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A" w:rsidRDefault="0047200A" w:rsidP="00AA72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7200A" w:rsidRDefault="0047200A" w:rsidP="00AA72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00A" w:rsidRDefault="0047200A" w:rsidP="00AA72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24B" w:rsidRPr="002645B7" w:rsidRDefault="0047200A" w:rsidP="00AA72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EE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A724B" w:rsidRPr="0026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A724B" w:rsidRPr="002645B7" w:rsidRDefault="00AA724B" w:rsidP="00AA724B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Клинцовской</w:t>
      </w:r>
    </w:p>
    <w:p w:rsidR="00AA724B" w:rsidRPr="002645B7" w:rsidRDefault="00AA724B" w:rsidP="00AA724B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администрации</w:t>
      </w:r>
    </w:p>
    <w:p w:rsidR="00AA724B" w:rsidRPr="002645B7" w:rsidRDefault="00AA724B" w:rsidP="00AA724B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B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 202</w:t>
      </w:r>
      <w:r w:rsidR="002322CE" w:rsidRPr="0026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26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</w:t>
      </w:r>
      <w:r w:rsidR="007C2F1E" w:rsidRPr="002645B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A724B" w:rsidRDefault="00AA724B" w:rsidP="00AA72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6AB" w:rsidRPr="000A1223" w:rsidRDefault="00AD26AB" w:rsidP="00AA72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ПОРЯДОК</w:t>
      </w:r>
    </w:p>
    <w:p w:rsidR="00AA724B" w:rsidRPr="000A1223" w:rsidRDefault="00AA724B" w:rsidP="00AA72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предоставления компенсационных мест для размещения нестационарных торговых объектов на территории городского округа «город Клинцы Брянской </w:t>
      </w:r>
      <w:r w:rsidR="008561F9" w:rsidRPr="000A122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области</w:t>
      </w:r>
      <w:r w:rsidRPr="000A122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B812F8" w:rsidRPr="000A1223" w:rsidRDefault="00B812F8" w:rsidP="00AA72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735F7" w:rsidRPr="000A1223" w:rsidRDefault="00B812F8" w:rsidP="000735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</w:t>
      </w:r>
      <w:r w:rsidR="00643367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Настоящий 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Порядок </w:t>
      </w:r>
      <w:r w:rsidR="00643367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предоставления компенсационных мест для размещения нестационарных торговых объектов </w:t>
      </w:r>
      <w:r w:rsidR="00A21ABC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- НТО) </w:t>
      </w:r>
      <w:r w:rsidR="00643367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городского округа «город Клинцы Брянской области» (далее - Порядок) разработан 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целью сохранения прав </w:t>
      </w:r>
      <w:r w:rsidR="006D51F5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хозяйствующих субъектов 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размещение </w:t>
      </w:r>
      <w:r w:rsidR="006D51F5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нестационарных торговых объектов </w:t>
      </w:r>
      <w:r w:rsidR="000735F7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и осуществление предпринимательской деятельности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случае необходимости исключения</w:t>
      </w:r>
      <w:r w:rsidR="00C20AD3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735F7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существующего места из </w:t>
      </w:r>
      <w:r w:rsidR="00066E26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0735F7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хемы размещения нестационарных торговых объектов на территории городского округа «город Клинцы Брянской области»</w:t>
      </w:r>
      <w:r w:rsidR="000735F7" w:rsidRPr="000A1223">
        <w:rPr>
          <w:rFonts w:ascii="yandex-sans" w:eastAsia="Times New Roman" w:hAnsi="yandex-sans" w:cs="Times New Roman"/>
          <w:sz w:val="27"/>
          <w:szCs w:val="27"/>
          <w:lang w:eastAsia="ru-RU"/>
        </w:rPr>
        <w:t xml:space="preserve"> (далее</w:t>
      </w:r>
      <w:proofErr w:type="gramEnd"/>
      <w:r w:rsidR="000735F7" w:rsidRPr="000A1223">
        <w:rPr>
          <w:rFonts w:ascii="yandex-sans" w:eastAsia="Times New Roman" w:hAnsi="yandex-sans" w:cs="Times New Roman"/>
          <w:sz w:val="27"/>
          <w:szCs w:val="27"/>
          <w:lang w:eastAsia="ru-RU"/>
        </w:rPr>
        <w:t xml:space="preserve"> «</w:t>
      </w:r>
      <w:proofErr w:type="gramStart"/>
      <w:r w:rsidR="000735F7" w:rsidRPr="000A1223">
        <w:rPr>
          <w:rFonts w:ascii="yandex-sans" w:eastAsia="Times New Roman" w:hAnsi="yandex-sans" w:cs="Times New Roman"/>
          <w:sz w:val="27"/>
          <w:szCs w:val="27"/>
          <w:lang w:eastAsia="ru-RU"/>
        </w:rPr>
        <w:t>Схема»), при наличии действующих оснований (документов), подтверждающих право хозяйствующего субъекта на размещение нестационарного торгового объекта в соответствующем месте</w:t>
      </w:r>
      <w:r w:rsidR="00D61372" w:rsidRPr="000A1223">
        <w:rPr>
          <w:rFonts w:ascii="yandex-sans" w:eastAsia="Times New Roman" w:hAnsi="yandex-sans" w:cs="Times New Roman"/>
          <w:sz w:val="27"/>
          <w:szCs w:val="27"/>
          <w:lang w:eastAsia="ru-RU"/>
        </w:rPr>
        <w:t>.</w:t>
      </w:r>
      <w:proofErr w:type="gramEnd"/>
    </w:p>
    <w:p w:rsidR="00C20AD3" w:rsidRPr="000A1223" w:rsidRDefault="00643367" w:rsidP="006433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Порядок </w:t>
      </w:r>
      <w:r w:rsidR="0090615E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определяет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процедуру и сроки предоставления альтернативного компенсационного </w:t>
      </w:r>
      <w:r w:rsidR="00EE03D6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места для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размещения нестационарного торгового объекта на территории городского округа «город Клинцы Брянской </w:t>
      </w:r>
      <w:r w:rsidR="008561F9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области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066E26" w:rsidRPr="000A1223" w:rsidRDefault="00D9744B" w:rsidP="00D140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proofErr w:type="gramStart"/>
      <w:r w:rsidR="00BB1D00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редоставление компенсационн</w:t>
      </w:r>
      <w:r w:rsidR="00BB1D00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561F9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места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B1D00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размещени</w:t>
      </w:r>
      <w:r w:rsidR="00BB1D00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B1D00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нестационарного торгового объекта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B1D00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осуществляется 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Клинцовск</w:t>
      </w:r>
      <w:r w:rsidR="00BB1D00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</w:t>
      </w:r>
      <w:r w:rsidR="00BB1D00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</w:t>
      </w:r>
      <w:r w:rsidR="00BB1D00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F1614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в лице отдела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22CE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экономической политики и муниципальных закупок </w:t>
      </w:r>
      <w:r w:rsidR="00A21ABC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</w:t>
      </w:r>
      <w:r w:rsidR="002322CE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A21ABC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полномоченный орган</w:t>
      </w:r>
      <w:r w:rsidR="002322CE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9A215D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A215D" w:rsidRPr="000A1223">
        <w:rPr>
          <w:rFonts w:ascii="yandex-sans" w:eastAsia="Times New Roman" w:hAnsi="yandex-sans" w:cs="Times New Roman"/>
          <w:sz w:val="27"/>
          <w:szCs w:val="27"/>
          <w:lang w:eastAsia="ru-RU"/>
        </w:rPr>
        <w:t xml:space="preserve"> </w:t>
      </w:r>
      <w:r w:rsidR="00B128B1" w:rsidRPr="000A1223">
        <w:rPr>
          <w:rFonts w:ascii="yandex-sans" w:eastAsia="Times New Roman" w:hAnsi="yandex-sans" w:cs="Times New Roman"/>
          <w:sz w:val="27"/>
          <w:szCs w:val="27"/>
          <w:lang w:eastAsia="ru-RU"/>
        </w:rPr>
        <w:t xml:space="preserve">путем оформления нового </w:t>
      </w:r>
      <w:r w:rsidR="00B128B1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Договора на право размещения НТО, </w:t>
      </w:r>
      <w:r w:rsidR="00B128B1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подтверждающего право </w:t>
      </w:r>
      <w:r w:rsidR="001C5708" w:rsidRPr="000A1223">
        <w:rPr>
          <w:rFonts w:ascii="yandex-sans" w:eastAsia="Times New Roman" w:hAnsi="yandex-sans" w:cs="Times New Roman"/>
          <w:sz w:val="27"/>
          <w:szCs w:val="27"/>
          <w:lang w:eastAsia="ru-RU"/>
        </w:rPr>
        <w:t xml:space="preserve">хозяйствующего субъекта </w:t>
      </w:r>
      <w:r w:rsidR="00B128B1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размещение НТО в компенсационном месте, </w:t>
      </w:r>
      <w:r w:rsidR="009A215D" w:rsidRPr="000A1223">
        <w:rPr>
          <w:rFonts w:ascii="yandex-sans" w:eastAsia="Times New Roman" w:hAnsi="yandex-sans" w:cs="Times New Roman"/>
          <w:sz w:val="27"/>
          <w:szCs w:val="27"/>
          <w:lang w:eastAsia="ru-RU"/>
        </w:rPr>
        <w:t xml:space="preserve">в соответствии </w:t>
      </w:r>
      <w:r w:rsidR="00066E26" w:rsidRPr="000A1223">
        <w:rPr>
          <w:rFonts w:ascii="yandex-sans" w:eastAsia="Times New Roman" w:hAnsi="yandex-sans" w:cs="Times New Roman"/>
          <w:sz w:val="27"/>
          <w:szCs w:val="27"/>
          <w:lang w:eastAsia="ru-RU"/>
        </w:rPr>
        <w:t>со Схемой размещения нестационарных торговых объектов,</w:t>
      </w:r>
      <w:r w:rsidR="00066E26" w:rsidRPr="000A1223">
        <w:rPr>
          <w:rFonts w:ascii="Times New Roman" w:hAnsi="Times New Roman" w:cs="Times New Roman"/>
          <w:sz w:val="27"/>
          <w:szCs w:val="27"/>
        </w:rPr>
        <w:t xml:space="preserve"> утвержденной Постановлением Клинцовской городской администрации от 29.12.2018 № 2714</w:t>
      </w:r>
      <w:r w:rsidR="00734907" w:rsidRPr="000A1223">
        <w:rPr>
          <w:rFonts w:ascii="Times New Roman" w:hAnsi="Times New Roman" w:cs="Times New Roman"/>
          <w:sz w:val="27"/>
          <w:szCs w:val="27"/>
        </w:rPr>
        <w:t xml:space="preserve"> (с внесенными изменениями</w:t>
      </w:r>
      <w:proofErr w:type="gramEnd"/>
      <w:r w:rsidR="00734907" w:rsidRPr="000A1223">
        <w:rPr>
          <w:rFonts w:ascii="Times New Roman" w:hAnsi="Times New Roman" w:cs="Times New Roman"/>
          <w:sz w:val="27"/>
          <w:szCs w:val="27"/>
        </w:rPr>
        <w:t xml:space="preserve"> и дополнениями)</w:t>
      </w:r>
      <w:r w:rsidR="005F1891" w:rsidRPr="000A1223">
        <w:rPr>
          <w:rFonts w:ascii="Times New Roman" w:hAnsi="Times New Roman" w:cs="Times New Roman"/>
          <w:sz w:val="27"/>
          <w:szCs w:val="27"/>
        </w:rPr>
        <w:t>.</w:t>
      </w:r>
    </w:p>
    <w:p w:rsidR="00F96000" w:rsidRPr="000A1223" w:rsidRDefault="00F96000" w:rsidP="00D140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Схема размещена на официальном сайте Клинцовской городской администрации в информационно-телекоммуникационной сети «Интернет» в разделе «</w:t>
      </w:r>
      <w:r w:rsidR="00E53E91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 экономической политики и муниципальных закупок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C73032" w:rsidRPr="000A1223" w:rsidRDefault="00502F40" w:rsidP="004538A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73032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C73032" w:rsidRPr="000A1223">
        <w:rPr>
          <w:rFonts w:ascii="Times New Roman" w:hAnsi="Times New Roman" w:cs="Times New Roman"/>
          <w:sz w:val="27"/>
          <w:szCs w:val="27"/>
        </w:rPr>
        <w:t xml:space="preserve">Хозяйствующий субъект имеет право на компенсационное место, если в период действия </w:t>
      </w:r>
      <w:r w:rsidR="004538A3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Договора на право размещения НТО, </w:t>
      </w:r>
      <w:r w:rsidR="004538A3" w:rsidRPr="000A1223">
        <w:rPr>
          <w:rFonts w:ascii="Times New Roman" w:hAnsi="Times New Roman" w:cs="Times New Roman"/>
          <w:sz w:val="27"/>
          <w:szCs w:val="27"/>
        </w:rPr>
        <w:t>подтверждающего</w:t>
      </w:r>
      <w:r w:rsidR="00C73032" w:rsidRPr="000A1223">
        <w:rPr>
          <w:rFonts w:ascii="Times New Roman" w:hAnsi="Times New Roman" w:cs="Times New Roman"/>
          <w:sz w:val="27"/>
          <w:szCs w:val="27"/>
        </w:rPr>
        <w:t xml:space="preserve"> право хозяйствующего субъекта на размещение нестационарного торгового объекта в месте, предусмотренном Схемой, </w:t>
      </w:r>
      <w:r w:rsidR="0026132F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Клинцовской городской администрацией </w:t>
      </w:r>
      <w:r w:rsidR="00C73032" w:rsidRPr="000A1223">
        <w:rPr>
          <w:rFonts w:ascii="Times New Roman" w:hAnsi="Times New Roman" w:cs="Times New Roman"/>
          <w:sz w:val="27"/>
          <w:szCs w:val="27"/>
        </w:rPr>
        <w:t>принято решение об исключении места из Схемы в связи:</w:t>
      </w:r>
    </w:p>
    <w:p w:rsidR="0026132F" w:rsidRPr="000A1223" w:rsidRDefault="0026132F" w:rsidP="0026132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4538A3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необходимостью ремонта и (или) реконструкции автомобильных дорог, в случае если нахождение НТО препятствует осуществлению указанных работ;</w:t>
      </w:r>
    </w:p>
    <w:p w:rsidR="0026132F" w:rsidRPr="000A1223" w:rsidRDefault="0026132F" w:rsidP="0026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с использованием территории, занимаемой нестационарным торговым объектом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мест, карманов и иных элементов благоустройства;</w:t>
      </w:r>
    </w:p>
    <w:p w:rsidR="0026132F" w:rsidRPr="000A1223" w:rsidRDefault="0026132F" w:rsidP="0026132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4538A3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размещением объектов капитального строительства регионального и муниципального значения;</w:t>
      </w:r>
    </w:p>
    <w:p w:rsidR="0026132F" w:rsidRPr="000A1223" w:rsidRDefault="0026132F" w:rsidP="00261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4538A3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заключением договора о развитии застроенных территорий в случае, если нахождение нестационарного торгового объекта препятствует реализации указанного договора.</w:t>
      </w:r>
    </w:p>
    <w:p w:rsidR="002335D1" w:rsidRPr="000A1223" w:rsidRDefault="00502F40" w:rsidP="002335D1">
      <w:pPr>
        <w:shd w:val="clear" w:color="auto" w:fill="FFFFFF"/>
        <w:spacing w:after="0" w:line="240" w:lineRule="auto"/>
        <w:ind w:firstLine="708"/>
        <w:jc w:val="both"/>
        <w:rPr>
          <w:sz w:val="27"/>
          <w:szCs w:val="27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2335D1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2335D1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Предоставление компенсационного места осуществляется без проведения аукциона на срок, равный оставшейся части срока на право размещения НТО, указанного в </w:t>
      </w:r>
      <w:r w:rsidR="002335D1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ранее заключенном с городской администрацией Договоре на право размещения НТО, </w:t>
      </w:r>
      <w:r w:rsidR="002335D1" w:rsidRPr="000A1223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с одновременным исключением места размещения НТО из Схемы,</w:t>
      </w:r>
      <w:r w:rsidR="002335D1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2335D1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которое ранее занимал хозяйствующий субъект</w:t>
      </w:r>
      <w:r w:rsidR="001C5708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2335D1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35D1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>нормативным правовым актом городской администрации.</w:t>
      </w:r>
      <w:proofErr w:type="gramEnd"/>
    </w:p>
    <w:p w:rsidR="002357B0" w:rsidRPr="000A1223" w:rsidRDefault="00502F40" w:rsidP="002357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2357B0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Предоставление компенсационного места осуществляется на основании заявления хозяйствующего субъекта с указанием такого места в Схеме или места для включения в Схему, направленного в Клинцовскую городскую администрацию по адресу: 243140, Брянская область, город Клинцы, ул. Октябрьская, д. 42, кабинет № 63 или по электронной почте: </w:t>
      </w:r>
      <w:hyperlink r:id="rId8" w:history="1">
        <w:r w:rsidR="002357B0" w:rsidRPr="000A1223">
          <w:rPr>
            <w:rStyle w:val="a7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klintsi@mail.ru</w:t>
        </w:r>
      </w:hyperlink>
      <w:r w:rsidR="002357B0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357B0" w:rsidRPr="000A1223" w:rsidRDefault="002357B0" w:rsidP="002357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</w:t>
      </w:r>
      <w:proofErr w:type="gramStart"/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Компенсационные места предоставляются из числа включенных в Схему</w:t>
      </w:r>
      <w:r w:rsidR="00066E26" w:rsidRPr="000A1223">
        <w:rPr>
          <w:rFonts w:ascii="Times New Roman" w:hAnsi="Times New Roman" w:cs="Times New Roman"/>
          <w:sz w:val="27"/>
          <w:szCs w:val="27"/>
        </w:rPr>
        <w:t xml:space="preserve"> 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включение в Схему нового места размещения НТО, с предоставлением его хозяйствующему субъекту в качестве компенсационного, а также по выбору хозяйствующего субъекта из числа свободных от прав третьих лиц мест размещения НТО, включенных в Схему или путем включения в Схему нового места размещения НТО,</w:t>
      </w:r>
      <w:r w:rsidRPr="000A1223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>подобранного им самостоятельно.</w:t>
      </w:r>
      <w:proofErr w:type="gramEnd"/>
    </w:p>
    <w:p w:rsidR="00307F82" w:rsidRPr="000A1223" w:rsidRDefault="00502F40" w:rsidP="009F7C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1" w:name="l429"/>
      <w:bookmarkEnd w:id="1"/>
      <w:r w:rsidRPr="000A1223">
        <w:rPr>
          <w:rFonts w:ascii="Times New Roman" w:hAnsi="Times New Roman" w:cs="Times New Roman"/>
          <w:sz w:val="27"/>
          <w:szCs w:val="27"/>
        </w:rPr>
        <w:t>8</w:t>
      </w:r>
      <w:r w:rsidR="00E57D9B" w:rsidRPr="000A122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E57D9B" w:rsidRPr="000A1223">
        <w:rPr>
          <w:rFonts w:ascii="Times New Roman" w:hAnsi="Times New Roman" w:cs="Times New Roman"/>
          <w:sz w:val="27"/>
          <w:szCs w:val="27"/>
        </w:rPr>
        <w:t>Клинцовская городская администрация в течение 10 рабочих дней со дня принятия решения об исключении места размещения нестационарного торгового объекта из Схемы</w:t>
      </w:r>
      <w:r w:rsidR="00AE3B11" w:rsidRPr="000A1223">
        <w:rPr>
          <w:rFonts w:ascii="Times New Roman" w:hAnsi="Times New Roman" w:cs="Times New Roman"/>
          <w:sz w:val="27"/>
          <w:szCs w:val="27"/>
        </w:rPr>
        <w:t>,</w:t>
      </w:r>
      <w:r w:rsidR="00E57D9B" w:rsidRPr="000A1223">
        <w:rPr>
          <w:rFonts w:ascii="Times New Roman" w:hAnsi="Times New Roman" w:cs="Times New Roman"/>
          <w:sz w:val="27"/>
          <w:szCs w:val="27"/>
        </w:rPr>
        <w:t xml:space="preserve"> в письменной форме уведомляет хозяйствующий субъект, которому выдан документ, подтверждающий право на размещение нестационарного торгового объекта в месте, предусмотренном Схемой о принятии данного решения</w:t>
      </w:r>
      <w:r w:rsidR="00066E26" w:rsidRPr="000A1223">
        <w:rPr>
          <w:rFonts w:ascii="Times New Roman" w:hAnsi="Times New Roman" w:cs="Times New Roman"/>
          <w:sz w:val="27"/>
          <w:szCs w:val="27"/>
        </w:rPr>
        <w:t>,</w:t>
      </w:r>
      <w:r w:rsidR="00E57D9B" w:rsidRPr="000A1223">
        <w:rPr>
          <w:rFonts w:ascii="Times New Roman" w:hAnsi="Times New Roman" w:cs="Times New Roman"/>
          <w:sz w:val="27"/>
          <w:szCs w:val="27"/>
        </w:rPr>
        <w:t xml:space="preserve"> с указанием причин исключения и предложением о выборе компенсационного места из числа свободных мест</w:t>
      </w:r>
      <w:r w:rsidR="00307F82" w:rsidRPr="000A1223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26132F" w:rsidRPr="000A1223" w:rsidRDefault="004E1B25" w:rsidP="00C73032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1223">
        <w:rPr>
          <w:rFonts w:ascii="Times New Roman" w:hAnsi="Times New Roman" w:cs="Times New Roman"/>
          <w:sz w:val="27"/>
          <w:szCs w:val="27"/>
        </w:rPr>
        <w:t xml:space="preserve">9. Хозяйствующий субъект, в срок не позднее 7 рабочих дней со дня надлежащего уведомления об исключении из Схемы ранее предоставленного места размещения НТО направляет в адрес Клинцовской городской администрации заявление о выборе компенсационного места, </w:t>
      </w:r>
      <w:r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подобранного им самостоятельно, либо </w:t>
      </w:r>
      <w:r w:rsidR="00955707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предложенных </w:t>
      </w:r>
      <w:r w:rsidR="00235978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Клинцовской </w:t>
      </w:r>
      <w:r w:rsidR="00955707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городской администрацией </w:t>
      </w:r>
      <w:r w:rsidR="00D5256E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свободных </w:t>
      </w:r>
      <w:r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>мест</w:t>
      </w:r>
      <w:r w:rsidR="00D5256E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>, включенных</w:t>
      </w:r>
      <w:r w:rsidR="00D5256E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Схему размещения НТО</w:t>
      </w:r>
      <w:r w:rsidRPr="000A1223">
        <w:rPr>
          <w:rFonts w:ascii="Times New Roman" w:hAnsi="Times New Roman" w:cs="Times New Roman"/>
          <w:sz w:val="27"/>
          <w:szCs w:val="27"/>
        </w:rPr>
        <w:t>.</w:t>
      </w:r>
    </w:p>
    <w:p w:rsidR="00BB27E6" w:rsidRPr="000A1223" w:rsidRDefault="00C31031" w:rsidP="00BB27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hAnsi="Times New Roman" w:cs="Times New Roman"/>
          <w:sz w:val="27"/>
          <w:szCs w:val="27"/>
        </w:rPr>
        <w:t>10</w:t>
      </w:r>
      <w:r w:rsidR="00BB27E6" w:rsidRPr="000A122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BB27E6" w:rsidRPr="000A1223">
        <w:rPr>
          <w:rFonts w:ascii="Times New Roman" w:hAnsi="Times New Roman" w:cs="Times New Roman"/>
          <w:sz w:val="27"/>
          <w:szCs w:val="27"/>
        </w:rPr>
        <w:t xml:space="preserve">Если хозяйствующий субъект в срок, предусмотренный пунктом 9 настоящего Порядка, направил заявление об отказе от предложенного Клинцовской городской администрацией компенсационного места, включенного в Схему, он вправе внести предложение о включении в Схему иного места размещения нестационарного торгового объекта, равнозначного по характеристикам месту, исключенному из Схемы не позднее 5 рабочих дней со </w:t>
      </w:r>
      <w:r w:rsidR="00BB27E6" w:rsidRPr="000A1223">
        <w:rPr>
          <w:rFonts w:ascii="Times New Roman" w:hAnsi="Times New Roman" w:cs="Times New Roman"/>
          <w:sz w:val="27"/>
          <w:szCs w:val="27"/>
        </w:rPr>
        <w:lastRenderedPageBreak/>
        <w:t>дня направления заявления об отказе от компенсационного места в</w:t>
      </w:r>
      <w:proofErr w:type="gramEnd"/>
      <w:r w:rsidR="00BB27E6" w:rsidRPr="000A1223">
        <w:rPr>
          <w:rFonts w:ascii="Times New Roman" w:hAnsi="Times New Roman" w:cs="Times New Roman"/>
          <w:sz w:val="27"/>
          <w:szCs w:val="27"/>
        </w:rPr>
        <w:t xml:space="preserve"> Клинцовскую городскую администрацию.</w:t>
      </w:r>
    </w:p>
    <w:p w:rsidR="00BB27E6" w:rsidRPr="000A1223" w:rsidRDefault="00BB27E6" w:rsidP="00BB27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Данное предложение может содержать не более 3-х вариантов предлагаемых </w:t>
      </w:r>
      <w:r w:rsidR="00C31031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>компенсационных</w:t>
      </w:r>
      <w:r w:rsidR="00C31031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 размещения нестационарного торгового объекта.</w:t>
      </w:r>
    </w:p>
    <w:p w:rsidR="000A1223" w:rsidRPr="000A1223" w:rsidRDefault="000A1223" w:rsidP="000A12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11. В случае включения в Схему нескольких компенсационных мест размещения НТО, предложенных хозяйствующим субъектом, хозяйствующий субъект обязан до заключения Договора на размещение НТО представить в Уполномоченный орган заявление о выборе одного из таких компенсационных мест, относительно которого он готов заключить Договор на размещение НТО.</w:t>
      </w:r>
    </w:p>
    <w:p w:rsidR="00D354FD" w:rsidRPr="000A1223" w:rsidRDefault="008530C0" w:rsidP="00D354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0A1223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D354FD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D354FD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</w:t>
      </w:r>
      <w:r w:rsidR="00E53E91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="00D354FD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рабочих дней, следующих за днем принятия заявления, </w:t>
      </w:r>
      <w:r w:rsidR="00D354FD" w:rsidRPr="000A1223">
        <w:rPr>
          <w:rFonts w:ascii="Times New Roman" w:hAnsi="Times New Roman" w:cs="Times New Roman"/>
          <w:sz w:val="27"/>
          <w:szCs w:val="27"/>
        </w:rPr>
        <w:t xml:space="preserve">на основании решения рабочей группы по определению компенсационных мест (далее – рабочая группа), которая утверждается </w:t>
      </w:r>
      <w:r w:rsidR="00C44B99" w:rsidRPr="000A1223">
        <w:rPr>
          <w:rFonts w:ascii="Times New Roman" w:hAnsi="Times New Roman" w:cs="Times New Roman"/>
          <w:sz w:val="27"/>
          <w:szCs w:val="27"/>
        </w:rPr>
        <w:t>распоряж</w:t>
      </w:r>
      <w:r w:rsidR="00D354FD" w:rsidRPr="000A1223">
        <w:rPr>
          <w:rFonts w:ascii="Times New Roman" w:hAnsi="Times New Roman" w:cs="Times New Roman"/>
          <w:sz w:val="27"/>
          <w:szCs w:val="27"/>
        </w:rPr>
        <w:t>ением Кли</w:t>
      </w:r>
      <w:r w:rsidRPr="000A1223">
        <w:rPr>
          <w:rFonts w:ascii="Times New Roman" w:hAnsi="Times New Roman" w:cs="Times New Roman"/>
          <w:sz w:val="27"/>
          <w:szCs w:val="27"/>
        </w:rPr>
        <w:t>нцовской городской администрации,</w:t>
      </w:r>
      <w:r w:rsidR="00D354FD" w:rsidRPr="000A1223">
        <w:rPr>
          <w:rFonts w:ascii="Times New Roman" w:hAnsi="Times New Roman" w:cs="Times New Roman"/>
          <w:sz w:val="27"/>
          <w:szCs w:val="27"/>
        </w:rPr>
        <w:t xml:space="preserve"> </w:t>
      </w:r>
      <w:r w:rsidR="00D354FD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проводятся согласительные процедуры по предоставлению выбранного компенсационного места с целью его соответствия принципам разработки Схемы, утвержденной Приказом Управления потребительского рынка и услуг, контроля в сфере производства и оборота этилового спирта, алкогольной и</w:t>
      </w:r>
      <w:proofErr w:type="gramEnd"/>
      <w:r w:rsidR="00D354FD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D354FD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спиртосодержащей продукции Брянской области от 24.11.2016 № 589 (в ред. от 11.10.2017 № 459) «Об утверждении Порядка разработки и утверждения органами местного самоуправления схемы размещения нестационарных торговых объектов», </w:t>
      </w:r>
      <w:r w:rsidR="00D354FD" w:rsidRPr="000A1223">
        <w:rPr>
          <w:rFonts w:ascii="Times New Roman" w:hAnsi="Times New Roman" w:cs="Times New Roman"/>
          <w:sz w:val="27"/>
          <w:szCs w:val="27"/>
        </w:rPr>
        <w:t>Постановлением Клинцовской городской администрации от 12.07.2016 № 1683 «О предоставлении права на размещение нестационарных торговых объектов на территории городского округа «город Клинцы Брянской области»</w:t>
      </w:r>
      <w:r w:rsidR="00D354FD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требованиям настоящего Порядка</w:t>
      </w:r>
      <w:r w:rsidR="00154775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proofErr w:type="gramEnd"/>
      <w:r w:rsidR="00E53E91" w:rsidRPr="000A1223">
        <w:rPr>
          <w:rFonts w:ascii="Times New Roman" w:hAnsi="Times New Roman" w:cs="Times New Roman"/>
          <w:sz w:val="27"/>
          <w:szCs w:val="27"/>
        </w:rPr>
        <w:t xml:space="preserve"> </w:t>
      </w:r>
      <w:r w:rsidR="00154775" w:rsidRPr="000A1223">
        <w:rPr>
          <w:rFonts w:ascii="Times New Roman" w:hAnsi="Times New Roman" w:cs="Times New Roman"/>
          <w:sz w:val="27"/>
          <w:szCs w:val="27"/>
        </w:rPr>
        <w:t xml:space="preserve">Решение </w:t>
      </w:r>
      <w:r w:rsidR="00154775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рабочей группы </w:t>
      </w:r>
      <w:r w:rsidR="00A02F68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>оформл</w:t>
      </w:r>
      <w:r w:rsidR="00154775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>яется</w:t>
      </w:r>
      <w:r w:rsidR="00E53E91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протокол</w:t>
      </w:r>
      <w:r w:rsidR="00154775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>ом</w:t>
      </w:r>
      <w:r w:rsidR="00E53E91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установленном порядке</w:t>
      </w:r>
      <w:r w:rsidR="00D354FD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354FD" w:rsidRPr="000A1223" w:rsidRDefault="008530C0" w:rsidP="00D354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A1223">
        <w:rPr>
          <w:rFonts w:ascii="Times New Roman" w:hAnsi="Times New Roman" w:cs="Times New Roman"/>
          <w:sz w:val="27"/>
          <w:szCs w:val="27"/>
        </w:rPr>
        <w:t>1</w:t>
      </w:r>
      <w:r w:rsidR="000A1223" w:rsidRPr="000A1223">
        <w:rPr>
          <w:rFonts w:ascii="Times New Roman" w:hAnsi="Times New Roman" w:cs="Times New Roman"/>
          <w:sz w:val="27"/>
          <w:szCs w:val="27"/>
        </w:rPr>
        <w:t>3</w:t>
      </w:r>
      <w:r w:rsidR="00D354FD" w:rsidRPr="000A1223">
        <w:rPr>
          <w:rFonts w:ascii="Times New Roman" w:hAnsi="Times New Roman" w:cs="Times New Roman"/>
          <w:sz w:val="27"/>
          <w:szCs w:val="27"/>
        </w:rPr>
        <w:t xml:space="preserve">. По итогам рассмотрения заявления о выборе компенсационного места, поданного хозяйствующим субъектом, </w:t>
      </w:r>
      <w:r w:rsidR="003940CC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Уполномоченный орган</w:t>
      </w:r>
      <w:r w:rsidR="00D354FD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C44B99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>в течение 5 рабочих дней</w:t>
      </w:r>
      <w:r w:rsidR="00066E26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следующим за днем </w:t>
      </w:r>
      <w:r w:rsidR="00B05D9F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рассмотрения заявления</w:t>
      </w:r>
      <w:r w:rsidR="00C44B99" w:rsidRPr="000A122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D354FD" w:rsidRPr="000A1223">
        <w:rPr>
          <w:rFonts w:ascii="Times New Roman" w:hAnsi="Times New Roman" w:cs="Times New Roman"/>
          <w:sz w:val="27"/>
          <w:szCs w:val="27"/>
        </w:rPr>
        <w:t xml:space="preserve">готовит </w:t>
      </w:r>
      <w:r w:rsidR="00502F40" w:rsidRPr="000A1223">
        <w:rPr>
          <w:rFonts w:ascii="Times New Roman" w:hAnsi="Times New Roman" w:cs="Times New Roman"/>
          <w:sz w:val="27"/>
          <w:szCs w:val="27"/>
        </w:rPr>
        <w:t>постановление</w:t>
      </w:r>
      <w:r w:rsidR="00D354FD" w:rsidRPr="000A1223">
        <w:rPr>
          <w:rFonts w:ascii="Times New Roman" w:hAnsi="Times New Roman" w:cs="Times New Roman"/>
          <w:sz w:val="27"/>
          <w:szCs w:val="27"/>
        </w:rPr>
        <w:t xml:space="preserve"> </w:t>
      </w:r>
      <w:r w:rsidR="00C44B99" w:rsidRPr="000A1223">
        <w:rPr>
          <w:rFonts w:ascii="Times New Roman" w:hAnsi="Times New Roman" w:cs="Times New Roman"/>
          <w:sz w:val="27"/>
          <w:szCs w:val="27"/>
        </w:rPr>
        <w:t xml:space="preserve">о предоставлении компенсационного места хозяйствующему субъекту, </w:t>
      </w:r>
      <w:r w:rsidR="00D354FD" w:rsidRPr="000A1223">
        <w:rPr>
          <w:rFonts w:ascii="Times New Roman" w:hAnsi="Times New Roman" w:cs="Times New Roman"/>
          <w:sz w:val="27"/>
          <w:szCs w:val="27"/>
        </w:rPr>
        <w:t>с учетом решения рабочей группы.</w:t>
      </w:r>
    </w:p>
    <w:p w:rsidR="00B65F5B" w:rsidRPr="000A1223" w:rsidRDefault="00B65F5B" w:rsidP="00EB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0A1223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Соответствующее постановление Клинцовской городской администрации, подготовленное отделом экономической политики и муниципальных закупок, является основанием для оформления и выдачи в течение 3 рабочих дней нового документа (Договора на право размещения НТО), подтверждающего право хозяйствующего субъекта на размещение нестационарного торгового объекта в компенсационном месте и для прекращения действия документа (Договора на право размещения НТО), подтверждающего право хозяйствующего субъекта на размещение нестационарного торгового</w:t>
      </w:r>
      <w:proofErr w:type="gramEnd"/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объекта в месте, исключенном из Схемы.</w:t>
      </w:r>
    </w:p>
    <w:p w:rsidR="00EB0537" w:rsidRPr="000A1223" w:rsidRDefault="00EB0537" w:rsidP="00EB05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153535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случае невозможности включения в Схему размещения НТО компенсационного места, предложенного хозяйствующим субъектом, Уполномоченный орган письменно сообщает об этом хозяйствующему субъекту в течение 7 рабочих дней со дня принятия соответствующего решения, что не лишает хозяйствующего субъекта права подать новое предложение о включении в Схему компенсационного места, подобранного им самостоятельно.</w:t>
      </w:r>
    </w:p>
    <w:p w:rsidR="007F7A25" w:rsidRPr="000A1223" w:rsidRDefault="00C31031" w:rsidP="007F7A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153535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F7A25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случае подачи несколькими хозяйствующими субъектами заявления о выборе одного и того же компенсационного места из перечня свободных мест, </w:t>
      </w:r>
      <w:r w:rsidR="007F7A25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согласно Схеме, то заявления хозяйствующих субъектов подлежат рассмотрению в порядке очередности, определяемой датой исключения места из Схемы.</w:t>
      </w:r>
    </w:p>
    <w:p w:rsidR="007F7A25" w:rsidRPr="000A1223" w:rsidRDefault="007F7A25" w:rsidP="007F7A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153535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предоставлении компенсационного места сохраняется размер площади, вид, специализация и период функционирования нестационарного торгового объекта, определенные раннее выданным договором на право размещения НТО.</w:t>
      </w:r>
    </w:p>
    <w:p w:rsidR="00C31031" w:rsidRPr="000A1223" w:rsidRDefault="00A63E79" w:rsidP="00C31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="00C31031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. Период со дня поступления заявления от хозяйствующего субъекта о выборе компенсационного места и до даты заключения нового договора на право размещения нестационарного торгового объекта, подтверждающего право хозяйствующего субъекта на размещение НТО в компенсационном месте, является сроком для перемещения нестационарного торгового объекта в компенсационное место. Оплата за этот срок с хозяйствующего субъекта не взимается.</w:t>
      </w:r>
    </w:p>
    <w:p w:rsidR="001614AF" w:rsidRPr="000A1223" w:rsidRDefault="001614AF" w:rsidP="00161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A1223">
        <w:rPr>
          <w:rFonts w:ascii="Times New Roman" w:hAnsi="Times New Roman" w:cs="Times New Roman"/>
          <w:sz w:val="27"/>
          <w:szCs w:val="27"/>
        </w:rPr>
        <w:t>1</w:t>
      </w:r>
      <w:r w:rsidR="00A63E79" w:rsidRPr="000A1223">
        <w:rPr>
          <w:rFonts w:ascii="Times New Roman" w:hAnsi="Times New Roman" w:cs="Times New Roman"/>
          <w:sz w:val="27"/>
          <w:szCs w:val="27"/>
        </w:rPr>
        <w:t>9</w:t>
      </w:r>
      <w:r w:rsidRPr="000A1223">
        <w:rPr>
          <w:rFonts w:ascii="Times New Roman" w:hAnsi="Times New Roman" w:cs="Times New Roman"/>
          <w:sz w:val="27"/>
          <w:szCs w:val="27"/>
        </w:rPr>
        <w:t>. Размер платы за право размещения нестационарного торгового объекта по новому договору на размещение НТО определяется с учетом условий договора на право размещения нестационарного торгового объекта относительно прежнего места размещения.</w:t>
      </w:r>
    </w:p>
    <w:p w:rsidR="00AD7094" w:rsidRPr="000A1223" w:rsidRDefault="00A63E79" w:rsidP="00EB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" w:name="l438"/>
      <w:bookmarkStart w:id="3" w:name="l442"/>
      <w:bookmarkStart w:id="4" w:name="l443"/>
      <w:bookmarkEnd w:id="2"/>
      <w:bookmarkEnd w:id="3"/>
      <w:bookmarkEnd w:id="4"/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AD7094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случае если хозяйствующий субъект </w:t>
      </w:r>
      <w:proofErr w:type="gramStart"/>
      <w:r w:rsidR="00AD7094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="00AD7094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установленно</w:t>
      </w:r>
      <w:r w:rsidR="0019352F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м настоящим По</w:t>
      </w:r>
      <w:r w:rsidR="00784CA2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рядком</w:t>
      </w:r>
      <w:r w:rsidR="0019352F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D7094" w:rsidRPr="000A1223" w:rsidRDefault="00AD7094" w:rsidP="00AD7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представил заявление о предоставлении компенсационного места или отказе от компенсационного места, предложенного Клинцовской городской администрацией из числа свободных мест, включенных в перечень компенсационных мест;</w:t>
      </w:r>
    </w:p>
    <w:p w:rsidR="00AD7094" w:rsidRPr="000A1223" w:rsidRDefault="00AD7094" w:rsidP="00AD7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представил заявление об отказе от компенсационных мест, предложенных Клинцовской городской администрацией из числа свободных мест, и не внес свои предложения о включении в Схему места размещения нестационарного торгового объекта, равнозначного по характеристикам месту, исключенному из Схемы, хозяйствующий субъект утрачивает право на предоставление компенсационного места.</w:t>
      </w:r>
    </w:p>
    <w:p w:rsidR="00235978" w:rsidRPr="000A1223" w:rsidRDefault="00235978" w:rsidP="00AD7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63E79"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0A1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A1223">
        <w:rPr>
          <w:rFonts w:ascii="Times New Roman" w:hAnsi="Times New Roman" w:cs="Times New Roman"/>
          <w:sz w:val="27"/>
          <w:szCs w:val="27"/>
        </w:rPr>
        <w:t>После прекращения действия документа (Договора на право размещения НТО), подтверждающего право хозяйствующего субъекта на размещение нестационарного торгового объекта в месте, исключенном из Схемы и в случае произведенной хозяйствующим субъектом оплаты за неиспользованный период размещения нестационарного торгового объекта, хозяйствующему субъекту осуществляется возврат денежных средств внесенных на расчетный счет Клинцовской городской администрации, за исключением задатка для участия в аукционе на право размещения</w:t>
      </w:r>
      <w:proofErr w:type="gramEnd"/>
      <w:r w:rsidRPr="000A1223">
        <w:rPr>
          <w:rFonts w:ascii="Times New Roman" w:hAnsi="Times New Roman" w:cs="Times New Roman"/>
          <w:sz w:val="27"/>
          <w:szCs w:val="27"/>
        </w:rPr>
        <w:t xml:space="preserve"> нестационарного торгового объекта.</w:t>
      </w:r>
    </w:p>
    <w:p w:rsidR="003111AE" w:rsidRDefault="003111AE" w:rsidP="00AD7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1AE" w:rsidRDefault="003111AE" w:rsidP="00AD7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1AE" w:rsidRDefault="003111AE" w:rsidP="003111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1AE" w:rsidRDefault="003111AE" w:rsidP="003111AE">
      <w:pPr>
        <w:tabs>
          <w:tab w:val="left" w:pos="11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1811" w:rsidRPr="003111AE" w:rsidRDefault="00601811" w:rsidP="003111AE">
      <w:pPr>
        <w:tabs>
          <w:tab w:val="left" w:pos="11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1811" w:rsidRPr="003111AE" w:rsidSect="008B426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E6" w:rsidRDefault="00565AE6" w:rsidP="000D5304">
      <w:pPr>
        <w:spacing w:after="0" w:line="240" w:lineRule="auto"/>
      </w:pPr>
      <w:r>
        <w:separator/>
      </w:r>
    </w:p>
  </w:endnote>
  <w:endnote w:type="continuationSeparator" w:id="0">
    <w:p w:rsidR="00565AE6" w:rsidRDefault="00565AE6" w:rsidP="000D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E6" w:rsidRDefault="00565AE6" w:rsidP="000D5304">
      <w:pPr>
        <w:spacing w:after="0" w:line="240" w:lineRule="auto"/>
      </w:pPr>
      <w:r>
        <w:separator/>
      </w:r>
    </w:p>
  </w:footnote>
  <w:footnote w:type="continuationSeparator" w:id="0">
    <w:p w:rsidR="00565AE6" w:rsidRDefault="00565AE6" w:rsidP="000D5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218209"/>
      <w:docPartObj>
        <w:docPartGallery w:val="Page Numbers (Top of Page)"/>
        <w:docPartUnique/>
      </w:docPartObj>
    </w:sdtPr>
    <w:sdtEndPr/>
    <w:sdtContent>
      <w:p w:rsidR="00156B59" w:rsidRDefault="00D73114">
        <w:pPr>
          <w:pStyle w:val="a8"/>
          <w:jc w:val="center"/>
        </w:pPr>
        <w:r>
          <w:t>5</w:t>
        </w:r>
      </w:p>
    </w:sdtContent>
  </w:sdt>
  <w:p w:rsidR="00156B59" w:rsidRDefault="00156B5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2B"/>
    <w:rsid w:val="00000BA8"/>
    <w:rsid w:val="00010006"/>
    <w:rsid w:val="00026266"/>
    <w:rsid w:val="00030FA6"/>
    <w:rsid w:val="000336DB"/>
    <w:rsid w:val="00053931"/>
    <w:rsid w:val="00064FDA"/>
    <w:rsid w:val="00066E26"/>
    <w:rsid w:val="000735F7"/>
    <w:rsid w:val="00095081"/>
    <w:rsid w:val="000966F5"/>
    <w:rsid w:val="000A1223"/>
    <w:rsid w:val="000C14E8"/>
    <w:rsid w:val="000D4C0F"/>
    <w:rsid w:val="000D5304"/>
    <w:rsid w:val="000E11C3"/>
    <w:rsid w:val="000E34DB"/>
    <w:rsid w:val="000E7ECB"/>
    <w:rsid w:val="001025A6"/>
    <w:rsid w:val="00104CF8"/>
    <w:rsid w:val="00106781"/>
    <w:rsid w:val="001226A5"/>
    <w:rsid w:val="00124637"/>
    <w:rsid w:val="0013567B"/>
    <w:rsid w:val="00151137"/>
    <w:rsid w:val="00153535"/>
    <w:rsid w:val="00154775"/>
    <w:rsid w:val="00156B59"/>
    <w:rsid w:val="001614AF"/>
    <w:rsid w:val="0016774C"/>
    <w:rsid w:val="00177B68"/>
    <w:rsid w:val="0019352F"/>
    <w:rsid w:val="001A6948"/>
    <w:rsid w:val="001B089D"/>
    <w:rsid w:val="001C4D00"/>
    <w:rsid w:val="001C5708"/>
    <w:rsid w:val="001C714A"/>
    <w:rsid w:val="001C74CF"/>
    <w:rsid w:val="001D790B"/>
    <w:rsid w:val="001D7915"/>
    <w:rsid w:val="001E33B0"/>
    <w:rsid w:val="00220365"/>
    <w:rsid w:val="002322CE"/>
    <w:rsid w:val="002335D1"/>
    <w:rsid w:val="002356B9"/>
    <w:rsid w:val="002357B0"/>
    <w:rsid w:val="00235978"/>
    <w:rsid w:val="00251F84"/>
    <w:rsid w:val="0026132F"/>
    <w:rsid w:val="002645B7"/>
    <w:rsid w:val="00280553"/>
    <w:rsid w:val="00295367"/>
    <w:rsid w:val="002A7F0D"/>
    <w:rsid w:val="002C1E9D"/>
    <w:rsid w:val="002D5DAF"/>
    <w:rsid w:val="002E07CD"/>
    <w:rsid w:val="002F0395"/>
    <w:rsid w:val="002F14B1"/>
    <w:rsid w:val="002F764A"/>
    <w:rsid w:val="00307F82"/>
    <w:rsid w:val="003111AE"/>
    <w:rsid w:val="0031572E"/>
    <w:rsid w:val="00320DDA"/>
    <w:rsid w:val="00325DB5"/>
    <w:rsid w:val="003322F9"/>
    <w:rsid w:val="0035532B"/>
    <w:rsid w:val="00361047"/>
    <w:rsid w:val="00372DAF"/>
    <w:rsid w:val="00373EC8"/>
    <w:rsid w:val="00381296"/>
    <w:rsid w:val="0038158C"/>
    <w:rsid w:val="003940CC"/>
    <w:rsid w:val="003A7E3B"/>
    <w:rsid w:val="003D29AC"/>
    <w:rsid w:val="003D2A5C"/>
    <w:rsid w:val="00410038"/>
    <w:rsid w:val="004356B2"/>
    <w:rsid w:val="004375FC"/>
    <w:rsid w:val="0044725E"/>
    <w:rsid w:val="004538A3"/>
    <w:rsid w:val="004673D9"/>
    <w:rsid w:val="0047200A"/>
    <w:rsid w:val="00475562"/>
    <w:rsid w:val="004A2F8A"/>
    <w:rsid w:val="004B0A03"/>
    <w:rsid w:val="004B6CF8"/>
    <w:rsid w:val="004C1BDF"/>
    <w:rsid w:val="004C572F"/>
    <w:rsid w:val="004E1B25"/>
    <w:rsid w:val="004E7786"/>
    <w:rsid w:val="004F00C4"/>
    <w:rsid w:val="004F45AA"/>
    <w:rsid w:val="00502F40"/>
    <w:rsid w:val="005066A2"/>
    <w:rsid w:val="00507721"/>
    <w:rsid w:val="00513244"/>
    <w:rsid w:val="005148B9"/>
    <w:rsid w:val="005229B2"/>
    <w:rsid w:val="005379A1"/>
    <w:rsid w:val="00564310"/>
    <w:rsid w:val="00565AE6"/>
    <w:rsid w:val="0059000B"/>
    <w:rsid w:val="005B7F33"/>
    <w:rsid w:val="005C41B4"/>
    <w:rsid w:val="005D742E"/>
    <w:rsid w:val="005F1891"/>
    <w:rsid w:val="005F4A91"/>
    <w:rsid w:val="0060154C"/>
    <w:rsid w:val="00601811"/>
    <w:rsid w:val="00604460"/>
    <w:rsid w:val="00615362"/>
    <w:rsid w:val="006177A3"/>
    <w:rsid w:val="00622D51"/>
    <w:rsid w:val="00632DC6"/>
    <w:rsid w:val="00634D6B"/>
    <w:rsid w:val="006375F8"/>
    <w:rsid w:val="00643367"/>
    <w:rsid w:val="00664E2E"/>
    <w:rsid w:val="006B1076"/>
    <w:rsid w:val="006C02AD"/>
    <w:rsid w:val="006D51F5"/>
    <w:rsid w:val="006F29CE"/>
    <w:rsid w:val="006F5796"/>
    <w:rsid w:val="006F6A17"/>
    <w:rsid w:val="00706A79"/>
    <w:rsid w:val="00720FB7"/>
    <w:rsid w:val="00726E5F"/>
    <w:rsid w:val="00734907"/>
    <w:rsid w:val="00746B85"/>
    <w:rsid w:val="00747F5B"/>
    <w:rsid w:val="00766DD9"/>
    <w:rsid w:val="00782FA8"/>
    <w:rsid w:val="00784CA2"/>
    <w:rsid w:val="007C0F94"/>
    <w:rsid w:val="007C2F1E"/>
    <w:rsid w:val="007D2DB0"/>
    <w:rsid w:val="007D6009"/>
    <w:rsid w:val="007D73B2"/>
    <w:rsid w:val="007E42ED"/>
    <w:rsid w:val="007E6CD5"/>
    <w:rsid w:val="007F2025"/>
    <w:rsid w:val="007F7A25"/>
    <w:rsid w:val="00835F7C"/>
    <w:rsid w:val="00843E10"/>
    <w:rsid w:val="00851C4C"/>
    <w:rsid w:val="008530C0"/>
    <w:rsid w:val="008561F9"/>
    <w:rsid w:val="0085663B"/>
    <w:rsid w:val="00865AE2"/>
    <w:rsid w:val="00881B4D"/>
    <w:rsid w:val="0089169C"/>
    <w:rsid w:val="008A6CCA"/>
    <w:rsid w:val="008B4267"/>
    <w:rsid w:val="008B7350"/>
    <w:rsid w:val="008B781E"/>
    <w:rsid w:val="008C0821"/>
    <w:rsid w:val="00903E79"/>
    <w:rsid w:val="0090615E"/>
    <w:rsid w:val="009061E4"/>
    <w:rsid w:val="009145C1"/>
    <w:rsid w:val="00925BDF"/>
    <w:rsid w:val="00926F28"/>
    <w:rsid w:val="00931C18"/>
    <w:rsid w:val="00942BFE"/>
    <w:rsid w:val="009464B6"/>
    <w:rsid w:val="00952552"/>
    <w:rsid w:val="00955707"/>
    <w:rsid w:val="009579B5"/>
    <w:rsid w:val="00972D4D"/>
    <w:rsid w:val="00987C25"/>
    <w:rsid w:val="009967BE"/>
    <w:rsid w:val="009A215D"/>
    <w:rsid w:val="009B2800"/>
    <w:rsid w:val="009B6D53"/>
    <w:rsid w:val="009D2094"/>
    <w:rsid w:val="009F7C99"/>
    <w:rsid w:val="00A02F68"/>
    <w:rsid w:val="00A12C64"/>
    <w:rsid w:val="00A21ABC"/>
    <w:rsid w:val="00A30501"/>
    <w:rsid w:val="00A33735"/>
    <w:rsid w:val="00A3556F"/>
    <w:rsid w:val="00A37DF5"/>
    <w:rsid w:val="00A51C76"/>
    <w:rsid w:val="00A634FB"/>
    <w:rsid w:val="00A63E79"/>
    <w:rsid w:val="00A87C1A"/>
    <w:rsid w:val="00A91278"/>
    <w:rsid w:val="00A92189"/>
    <w:rsid w:val="00AA5A3C"/>
    <w:rsid w:val="00AA6CE0"/>
    <w:rsid w:val="00AA724B"/>
    <w:rsid w:val="00AB546C"/>
    <w:rsid w:val="00AC525B"/>
    <w:rsid w:val="00AD26AB"/>
    <w:rsid w:val="00AD5650"/>
    <w:rsid w:val="00AD7094"/>
    <w:rsid w:val="00AE3B11"/>
    <w:rsid w:val="00AF1614"/>
    <w:rsid w:val="00B05D9F"/>
    <w:rsid w:val="00B125AF"/>
    <w:rsid w:val="00B128B1"/>
    <w:rsid w:val="00B1310E"/>
    <w:rsid w:val="00B20D24"/>
    <w:rsid w:val="00B2595A"/>
    <w:rsid w:val="00B2628E"/>
    <w:rsid w:val="00B35481"/>
    <w:rsid w:val="00B40E47"/>
    <w:rsid w:val="00B6171A"/>
    <w:rsid w:val="00B65F5B"/>
    <w:rsid w:val="00B67E00"/>
    <w:rsid w:val="00B812F8"/>
    <w:rsid w:val="00B918F7"/>
    <w:rsid w:val="00B91C44"/>
    <w:rsid w:val="00B925CD"/>
    <w:rsid w:val="00BA368B"/>
    <w:rsid w:val="00BB1D00"/>
    <w:rsid w:val="00BB27E6"/>
    <w:rsid w:val="00BC7B46"/>
    <w:rsid w:val="00BE799F"/>
    <w:rsid w:val="00C14FEF"/>
    <w:rsid w:val="00C20AD3"/>
    <w:rsid w:val="00C25C4C"/>
    <w:rsid w:val="00C31031"/>
    <w:rsid w:val="00C44B99"/>
    <w:rsid w:val="00C568DB"/>
    <w:rsid w:val="00C73032"/>
    <w:rsid w:val="00C743D9"/>
    <w:rsid w:val="00C75884"/>
    <w:rsid w:val="00C91338"/>
    <w:rsid w:val="00C96479"/>
    <w:rsid w:val="00CB026F"/>
    <w:rsid w:val="00CD78A1"/>
    <w:rsid w:val="00CE0A16"/>
    <w:rsid w:val="00D102E7"/>
    <w:rsid w:val="00D140E1"/>
    <w:rsid w:val="00D25F74"/>
    <w:rsid w:val="00D271CB"/>
    <w:rsid w:val="00D33ECF"/>
    <w:rsid w:val="00D354FD"/>
    <w:rsid w:val="00D507FF"/>
    <w:rsid w:val="00D5256E"/>
    <w:rsid w:val="00D55993"/>
    <w:rsid w:val="00D61372"/>
    <w:rsid w:val="00D73114"/>
    <w:rsid w:val="00D9506A"/>
    <w:rsid w:val="00D9744B"/>
    <w:rsid w:val="00DA526D"/>
    <w:rsid w:val="00DC0248"/>
    <w:rsid w:val="00DC185F"/>
    <w:rsid w:val="00DC2F9C"/>
    <w:rsid w:val="00DC2FFC"/>
    <w:rsid w:val="00DC550F"/>
    <w:rsid w:val="00DD72AD"/>
    <w:rsid w:val="00DE0895"/>
    <w:rsid w:val="00E1737F"/>
    <w:rsid w:val="00E24F9D"/>
    <w:rsid w:val="00E3115B"/>
    <w:rsid w:val="00E316C2"/>
    <w:rsid w:val="00E3711C"/>
    <w:rsid w:val="00E53E91"/>
    <w:rsid w:val="00E57D9B"/>
    <w:rsid w:val="00E76A6B"/>
    <w:rsid w:val="00E80704"/>
    <w:rsid w:val="00EA7829"/>
    <w:rsid w:val="00EB0537"/>
    <w:rsid w:val="00EB61A5"/>
    <w:rsid w:val="00EC72E1"/>
    <w:rsid w:val="00EE03D6"/>
    <w:rsid w:val="00EE7D5F"/>
    <w:rsid w:val="00F04CF9"/>
    <w:rsid w:val="00F067D3"/>
    <w:rsid w:val="00F06CB9"/>
    <w:rsid w:val="00F33BE9"/>
    <w:rsid w:val="00F4431F"/>
    <w:rsid w:val="00F55982"/>
    <w:rsid w:val="00F77E9D"/>
    <w:rsid w:val="00F8365A"/>
    <w:rsid w:val="00F96000"/>
    <w:rsid w:val="00FB0B3F"/>
    <w:rsid w:val="00FB18A6"/>
    <w:rsid w:val="00FC3B81"/>
    <w:rsid w:val="00FC6C9F"/>
    <w:rsid w:val="00FD13F4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4D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33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A78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D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5304"/>
  </w:style>
  <w:style w:type="paragraph" w:styleId="aa">
    <w:name w:val="footer"/>
    <w:basedOn w:val="a"/>
    <w:link w:val="ab"/>
    <w:uiPriority w:val="99"/>
    <w:unhideWhenUsed/>
    <w:rsid w:val="000D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5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4D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33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A78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D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5304"/>
  </w:style>
  <w:style w:type="paragraph" w:styleId="aa">
    <w:name w:val="footer"/>
    <w:basedOn w:val="a"/>
    <w:link w:val="ab"/>
    <w:uiPriority w:val="99"/>
    <w:unhideWhenUsed/>
    <w:rsid w:val="000D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ntsi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4EF0-A0D7-4BA6-B722-7F2B18FB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Stepenenko</dc:creator>
  <cp:lastModifiedBy>Люда</cp:lastModifiedBy>
  <cp:revision>5</cp:revision>
  <cp:lastPrinted>2021-11-24T09:05:00Z</cp:lastPrinted>
  <dcterms:created xsi:type="dcterms:W3CDTF">2021-12-01T09:40:00Z</dcterms:created>
  <dcterms:modified xsi:type="dcterms:W3CDTF">2021-12-02T12:58:00Z</dcterms:modified>
</cp:coreProperties>
</file>