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CD4" w:rsidRPr="004E0297" w:rsidRDefault="00B41CD4" w:rsidP="00B41CD4">
      <w:pPr>
        <w:pStyle w:val="aa"/>
        <w:jc w:val="right"/>
        <w:rPr>
          <w:b/>
          <w:szCs w:val="28"/>
          <w:u w:val="single"/>
        </w:rPr>
      </w:pPr>
      <w:r w:rsidRPr="004E0297">
        <w:rPr>
          <w:b/>
          <w:szCs w:val="28"/>
          <w:u w:val="single"/>
        </w:rPr>
        <w:t>ПРОЕКТ</w:t>
      </w:r>
    </w:p>
    <w:p w:rsidR="00B41CD4" w:rsidRDefault="00B41CD4" w:rsidP="00B41CD4">
      <w:pPr>
        <w:spacing w:after="0" w:line="240" w:lineRule="auto"/>
        <w:jc w:val="center"/>
        <w:textAlignment w:val="baseline"/>
        <w:outlineLvl w:val="0"/>
        <w:rPr>
          <w:rFonts w:ascii="Times New Roman" w:eastAsia="Times New Roman" w:hAnsi="Times New Roman" w:cs="Times New Roman"/>
          <w:bCs/>
          <w:color w:val="2D2D2D"/>
          <w:kern w:val="36"/>
          <w:sz w:val="28"/>
          <w:szCs w:val="28"/>
          <w:lang w:eastAsia="ru-RU"/>
        </w:rPr>
      </w:pPr>
      <w:r w:rsidRPr="003D2FD9">
        <w:rPr>
          <w:rFonts w:ascii="Times New Roman" w:eastAsia="Times New Roman" w:hAnsi="Times New Roman" w:cs="Times New Roman"/>
          <w:bCs/>
          <w:color w:val="2D2D2D"/>
          <w:kern w:val="36"/>
          <w:sz w:val="28"/>
          <w:szCs w:val="28"/>
          <w:lang w:eastAsia="ru-RU"/>
        </w:rPr>
        <w:t>РОССИЙСКАЯ ФЕДЕРАЦИЯ</w:t>
      </w:r>
      <w:r>
        <w:rPr>
          <w:rFonts w:ascii="Times New Roman" w:eastAsia="Times New Roman" w:hAnsi="Times New Roman" w:cs="Times New Roman"/>
          <w:bCs/>
          <w:color w:val="2D2D2D"/>
          <w:kern w:val="36"/>
          <w:sz w:val="28"/>
          <w:szCs w:val="28"/>
          <w:lang w:eastAsia="ru-RU"/>
        </w:rPr>
        <w:t xml:space="preserve">                  </w:t>
      </w:r>
    </w:p>
    <w:p w:rsidR="00B41CD4" w:rsidRPr="003D2FD9" w:rsidRDefault="00B41CD4" w:rsidP="00B41CD4">
      <w:pPr>
        <w:spacing w:after="0" w:line="240" w:lineRule="auto"/>
        <w:jc w:val="center"/>
        <w:textAlignment w:val="baseline"/>
        <w:outlineLvl w:val="0"/>
        <w:rPr>
          <w:rFonts w:ascii="Times New Roman" w:eastAsia="Times New Roman" w:hAnsi="Times New Roman" w:cs="Times New Roman"/>
          <w:bCs/>
          <w:color w:val="2D2D2D"/>
          <w:kern w:val="36"/>
          <w:sz w:val="28"/>
          <w:szCs w:val="28"/>
          <w:lang w:eastAsia="ru-RU"/>
        </w:rPr>
      </w:pPr>
      <w:r w:rsidRPr="003D2FD9">
        <w:rPr>
          <w:rFonts w:ascii="Times New Roman" w:eastAsia="Times New Roman" w:hAnsi="Times New Roman" w:cs="Times New Roman"/>
          <w:bCs/>
          <w:color w:val="2D2D2D"/>
          <w:kern w:val="36"/>
          <w:sz w:val="28"/>
          <w:szCs w:val="28"/>
          <w:lang w:eastAsia="ru-RU"/>
        </w:rPr>
        <w:t>ГОРОДСКОЙ ОКРУГ «ГОРОД КЛИНЦЫ БРЯНСКОЙ ОБЛАСТИ»</w:t>
      </w:r>
    </w:p>
    <w:p w:rsidR="00B41CD4" w:rsidRPr="00120C18" w:rsidRDefault="00B41CD4" w:rsidP="00B41CD4">
      <w:pPr>
        <w:shd w:val="clear" w:color="auto" w:fill="FFFFFF"/>
        <w:spacing w:after="0" w:line="315" w:lineRule="atLeast"/>
        <w:jc w:val="center"/>
        <w:textAlignment w:val="baseline"/>
        <w:rPr>
          <w:rFonts w:ascii="Times New Roman" w:eastAsia="Times New Roman" w:hAnsi="Times New Roman" w:cs="Times New Roman"/>
          <w:color w:val="2D2D2D"/>
          <w:spacing w:val="2"/>
          <w:sz w:val="28"/>
          <w:szCs w:val="28"/>
          <w:lang w:eastAsia="ru-RU"/>
        </w:rPr>
      </w:pPr>
      <w:r w:rsidRPr="003D2FD9">
        <w:rPr>
          <w:rFonts w:ascii="Times New Roman" w:eastAsia="Times New Roman" w:hAnsi="Times New Roman" w:cs="Times New Roman"/>
          <w:bCs/>
          <w:color w:val="2D2D2D"/>
          <w:kern w:val="36"/>
          <w:sz w:val="28"/>
          <w:szCs w:val="28"/>
          <w:lang w:eastAsia="ru-RU"/>
        </w:rPr>
        <w:t>КЛИНЦОВСКИЙ ГОРОДСКОЙ СОВЕТ НАРОДНЫХ ДЕПУТАТОВ</w:t>
      </w:r>
      <w:r w:rsidRPr="00120C18">
        <w:rPr>
          <w:rFonts w:ascii="Times New Roman" w:eastAsia="Times New Roman" w:hAnsi="Times New Roman" w:cs="Times New Roman"/>
          <w:color w:val="2D2D2D"/>
          <w:spacing w:val="2"/>
          <w:sz w:val="28"/>
          <w:szCs w:val="28"/>
          <w:lang w:eastAsia="ru-RU"/>
        </w:rPr>
        <w:t xml:space="preserve"> РЕШЕНИ</w:t>
      </w:r>
      <w:r>
        <w:rPr>
          <w:rFonts w:ascii="Times New Roman" w:eastAsia="Times New Roman" w:hAnsi="Times New Roman" w:cs="Times New Roman"/>
          <w:color w:val="2D2D2D"/>
          <w:spacing w:val="2"/>
          <w:sz w:val="28"/>
          <w:szCs w:val="28"/>
          <w:lang w:eastAsia="ru-RU"/>
        </w:rPr>
        <w:t>Е</w:t>
      </w:r>
    </w:p>
    <w:p w:rsidR="00B41CD4" w:rsidRDefault="00B41CD4" w:rsidP="00B41CD4">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120C18" w:rsidRDefault="00120C18" w:rsidP="00120C18">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120C18" w:rsidRDefault="00120C18" w:rsidP="00120C18">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120C18" w:rsidRPr="00120C18" w:rsidRDefault="00B41CD4" w:rsidP="00120C18">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от __________ </w:t>
      </w:r>
      <w:proofErr w:type="gramStart"/>
      <w:r>
        <w:rPr>
          <w:rFonts w:ascii="Times New Roman" w:eastAsia="Times New Roman" w:hAnsi="Times New Roman" w:cs="Times New Roman"/>
          <w:color w:val="2D2D2D"/>
          <w:spacing w:val="2"/>
          <w:sz w:val="28"/>
          <w:szCs w:val="28"/>
          <w:lang w:eastAsia="ru-RU"/>
        </w:rPr>
        <w:t>2019</w:t>
      </w:r>
      <w:r w:rsidR="00120C18" w:rsidRPr="00120C18">
        <w:rPr>
          <w:rFonts w:ascii="Times New Roman" w:eastAsia="Times New Roman" w:hAnsi="Times New Roman" w:cs="Times New Roman"/>
          <w:color w:val="2D2D2D"/>
          <w:spacing w:val="2"/>
          <w:sz w:val="28"/>
          <w:szCs w:val="28"/>
          <w:lang w:eastAsia="ru-RU"/>
        </w:rPr>
        <w:t xml:space="preserve">  N</w:t>
      </w:r>
      <w:proofErr w:type="gramEnd"/>
      <w:r w:rsidR="00120C18" w:rsidRPr="00120C18">
        <w:rPr>
          <w:rFonts w:ascii="Times New Roman" w:eastAsia="Times New Roman" w:hAnsi="Times New Roman" w:cs="Times New Roman"/>
          <w:color w:val="2D2D2D"/>
          <w:spacing w:val="2"/>
          <w:sz w:val="28"/>
          <w:szCs w:val="28"/>
          <w:lang w:eastAsia="ru-RU"/>
        </w:rPr>
        <w:t xml:space="preserve"> ________</w:t>
      </w:r>
    </w:p>
    <w:p w:rsidR="00120C18" w:rsidRPr="00120C18" w:rsidRDefault="00120C18" w:rsidP="00120C18">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p>
    <w:p w:rsidR="002F0FAB" w:rsidRDefault="002F0FAB" w:rsidP="002F0FAB">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       </w:t>
      </w:r>
      <w:proofErr w:type="gramStart"/>
      <w:r w:rsidR="00120C18" w:rsidRPr="00120C18">
        <w:rPr>
          <w:rFonts w:ascii="Times New Roman" w:eastAsia="Times New Roman" w:hAnsi="Times New Roman" w:cs="Times New Roman"/>
          <w:color w:val="2D2D2D"/>
          <w:spacing w:val="2"/>
          <w:sz w:val="28"/>
          <w:szCs w:val="28"/>
          <w:lang w:eastAsia="ru-RU"/>
        </w:rPr>
        <w:t>О</w:t>
      </w:r>
      <w:r>
        <w:rPr>
          <w:rFonts w:ascii="Times New Roman" w:eastAsia="Times New Roman" w:hAnsi="Times New Roman" w:cs="Times New Roman"/>
          <w:color w:val="2D2D2D"/>
          <w:spacing w:val="2"/>
          <w:sz w:val="28"/>
          <w:szCs w:val="28"/>
          <w:lang w:eastAsia="ru-RU"/>
        </w:rPr>
        <w:t xml:space="preserve">  внесении</w:t>
      </w:r>
      <w:proofErr w:type="gramEnd"/>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изменений</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 xml:space="preserve"> в </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 xml:space="preserve">Нормы и </w:t>
      </w:r>
    </w:p>
    <w:p w:rsidR="002F0FAB" w:rsidRDefault="002F0FAB" w:rsidP="002F0FAB">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п</w:t>
      </w:r>
      <w:r w:rsidR="00120C18">
        <w:rPr>
          <w:rFonts w:ascii="Times New Roman" w:eastAsia="Times New Roman" w:hAnsi="Times New Roman" w:cs="Times New Roman"/>
          <w:color w:val="2D2D2D"/>
          <w:spacing w:val="2"/>
          <w:sz w:val="28"/>
          <w:szCs w:val="28"/>
          <w:lang w:eastAsia="ru-RU"/>
        </w:rPr>
        <w:t>равила</w:t>
      </w:r>
      <w:r>
        <w:rPr>
          <w:rFonts w:ascii="Times New Roman" w:eastAsia="Times New Roman" w:hAnsi="Times New Roman" w:cs="Times New Roman"/>
          <w:color w:val="2D2D2D"/>
          <w:spacing w:val="2"/>
          <w:sz w:val="28"/>
          <w:szCs w:val="28"/>
          <w:lang w:eastAsia="ru-RU"/>
        </w:rPr>
        <w:t xml:space="preserve">   </w:t>
      </w:r>
      <w:r w:rsidR="00814827">
        <w:rPr>
          <w:rFonts w:ascii="Times New Roman" w:eastAsia="Times New Roman" w:hAnsi="Times New Roman" w:cs="Times New Roman"/>
          <w:color w:val="2D2D2D"/>
          <w:spacing w:val="2"/>
          <w:sz w:val="28"/>
          <w:szCs w:val="28"/>
          <w:lang w:eastAsia="ru-RU"/>
        </w:rPr>
        <w:t>п</w:t>
      </w:r>
      <w:r w:rsidR="00120C18">
        <w:rPr>
          <w:rFonts w:ascii="Times New Roman" w:eastAsia="Times New Roman" w:hAnsi="Times New Roman" w:cs="Times New Roman"/>
          <w:color w:val="2D2D2D"/>
          <w:spacing w:val="2"/>
          <w:sz w:val="28"/>
          <w:szCs w:val="28"/>
          <w:lang w:eastAsia="ru-RU"/>
        </w:rPr>
        <w:t>о</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 xml:space="preserve"> благоустройству </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территории</w:t>
      </w:r>
      <w:r>
        <w:rPr>
          <w:rFonts w:ascii="Times New Roman" w:eastAsia="Times New Roman" w:hAnsi="Times New Roman" w:cs="Times New Roman"/>
          <w:color w:val="2D2D2D"/>
          <w:spacing w:val="2"/>
          <w:sz w:val="28"/>
          <w:szCs w:val="28"/>
          <w:lang w:eastAsia="ru-RU"/>
        </w:rPr>
        <w:t xml:space="preserve"> </w:t>
      </w:r>
    </w:p>
    <w:p w:rsidR="002F0FAB" w:rsidRDefault="002F0FAB" w:rsidP="002F0FAB">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г</w:t>
      </w:r>
      <w:r w:rsidR="00120C18">
        <w:rPr>
          <w:rFonts w:ascii="Times New Roman" w:eastAsia="Times New Roman" w:hAnsi="Times New Roman" w:cs="Times New Roman"/>
          <w:color w:val="2D2D2D"/>
          <w:spacing w:val="2"/>
          <w:sz w:val="28"/>
          <w:szCs w:val="28"/>
          <w:lang w:eastAsia="ru-RU"/>
        </w:rPr>
        <w:t>ородского</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округа «город Клинцы</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 xml:space="preserve">Брянской </w:t>
      </w:r>
    </w:p>
    <w:p w:rsidR="002F0FAB" w:rsidRDefault="002F0FAB" w:rsidP="002F0FAB">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proofErr w:type="gramStart"/>
      <w:r>
        <w:rPr>
          <w:rFonts w:ascii="Times New Roman" w:eastAsia="Times New Roman" w:hAnsi="Times New Roman" w:cs="Times New Roman"/>
          <w:color w:val="2D2D2D"/>
          <w:spacing w:val="2"/>
          <w:sz w:val="28"/>
          <w:szCs w:val="28"/>
          <w:lang w:eastAsia="ru-RU"/>
        </w:rPr>
        <w:t>О</w:t>
      </w:r>
      <w:r w:rsidR="00120C18">
        <w:rPr>
          <w:rFonts w:ascii="Times New Roman" w:eastAsia="Times New Roman" w:hAnsi="Times New Roman" w:cs="Times New Roman"/>
          <w:color w:val="2D2D2D"/>
          <w:spacing w:val="2"/>
          <w:sz w:val="28"/>
          <w:szCs w:val="28"/>
          <w:lang w:eastAsia="ru-RU"/>
        </w:rPr>
        <w:t>бласти</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w:t>
      </w:r>
      <w:proofErr w:type="gramEnd"/>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 xml:space="preserve">утвержденные </w:t>
      </w:r>
      <w:r>
        <w:rPr>
          <w:rFonts w:ascii="Times New Roman" w:eastAsia="Times New Roman" w:hAnsi="Times New Roman" w:cs="Times New Roman"/>
          <w:color w:val="2D2D2D"/>
          <w:spacing w:val="2"/>
          <w:sz w:val="28"/>
          <w:szCs w:val="28"/>
          <w:lang w:eastAsia="ru-RU"/>
        </w:rPr>
        <w:t xml:space="preserve"> </w:t>
      </w:r>
      <w:r w:rsidR="00120C18">
        <w:rPr>
          <w:rFonts w:ascii="Times New Roman" w:eastAsia="Times New Roman" w:hAnsi="Times New Roman" w:cs="Times New Roman"/>
          <w:color w:val="2D2D2D"/>
          <w:spacing w:val="2"/>
          <w:sz w:val="28"/>
          <w:szCs w:val="28"/>
          <w:lang w:eastAsia="ru-RU"/>
        </w:rPr>
        <w:t xml:space="preserve">Решением </w:t>
      </w:r>
    </w:p>
    <w:p w:rsidR="002F0FAB" w:rsidRDefault="00120C18" w:rsidP="002F0FAB">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Клинцовского</w:t>
      </w:r>
      <w:r w:rsidR="002F0FAB">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 xml:space="preserve">городского </w:t>
      </w:r>
      <w:proofErr w:type="gramStart"/>
      <w:r>
        <w:rPr>
          <w:rFonts w:ascii="Times New Roman" w:eastAsia="Times New Roman" w:hAnsi="Times New Roman" w:cs="Times New Roman"/>
          <w:color w:val="2D2D2D"/>
          <w:spacing w:val="2"/>
          <w:sz w:val="28"/>
          <w:szCs w:val="28"/>
          <w:lang w:eastAsia="ru-RU"/>
        </w:rPr>
        <w:t>Совета</w:t>
      </w:r>
      <w:r w:rsidR="002F0FAB">
        <w:rPr>
          <w:rFonts w:ascii="Times New Roman" w:eastAsia="Times New Roman" w:hAnsi="Times New Roman" w:cs="Times New Roman"/>
          <w:color w:val="2D2D2D"/>
          <w:spacing w:val="2"/>
          <w:sz w:val="28"/>
          <w:szCs w:val="28"/>
          <w:lang w:eastAsia="ru-RU"/>
        </w:rPr>
        <w:t xml:space="preserve">  </w:t>
      </w:r>
      <w:r w:rsidR="00814827">
        <w:rPr>
          <w:rFonts w:ascii="Times New Roman" w:eastAsia="Times New Roman" w:hAnsi="Times New Roman" w:cs="Times New Roman"/>
          <w:color w:val="2D2D2D"/>
          <w:spacing w:val="2"/>
          <w:sz w:val="28"/>
          <w:szCs w:val="28"/>
          <w:lang w:eastAsia="ru-RU"/>
        </w:rPr>
        <w:t>н</w:t>
      </w:r>
      <w:r>
        <w:rPr>
          <w:rFonts w:ascii="Times New Roman" w:eastAsia="Times New Roman" w:hAnsi="Times New Roman" w:cs="Times New Roman"/>
          <w:color w:val="2D2D2D"/>
          <w:spacing w:val="2"/>
          <w:sz w:val="28"/>
          <w:szCs w:val="28"/>
          <w:lang w:eastAsia="ru-RU"/>
        </w:rPr>
        <w:t>ародных</w:t>
      </w:r>
      <w:proofErr w:type="gramEnd"/>
      <w:r>
        <w:rPr>
          <w:rFonts w:ascii="Times New Roman" w:eastAsia="Times New Roman" w:hAnsi="Times New Roman" w:cs="Times New Roman"/>
          <w:color w:val="2D2D2D"/>
          <w:spacing w:val="2"/>
          <w:sz w:val="28"/>
          <w:szCs w:val="28"/>
          <w:lang w:eastAsia="ru-RU"/>
        </w:rPr>
        <w:t xml:space="preserve"> </w:t>
      </w:r>
    </w:p>
    <w:p w:rsidR="002F0FAB" w:rsidRDefault="00120C18" w:rsidP="002F0FAB">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депутатов от</w:t>
      </w:r>
      <w:r w:rsidR="002F0FAB">
        <w:rPr>
          <w:rFonts w:ascii="Times New Roman" w:eastAsia="Times New Roman" w:hAnsi="Times New Roman" w:cs="Times New Roman"/>
          <w:color w:val="2D2D2D"/>
          <w:spacing w:val="2"/>
          <w:sz w:val="28"/>
          <w:szCs w:val="28"/>
          <w:lang w:eastAsia="ru-RU"/>
        </w:rPr>
        <w:t xml:space="preserve"> </w:t>
      </w:r>
      <w:proofErr w:type="gramStart"/>
      <w:r>
        <w:rPr>
          <w:rFonts w:ascii="Times New Roman" w:eastAsia="Times New Roman" w:hAnsi="Times New Roman" w:cs="Times New Roman"/>
          <w:color w:val="2D2D2D"/>
          <w:spacing w:val="2"/>
          <w:sz w:val="28"/>
          <w:szCs w:val="28"/>
          <w:lang w:eastAsia="ru-RU"/>
        </w:rPr>
        <w:t>27.03.2013</w:t>
      </w:r>
      <w:r w:rsidR="002F0FAB">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 xml:space="preserve"> №</w:t>
      </w:r>
      <w:proofErr w:type="gramEnd"/>
      <w:r w:rsidR="002F0FAB">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5</w:t>
      </w:r>
      <w:r w:rsidR="002F0FAB">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w:t>
      </w:r>
      <w:r w:rsidR="002F0FAB">
        <w:rPr>
          <w:rFonts w:ascii="Times New Roman" w:eastAsia="Times New Roman" w:hAnsi="Times New Roman" w:cs="Times New Roman"/>
          <w:color w:val="2D2D2D"/>
          <w:spacing w:val="2"/>
          <w:sz w:val="28"/>
          <w:szCs w:val="28"/>
          <w:lang w:eastAsia="ru-RU"/>
        </w:rPr>
        <w:t xml:space="preserve"> </w:t>
      </w:r>
      <w:r>
        <w:rPr>
          <w:rFonts w:ascii="Times New Roman" w:eastAsia="Times New Roman" w:hAnsi="Times New Roman" w:cs="Times New Roman"/>
          <w:color w:val="2D2D2D"/>
          <w:spacing w:val="2"/>
          <w:sz w:val="28"/>
          <w:szCs w:val="28"/>
          <w:lang w:eastAsia="ru-RU"/>
        </w:rPr>
        <w:t>794</w:t>
      </w:r>
    </w:p>
    <w:p w:rsidR="00120C18" w:rsidRDefault="002F0FAB" w:rsidP="002F0FAB">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w:t>
      </w:r>
      <w:r w:rsidR="00120C18">
        <w:rPr>
          <w:rFonts w:ascii="Times New Roman" w:eastAsia="Times New Roman" w:hAnsi="Times New Roman" w:cs="Times New Roman"/>
          <w:color w:val="2D2D2D"/>
          <w:spacing w:val="2"/>
          <w:sz w:val="28"/>
          <w:szCs w:val="28"/>
          <w:lang w:eastAsia="ru-RU"/>
        </w:rPr>
        <w:t>в редакции от 25.10.2017)</w:t>
      </w:r>
    </w:p>
    <w:p w:rsidR="00120C18" w:rsidRPr="00120C18" w:rsidRDefault="00120C18" w:rsidP="002F0FAB">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p>
    <w:p w:rsidR="00120C18" w:rsidRPr="00120C18" w:rsidRDefault="00120C18" w:rsidP="00120C18">
      <w:pPr>
        <w:shd w:val="clear" w:color="auto" w:fill="FFFFFF"/>
        <w:spacing w:after="0" w:line="315" w:lineRule="atLeast"/>
        <w:jc w:val="both"/>
        <w:textAlignment w:val="baseline"/>
        <w:rPr>
          <w:rFonts w:ascii="Times New Roman" w:eastAsia="Times New Roman" w:hAnsi="Times New Roman" w:cs="Times New Roman"/>
          <w:color w:val="2D2D2D"/>
          <w:spacing w:val="2"/>
          <w:sz w:val="28"/>
          <w:szCs w:val="28"/>
          <w:lang w:eastAsia="ru-RU"/>
        </w:rPr>
      </w:pPr>
    </w:p>
    <w:p w:rsidR="00120C18" w:rsidRDefault="00120C18" w:rsidP="00814827">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120C18">
        <w:rPr>
          <w:rFonts w:ascii="Times New Roman" w:eastAsia="Times New Roman" w:hAnsi="Times New Roman" w:cs="Times New Roman"/>
          <w:color w:val="2D2D2D"/>
          <w:spacing w:val="2"/>
          <w:sz w:val="28"/>
          <w:szCs w:val="28"/>
          <w:lang w:eastAsia="ru-RU"/>
        </w:rPr>
        <w:t xml:space="preserve">Руководствуясь Федеральным законом от 06.10.2003 N 131 </w:t>
      </w:r>
      <w:r w:rsidR="00314D8C">
        <w:rPr>
          <w:rFonts w:ascii="Times New Roman" w:eastAsia="Times New Roman" w:hAnsi="Times New Roman" w:cs="Times New Roman"/>
          <w:color w:val="2D2D2D"/>
          <w:spacing w:val="2"/>
          <w:sz w:val="28"/>
          <w:szCs w:val="28"/>
          <w:lang w:eastAsia="ru-RU"/>
        </w:rPr>
        <w:t>«</w:t>
      </w:r>
      <w:r w:rsidRPr="00120C18">
        <w:rPr>
          <w:rFonts w:ascii="Times New Roman" w:eastAsia="Times New Roman" w:hAnsi="Times New Roman" w:cs="Times New Roman"/>
          <w:color w:val="2D2D2D"/>
          <w:spacing w:val="2"/>
          <w:sz w:val="28"/>
          <w:szCs w:val="28"/>
          <w:lang w:eastAsia="ru-RU"/>
        </w:rPr>
        <w:t>Об общих принципах организации местного самоуправления в Российской Федерации</w:t>
      </w:r>
      <w:r w:rsidR="00314D8C">
        <w:rPr>
          <w:rFonts w:ascii="Times New Roman" w:eastAsia="Times New Roman" w:hAnsi="Times New Roman" w:cs="Times New Roman"/>
          <w:color w:val="2D2D2D"/>
          <w:spacing w:val="2"/>
          <w:sz w:val="28"/>
          <w:szCs w:val="28"/>
          <w:lang w:eastAsia="ru-RU"/>
        </w:rPr>
        <w:t>»</w:t>
      </w:r>
      <w:r w:rsidRPr="00120C18">
        <w:rPr>
          <w:rFonts w:ascii="Times New Roman" w:eastAsia="Times New Roman" w:hAnsi="Times New Roman" w:cs="Times New Roman"/>
          <w:color w:val="2D2D2D"/>
          <w:spacing w:val="2"/>
          <w:sz w:val="28"/>
          <w:szCs w:val="28"/>
          <w:lang w:eastAsia="ru-RU"/>
        </w:rPr>
        <w:t xml:space="preserve">, </w:t>
      </w:r>
      <w:r w:rsidR="00314D8C" w:rsidRPr="00314D8C">
        <w:rPr>
          <w:rFonts w:ascii="Times New Roman" w:eastAsia="Times New Roman" w:hAnsi="Times New Roman" w:cs="Times New Roman"/>
          <w:color w:val="2D2D2D"/>
          <w:spacing w:val="2"/>
          <w:sz w:val="28"/>
          <w:szCs w:val="28"/>
          <w:lang w:eastAsia="ru-RU"/>
        </w:rPr>
        <w:t>Методическими рекомендациями по подготовке правил благоустройства территорий поселений, городских округов, внутригородских районов, утвержденными Приказом Минстроя России от 13.04.2017 N 711/</w:t>
      </w:r>
      <w:proofErr w:type="spellStart"/>
      <w:r w:rsidR="00314D8C" w:rsidRPr="00314D8C">
        <w:rPr>
          <w:rFonts w:ascii="Times New Roman" w:eastAsia="Times New Roman" w:hAnsi="Times New Roman" w:cs="Times New Roman"/>
          <w:color w:val="2D2D2D"/>
          <w:spacing w:val="2"/>
          <w:sz w:val="28"/>
          <w:szCs w:val="28"/>
          <w:lang w:eastAsia="ru-RU"/>
        </w:rPr>
        <w:t>пр</w:t>
      </w:r>
      <w:proofErr w:type="spellEnd"/>
      <w:r w:rsidR="0027072B">
        <w:rPr>
          <w:rFonts w:ascii="Times New Roman" w:eastAsia="Times New Roman" w:hAnsi="Times New Roman" w:cs="Times New Roman"/>
          <w:color w:val="2D2D2D"/>
          <w:spacing w:val="2"/>
          <w:sz w:val="28"/>
          <w:szCs w:val="28"/>
          <w:lang w:eastAsia="ru-RU"/>
        </w:rPr>
        <w:t xml:space="preserve"> </w:t>
      </w:r>
      <w:r w:rsidR="00814827">
        <w:rPr>
          <w:rFonts w:ascii="Times New Roman" w:eastAsia="Times New Roman" w:hAnsi="Times New Roman" w:cs="Times New Roman"/>
          <w:color w:val="2D2D2D"/>
          <w:spacing w:val="2"/>
          <w:sz w:val="28"/>
          <w:szCs w:val="28"/>
          <w:lang w:eastAsia="ru-RU"/>
        </w:rPr>
        <w:t xml:space="preserve"> </w:t>
      </w:r>
      <w:r w:rsidRPr="00616ECE">
        <w:rPr>
          <w:rFonts w:ascii="Times New Roman" w:eastAsia="Times New Roman" w:hAnsi="Times New Roman" w:cs="Times New Roman"/>
          <w:spacing w:val="2"/>
          <w:sz w:val="28"/>
          <w:szCs w:val="28"/>
          <w:lang w:eastAsia="ru-RU"/>
        </w:rPr>
        <w:t>, П</w:t>
      </w:r>
      <w:r w:rsidR="0027072B">
        <w:rPr>
          <w:rFonts w:ascii="Times New Roman" w:eastAsia="Times New Roman" w:hAnsi="Times New Roman" w:cs="Times New Roman"/>
          <w:spacing w:val="2"/>
          <w:sz w:val="28"/>
          <w:szCs w:val="28"/>
          <w:lang w:eastAsia="ru-RU"/>
        </w:rPr>
        <w:t xml:space="preserve">ротоколом публичных слушаний от_______    </w:t>
      </w:r>
      <w:r w:rsidR="009D7DE2">
        <w:rPr>
          <w:rFonts w:ascii="Times New Roman" w:eastAsia="Times New Roman" w:hAnsi="Times New Roman" w:cs="Times New Roman"/>
          <w:spacing w:val="2"/>
          <w:sz w:val="28"/>
          <w:szCs w:val="28"/>
          <w:lang w:eastAsia="ru-RU"/>
        </w:rPr>
        <w:t>,</w:t>
      </w:r>
      <w:r w:rsidRPr="00616ECE">
        <w:rPr>
          <w:rFonts w:ascii="Times New Roman" w:eastAsia="Times New Roman" w:hAnsi="Times New Roman" w:cs="Times New Roman"/>
          <w:spacing w:val="2"/>
          <w:sz w:val="28"/>
          <w:szCs w:val="28"/>
          <w:lang w:eastAsia="ru-RU"/>
        </w:rPr>
        <w:t xml:space="preserve"> итоговы</w:t>
      </w:r>
      <w:r w:rsidR="009D7DE2">
        <w:rPr>
          <w:rFonts w:ascii="Times New Roman" w:eastAsia="Times New Roman" w:hAnsi="Times New Roman" w:cs="Times New Roman"/>
          <w:spacing w:val="2"/>
          <w:sz w:val="28"/>
          <w:szCs w:val="28"/>
          <w:lang w:eastAsia="ru-RU"/>
        </w:rPr>
        <w:t>й</w:t>
      </w:r>
      <w:r w:rsidR="0027072B">
        <w:rPr>
          <w:rFonts w:ascii="Times New Roman" w:eastAsia="Times New Roman" w:hAnsi="Times New Roman" w:cs="Times New Roman"/>
          <w:spacing w:val="2"/>
          <w:sz w:val="28"/>
          <w:szCs w:val="28"/>
          <w:lang w:eastAsia="ru-RU"/>
        </w:rPr>
        <w:t xml:space="preserve"> документ публичных слушаний от _______</w:t>
      </w:r>
      <w:r w:rsidRPr="00616ECE">
        <w:rPr>
          <w:rFonts w:ascii="Times New Roman" w:eastAsia="Times New Roman" w:hAnsi="Times New Roman" w:cs="Times New Roman"/>
          <w:spacing w:val="2"/>
          <w:sz w:val="28"/>
          <w:szCs w:val="28"/>
          <w:lang w:eastAsia="ru-RU"/>
        </w:rPr>
        <w:t xml:space="preserve">, </w:t>
      </w:r>
      <w:r w:rsidR="0027072B">
        <w:rPr>
          <w:rFonts w:ascii="Times New Roman" w:eastAsia="Times New Roman" w:hAnsi="Times New Roman" w:cs="Times New Roman"/>
          <w:spacing w:val="2"/>
          <w:sz w:val="28"/>
          <w:szCs w:val="28"/>
          <w:lang w:eastAsia="ru-RU"/>
        </w:rPr>
        <w:t>Решением Клинцовского городского Совета народных депутатов от 27.06.2018 №6-578 «Об утверждении Положения о порядке установки рекламных конструкций на территории городского округа «город Клинцы Брянской области»,</w:t>
      </w:r>
      <w:r w:rsidR="0027072B" w:rsidRPr="0027072B">
        <w:rPr>
          <w:rFonts w:ascii="Times New Roman" w:eastAsia="Times New Roman" w:hAnsi="Times New Roman" w:cs="Times New Roman"/>
          <w:spacing w:val="2"/>
          <w:sz w:val="28"/>
          <w:szCs w:val="28"/>
          <w:lang w:eastAsia="ru-RU"/>
        </w:rPr>
        <w:t xml:space="preserve"> </w:t>
      </w:r>
      <w:r w:rsidR="0027072B">
        <w:rPr>
          <w:rFonts w:ascii="Times New Roman" w:eastAsia="Times New Roman" w:hAnsi="Times New Roman" w:cs="Times New Roman"/>
          <w:spacing w:val="2"/>
          <w:sz w:val="28"/>
          <w:szCs w:val="28"/>
          <w:lang w:eastAsia="ru-RU"/>
        </w:rPr>
        <w:t xml:space="preserve">Решением Клинцовского городского Совета народных депутатов от 27.06.2018 №6-579 «Об утверждении Правил размещения и содержания информационных конструкций на территории городского округа «город Клинцы Брянской области», </w:t>
      </w:r>
      <w:r w:rsidR="00814827">
        <w:rPr>
          <w:rFonts w:ascii="Times New Roman" w:eastAsia="Times New Roman" w:hAnsi="Times New Roman" w:cs="Times New Roman"/>
          <w:spacing w:val="2"/>
          <w:sz w:val="28"/>
          <w:szCs w:val="28"/>
          <w:lang w:eastAsia="ru-RU"/>
        </w:rPr>
        <w:t>в целях</w:t>
      </w:r>
      <w:r w:rsidRPr="004624CA">
        <w:rPr>
          <w:rFonts w:ascii="Times New Roman" w:eastAsia="Times New Roman" w:hAnsi="Times New Roman" w:cs="Times New Roman"/>
          <w:spacing w:val="2"/>
          <w:sz w:val="28"/>
          <w:szCs w:val="28"/>
          <w:lang w:eastAsia="ru-RU"/>
        </w:rPr>
        <w:t xml:space="preserve"> регулирования вопросов благоустройства </w:t>
      </w:r>
      <w:r w:rsidR="00814827">
        <w:rPr>
          <w:rFonts w:ascii="Times New Roman" w:eastAsia="Times New Roman" w:hAnsi="Times New Roman" w:cs="Times New Roman"/>
          <w:spacing w:val="2"/>
          <w:sz w:val="28"/>
          <w:szCs w:val="28"/>
          <w:lang w:eastAsia="ru-RU"/>
        </w:rPr>
        <w:t>городского округа «город</w:t>
      </w:r>
      <w:r w:rsidRPr="004624CA">
        <w:rPr>
          <w:rFonts w:ascii="Times New Roman" w:eastAsia="Times New Roman" w:hAnsi="Times New Roman" w:cs="Times New Roman"/>
          <w:spacing w:val="2"/>
          <w:sz w:val="28"/>
          <w:szCs w:val="28"/>
          <w:lang w:eastAsia="ru-RU"/>
        </w:rPr>
        <w:t xml:space="preserve"> Клинцы</w:t>
      </w:r>
      <w:r w:rsidR="00814827">
        <w:rPr>
          <w:rFonts w:ascii="Times New Roman" w:eastAsia="Times New Roman" w:hAnsi="Times New Roman" w:cs="Times New Roman"/>
          <w:spacing w:val="2"/>
          <w:sz w:val="28"/>
          <w:szCs w:val="28"/>
          <w:lang w:eastAsia="ru-RU"/>
        </w:rPr>
        <w:t xml:space="preserve"> Брянской области»</w:t>
      </w:r>
      <w:r w:rsidRPr="004624CA">
        <w:rPr>
          <w:rFonts w:ascii="Times New Roman" w:eastAsia="Times New Roman" w:hAnsi="Times New Roman" w:cs="Times New Roman"/>
          <w:spacing w:val="2"/>
          <w:sz w:val="28"/>
          <w:szCs w:val="28"/>
          <w:lang w:eastAsia="ru-RU"/>
        </w:rPr>
        <w:t>, Клинцовский городской Совет народных депутатов решил:</w:t>
      </w:r>
    </w:p>
    <w:p w:rsidR="009D7DE2" w:rsidRPr="004624CA" w:rsidRDefault="009D7DE2" w:rsidP="00814827">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
    <w:p w:rsidR="00B841CB" w:rsidRDefault="00120C18" w:rsidP="00120C18">
      <w:pPr>
        <w:pStyle w:val="a5"/>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B841CB">
        <w:rPr>
          <w:rFonts w:ascii="Times New Roman" w:eastAsia="Times New Roman" w:hAnsi="Times New Roman" w:cs="Times New Roman"/>
          <w:spacing w:val="2"/>
          <w:sz w:val="28"/>
          <w:szCs w:val="28"/>
          <w:lang w:eastAsia="ru-RU"/>
        </w:rPr>
        <w:t xml:space="preserve">Внести в </w:t>
      </w:r>
      <w:r w:rsidR="002671EE" w:rsidRPr="00B841CB">
        <w:rPr>
          <w:rFonts w:ascii="Times New Roman" w:eastAsia="Times New Roman" w:hAnsi="Times New Roman" w:cs="Times New Roman"/>
          <w:spacing w:val="2"/>
          <w:sz w:val="28"/>
          <w:szCs w:val="28"/>
          <w:lang w:eastAsia="ru-RU"/>
        </w:rPr>
        <w:t>«</w:t>
      </w:r>
      <w:r w:rsidRPr="00B841CB">
        <w:rPr>
          <w:rFonts w:ascii="Times New Roman" w:eastAsia="Times New Roman" w:hAnsi="Times New Roman" w:cs="Times New Roman"/>
          <w:spacing w:val="2"/>
          <w:sz w:val="28"/>
          <w:szCs w:val="28"/>
          <w:lang w:eastAsia="ru-RU"/>
        </w:rPr>
        <w:t xml:space="preserve">Нормы и правила по благоустройству территории городского округа </w:t>
      </w:r>
      <w:r w:rsidR="002671EE" w:rsidRPr="00B841CB">
        <w:rPr>
          <w:rFonts w:ascii="Times New Roman" w:eastAsia="Times New Roman" w:hAnsi="Times New Roman" w:cs="Times New Roman"/>
          <w:spacing w:val="2"/>
          <w:sz w:val="28"/>
          <w:szCs w:val="28"/>
          <w:lang w:eastAsia="ru-RU"/>
        </w:rPr>
        <w:t>«</w:t>
      </w:r>
      <w:r w:rsidRPr="00B841CB">
        <w:rPr>
          <w:rFonts w:ascii="Times New Roman" w:eastAsia="Times New Roman" w:hAnsi="Times New Roman" w:cs="Times New Roman"/>
          <w:spacing w:val="2"/>
          <w:sz w:val="28"/>
          <w:szCs w:val="28"/>
          <w:lang w:eastAsia="ru-RU"/>
        </w:rPr>
        <w:t>город Клинцы Брянской области</w:t>
      </w:r>
      <w:r w:rsidR="002671EE" w:rsidRPr="00B841CB">
        <w:rPr>
          <w:rFonts w:ascii="Times New Roman" w:eastAsia="Times New Roman" w:hAnsi="Times New Roman" w:cs="Times New Roman"/>
          <w:spacing w:val="2"/>
          <w:sz w:val="28"/>
          <w:szCs w:val="28"/>
          <w:lang w:eastAsia="ru-RU"/>
        </w:rPr>
        <w:t>»</w:t>
      </w:r>
      <w:r w:rsidRPr="00B841CB">
        <w:rPr>
          <w:rFonts w:ascii="Times New Roman" w:eastAsia="Times New Roman" w:hAnsi="Times New Roman" w:cs="Times New Roman"/>
          <w:spacing w:val="2"/>
          <w:sz w:val="28"/>
          <w:szCs w:val="28"/>
          <w:lang w:eastAsia="ru-RU"/>
        </w:rPr>
        <w:t>, утвержденные Решением Клинцовского городского Совета народных депутатов N 5-794 от 27.03.2013</w:t>
      </w:r>
      <w:r w:rsidR="00B841CB" w:rsidRPr="00B841CB">
        <w:rPr>
          <w:rFonts w:ascii="Times New Roman" w:eastAsia="Times New Roman" w:hAnsi="Times New Roman" w:cs="Times New Roman"/>
          <w:spacing w:val="2"/>
          <w:sz w:val="28"/>
          <w:szCs w:val="28"/>
          <w:lang w:eastAsia="ru-RU"/>
        </w:rPr>
        <w:t xml:space="preserve"> </w:t>
      </w:r>
      <w:r w:rsidR="00B841CB" w:rsidRPr="00B841CB">
        <w:rPr>
          <w:rFonts w:ascii="Times New Roman" w:eastAsia="Times New Roman" w:hAnsi="Times New Roman" w:cs="Times New Roman"/>
          <w:color w:val="2D2D2D"/>
          <w:spacing w:val="2"/>
          <w:sz w:val="28"/>
          <w:szCs w:val="28"/>
          <w:lang w:eastAsia="ru-RU"/>
        </w:rPr>
        <w:t>(в редакции от 25.10.2017)</w:t>
      </w:r>
      <w:r w:rsidRPr="00B841CB">
        <w:rPr>
          <w:rFonts w:ascii="Times New Roman" w:eastAsia="Times New Roman" w:hAnsi="Times New Roman" w:cs="Times New Roman"/>
          <w:spacing w:val="2"/>
          <w:sz w:val="28"/>
          <w:szCs w:val="28"/>
          <w:lang w:eastAsia="ru-RU"/>
        </w:rPr>
        <w:t>, следующие изменения:</w:t>
      </w:r>
    </w:p>
    <w:p w:rsidR="00B841CB" w:rsidRDefault="00B841CB" w:rsidP="00B841C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B41CD4" w:rsidRPr="00B41CD4" w:rsidRDefault="00814827" w:rsidP="0027072B">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r w:rsidRPr="00B841CB">
        <w:rPr>
          <w:rFonts w:ascii="Times New Roman" w:eastAsia="Times New Roman" w:hAnsi="Times New Roman" w:cs="Times New Roman"/>
          <w:spacing w:val="2"/>
          <w:sz w:val="28"/>
          <w:szCs w:val="28"/>
          <w:lang w:eastAsia="ru-RU"/>
        </w:rPr>
        <w:t>1.1</w:t>
      </w:r>
      <w:r w:rsidRPr="00B41CD4">
        <w:rPr>
          <w:rFonts w:ascii="Times New Roman" w:eastAsia="Times New Roman" w:hAnsi="Times New Roman" w:cs="Times New Roman"/>
          <w:spacing w:val="2"/>
          <w:sz w:val="28"/>
          <w:szCs w:val="28"/>
          <w:lang w:eastAsia="ru-RU"/>
        </w:rPr>
        <w:t xml:space="preserve">. </w:t>
      </w:r>
      <w:r w:rsidR="00B41CD4" w:rsidRPr="00B41CD4">
        <w:rPr>
          <w:rFonts w:ascii="Times New Roman" w:hAnsi="Times New Roman" w:cs="Times New Roman"/>
          <w:bCs/>
          <w:sz w:val="28"/>
          <w:szCs w:val="28"/>
        </w:rPr>
        <w:t xml:space="preserve">Раздел 2. «Элементы благоустройства территории» </w:t>
      </w:r>
      <w:r w:rsidR="00B41CD4" w:rsidRPr="00B41CD4">
        <w:rPr>
          <w:rFonts w:ascii="Times New Roman" w:eastAsia="Times New Roman" w:hAnsi="Times New Roman" w:cs="Times New Roman"/>
          <w:spacing w:val="2"/>
          <w:sz w:val="28"/>
          <w:szCs w:val="28"/>
          <w:lang w:eastAsia="ru-RU"/>
        </w:rPr>
        <w:t xml:space="preserve">пункт 2.9. </w:t>
      </w:r>
      <w:r w:rsidR="002F0FAB">
        <w:rPr>
          <w:rFonts w:ascii="Times New Roman" w:eastAsia="Times New Roman" w:hAnsi="Times New Roman" w:cs="Times New Roman"/>
          <w:spacing w:val="2"/>
          <w:sz w:val="28"/>
          <w:szCs w:val="28"/>
          <w:lang w:eastAsia="ru-RU"/>
        </w:rPr>
        <w:t>«</w:t>
      </w:r>
      <w:r w:rsidR="00B41CD4" w:rsidRPr="00B41CD4">
        <w:rPr>
          <w:rFonts w:ascii="Times New Roman" w:eastAsia="Times New Roman" w:hAnsi="Times New Roman" w:cs="Times New Roman"/>
          <w:spacing w:val="2"/>
          <w:sz w:val="28"/>
          <w:szCs w:val="28"/>
          <w:lang w:eastAsia="ru-RU"/>
        </w:rPr>
        <w:t>Средства наружной рекламы и информации</w:t>
      </w:r>
      <w:r w:rsidR="002F0FAB">
        <w:rPr>
          <w:rFonts w:ascii="Times New Roman" w:eastAsia="Times New Roman" w:hAnsi="Times New Roman" w:cs="Times New Roman"/>
          <w:spacing w:val="2"/>
          <w:sz w:val="28"/>
          <w:szCs w:val="28"/>
          <w:lang w:eastAsia="ru-RU"/>
        </w:rPr>
        <w:t>»</w:t>
      </w:r>
      <w:r w:rsidR="00B41CD4" w:rsidRPr="00B41CD4">
        <w:rPr>
          <w:rFonts w:ascii="Times New Roman" w:eastAsia="Times New Roman" w:hAnsi="Times New Roman" w:cs="Times New Roman"/>
          <w:spacing w:val="2"/>
          <w:sz w:val="28"/>
          <w:szCs w:val="28"/>
          <w:lang w:eastAsia="ru-RU"/>
        </w:rPr>
        <w:t xml:space="preserve"> дополнить пунктами 2.9.2-2.9.4 следующего содержания:</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r w:rsidRPr="00B41CD4">
        <w:rPr>
          <w:rFonts w:ascii="Times New Roman" w:eastAsia="Times New Roman" w:hAnsi="Times New Roman" w:cs="Times New Roman"/>
          <w:spacing w:val="2"/>
          <w:sz w:val="28"/>
          <w:szCs w:val="28"/>
          <w:lang w:eastAsia="ru-RU"/>
        </w:rPr>
        <w:t xml:space="preserve">    2.9.2. Рекомендации к оформлению и размещению вывесок, рекламы и витрин.</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0" w:name="100524"/>
      <w:bookmarkEnd w:id="0"/>
      <w:r w:rsidRPr="00B41CD4">
        <w:rPr>
          <w:rFonts w:ascii="Times New Roman" w:eastAsia="Times New Roman" w:hAnsi="Times New Roman" w:cs="Times New Roman"/>
          <w:spacing w:val="2"/>
          <w:sz w:val="28"/>
          <w:szCs w:val="28"/>
          <w:lang w:eastAsia="ru-RU"/>
        </w:rPr>
        <w:lastRenderedPageBreak/>
        <w:t xml:space="preserve">    2.9.2.1 Установку информационных конструкций (далее - вывесок), а также размещение иных графических элементов рекомендуется осуществлять в соответствии с утвержденными местными правилами, разработанными с учетом части 5.8. статьи </w:t>
      </w:r>
      <w:proofErr w:type="gramStart"/>
      <w:r w:rsidRPr="00B41CD4">
        <w:rPr>
          <w:rFonts w:ascii="Times New Roman" w:eastAsia="Times New Roman" w:hAnsi="Times New Roman" w:cs="Times New Roman"/>
          <w:spacing w:val="2"/>
          <w:sz w:val="28"/>
          <w:szCs w:val="28"/>
          <w:lang w:eastAsia="ru-RU"/>
        </w:rPr>
        <w:t>19  Федерального</w:t>
      </w:r>
      <w:proofErr w:type="gramEnd"/>
      <w:r w:rsidRPr="00B41CD4">
        <w:rPr>
          <w:rFonts w:ascii="Times New Roman" w:eastAsia="Times New Roman" w:hAnsi="Times New Roman" w:cs="Times New Roman"/>
          <w:spacing w:val="2"/>
          <w:sz w:val="28"/>
          <w:szCs w:val="28"/>
          <w:lang w:eastAsia="ru-RU"/>
        </w:rPr>
        <w:t xml:space="preserve"> закона от 13.03.2006 N 38-ФЗ "О рекламе".</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1" w:name="100525"/>
      <w:bookmarkEnd w:id="1"/>
      <w:r w:rsidRPr="00B41CD4">
        <w:rPr>
          <w:rFonts w:ascii="Times New Roman" w:eastAsia="Times New Roman" w:hAnsi="Times New Roman" w:cs="Times New Roman"/>
          <w:spacing w:val="2"/>
          <w:sz w:val="28"/>
          <w:szCs w:val="28"/>
          <w:lang w:eastAsia="ru-RU"/>
        </w:rPr>
        <w:t xml:space="preserve">2.9.2.2. Организациям, эксплуатирующим световые рекламы и вывески, рекомендуется обеспечивать своевременную замену перегоревших </w:t>
      </w:r>
      <w:proofErr w:type="spellStart"/>
      <w:r w:rsidRPr="00B41CD4">
        <w:rPr>
          <w:rFonts w:ascii="Times New Roman" w:eastAsia="Times New Roman" w:hAnsi="Times New Roman" w:cs="Times New Roman"/>
          <w:spacing w:val="2"/>
          <w:sz w:val="28"/>
          <w:szCs w:val="28"/>
          <w:lang w:eastAsia="ru-RU"/>
        </w:rPr>
        <w:t>газосветовых</w:t>
      </w:r>
      <w:proofErr w:type="spellEnd"/>
      <w:r w:rsidRPr="00B41CD4">
        <w:rPr>
          <w:rFonts w:ascii="Times New Roman" w:eastAsia="Times New Roman" w:hAnsi="Times New Roman" w:cs="Times New Roman"/>
          <w:spacing w:val="2"/>
          <w:sz w:val="28"/>
          <w:szCs w:val="28"/>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2" w:name="100526"/>
      <w:bookmarkEnd w:id="2"/>
      <w:r w:rsidRPr="00B41CD4">
        <w:rPr>
          <w:rFonts w:ascii="Times New Roman" w:eastAsia="Times New Roman" w:hAnsi="Times New Roman" w:cs="Times New Roman"/>
          <w:spacing w:val="2"/>
          <w:sz w:val="28"/>
          <w:szCs w:val="28"/>
          <w:lang w:eastAsia="ru-RU"/>
        </w:rPr>
        <w:t>2.9.2.3. Не рекомендуется размещать на зданиях вывески и рекламу, перекрывающие архитектурные элементы зданий (</w:t>
      </w:r>
      <w:proofErr w:type="gramStart"/>
      <w:r w:rsidRPr="00B41CD4">
        <w:rPr>
          <w:rFonts w:ascii="Times New Roman" w:eastAsia="Times New Roman" w:hAnsi="Times New Roman" w:cs="Times New Roman"/>
          <w:spacing w:val="2"/>
          <w:sz w:val="28"/>
          <w:szCs w:val="28"/>
          <w:lang w:eastAsia="ru-RU"/>
        </w:rPr>
        <w:t>например</w:t>
      </w:r>
      <w:proofErr w:type="gramEnd"/>
      <w:r w:rsidRPr="00B41CD4">
        <w:rPr>
          <w:rFonts w:ascii="Times New Roman" w:eastAsia="Times New Roman" w:hAnsi="Times New Roman" w:cs="Times New Roman"/>
          <w:spacing w:val="2"/>
          <w:sz w:val="28"/>
          <w:szCs w:val="28"/>
          <w:lang w:eastAsia="ru-RU"/>
        </w:rPr>
        <w:t>: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3" w:name="100527"/>
      <w:bookmarkEnd w:id="3"/>
      <w:r w:rsidRPr="00B41CD4">
        <w:rPr>
          <w:rFonts w:ascii="Times New Roman" w:eastAsia="Times New Roman" w:hAnsi="Times New Roman" w:cs="Times New Roman"/>
          <w:spacing w:val="2"/>
          <w:sz w:val="28"/>
          <w:szCs w:val="28"/>
          <w:lang w:eastAsia="ru-RU"/>
        </w:rPr>
        <w:t>2.9.2.4.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4" w:name="100528"/>
      <w:bookmarkEnd w:id="4"/>
      <w:r w:rsidRPr="00B41CD4">
        <w:rPr>
          <w:rFonts w:ascii="Times New Roman" w:eastAsia="Times New Roman" w:hAnsi="Times New Roman" w:cs="Times New Roman"/>
          <w:spacing w:val="2"/>
          <w:sz w:val="28"/>
          <w:szCs w:val="28"/>
          <w:lang w:eastAsia="ru-RU"/>
        </w:rPr>
        <w:t>2.9.2.5.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5" w:name="100529"/>
      <w:bookmarkEnd w:id="5"/>
      <w:r w:rsidRPr="00B41CD4">
        <w:rPr>
          <w:rFonts w:ascii="Times New Roman" w:eastAsia="Times New Roman" w:hAnsi="Times New Roman" w:cs="Times New Roman"/>
          <w:spacing w:val="2"/>
          <w:sz w:val="28"/>
          <w:szCs w:val="28"/>
          <w:lang w:eastAsia="ru-RU"/>
        </w:rPr>
        <w:t xml:space="preserve">2.9.2.6. Очистку от объявлений опор электротранспорта, уличного </w:t>
      </w:r>
      <w:bookmarkStart w:id="6" w:name="_GoBack"/>
      <w:r w:rsidRPr="00B41CD4">
        <w:rPr>
          <w:rFonts w:ascii="Times New Roman" w:eastAsia="Times New Roman" w:hAnsi="Times New Roman" w:cs="Times New Roman"/>
          <w:spacing w:val="2"/>
          <w:sz w:val="28"/>
          <w:szCs w:val="28"/>
          <w:lang w:eastAsia="ru-RU"/>
        </w:rPr>
        <w:t xml:space="preserve">освещения, цоколя зданий, заборов и других сооружений рекомендуется </w:t>
      </w:r>
      <w:bookmarkEnd w:id="6"/>
      <w:r w:rsidRPr="00B41CD4">
        <w:rPr>
          <w:rFonts w:ascii="Times New Roman" w:eastAsia="Times New Roman" w:hAnsi="Times New Roman" w:cs="Times New Roman"/>
          <w:spacing w:val="2"/>
          <w:sz w:val="28"/>
          <w:szCs w:val="28"/>
          <w:lang w:eastAsia="ru-RU"/>
        </w:rPr>
        <w:t>осуществлять организациям, эксплуатирующим данные объекты.</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7" w:name="100530"/>
      <w:bookmarkEnd w:id="7"/>
      <w:r w:rsidRPr="00B41CD4">
        <w:rPr>
          <w:rFonts w:ascii="Times New Roman" w:eastAsia="Times New Roman" w:hAnsi="Times New Roman" w:cs="Times New Roman"/>
          <w:spacing w:val="2"/>
          <w:sz w:val="28"/>
          <w:szCs w:val="28"/>
          <w:lang w:eastAsia="ru-RU"/>
        </w:rPr>
        <w:t>2.9.2.7. Размещение и эксплуатацию рекламных конструкций рекомендуется осуществлять в порядке, установленном решением представительного органа муниципального образования.</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8" w:name="100531"/>
      <w:bookmarkEnd w:id="8"/>
      <w:r w:rsidRPr="00B41CD4">
        <w:rPr>
          <w:rFonts w:ascii="Times New Roman" w:eastAsia="Times New Roman" w:hAnsi="Times New Roman" w:cs="Times New Roman"/>
          <w:spacing w:val="2"/>
          <w:sz w:val="28"/>
          <w:szCs w:val="28"/>
          <w:lang w:eastAsia="ru-RU"/>
        </w:rPr>
        <w:t>2.9.2.8.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B41CD4" w:rsidRPr="00B41CD4" w:rsidRDefault="008F5762"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9" w:name="100532"/>
      <w:bookmarkEnd w:id="9"/>
      <w:r>
        <w:rPr>
          <w:rFonts w:ascii="Times New Roman" w:eastAsia="Times New Roman" w:hAnsi="Times New Roman" w:cs="Times New Roman"/>
          <w:spacing w:val="2"/>
          <w:sz w:val="28"/>
          <w:szCs w:val="28"/>
          <w:lang w:eastAsia="ru-RU"/>
        </w:rPr>
        <w:t>2.9.2</w:t>
      </w:r>
      <w:r w:rsidR="00B41CD4" w:rsidRPr="00B41CD4">
        <w:rPr>
          <w:rFonts w:ascii="Times New Roman" w:eastAsia="Times New Roman" w:hAnsi="Times New Roman" w:cs="Times New Roman"/>
          <w:spacing w:val="2"/>
          <w:sz w:val="28"/>
          <w:szCs w:val="28"/>
          <w:lang w:eastAsia="ru-RU"/>
        </w:rPr>
        <w:t>.9. Крупноформатные рекламные конструкции (</w:t>
      </w:r>
      <w:proofErr w:type="spellStart"/>
      <w:r w:rsidR="00B41CD4" w:rsidRPr="00B41CD4">
        <w:rPr>
          <w:rFonts w:ascii="Times New Roman" w:eastAsia="Times New Roman" w:hAnsi="Times New Roman" w:cs="Times New Roman"/>
          <w:spacing w:val="2"/>
          <w:sz w:val="28"/>
          <w:szCs w:val="28"/>
          <w:lang w:eastAsia="ru-RU"/>
        </w:rPr>
        <w:t>билборды</w:t>
      </w:r>
      <w:proofErr w:type="spellEnd"/>
      <w:r w:rsidR="00B41CD4" w:rsidRPr="00B41CD4">
        <w:rPr>
          <w:rFonts w:ascii="Times New Roman" w:eastAsia="Times New Roman" w:hAnsi="Times New Roman" w:cs="Times New Roman"/>
          <w:spacing w:val="2"/>
          <w:sz w:val="28"/>
          <w:szCs w:val="28"/>
          <w:lang w:eastAsia="ru-RU"/>
        </w:rPr>
        <w:t xml:space="preserve">, </w:t>
      </w:r>
      <w:proofErr w:type="spellStart"/>
      <w:r w:rsidR="00B41CD4" w:rsidRPr="00B41CD4">
        <w:rPr>
          <w:rFonts w:ascii="Times New Roman" w:eastAsia="Times New Roman" w:hAnsi="Times New Roman" w:cs="Times New Roman"/>
          <w:spacing w:val="2"/>
          <w:sz w:val="28"/>
          <w:szCs w:val="28"/>
          <w:lang w:eastAsia="ru-RU"/>
        </w:rPr>
        <w:t>суперсайты</w:t>
      </w:r>
      <w:proofErr w:type="spellEnd"/>
      <w:r w:rsidR="00B41CD4" w:rsidRPr="00B41CD4">
        <w:rPr>
          <w:rFonts w:ascii="Times New Roman" w:eastAsia="Times New Roman" w:hAnsi="Times New Roman" w:cs="Times New Roman"/>
          <w:spacing w:val="2"/>
          <w:sz w:val="28"/>
          <w:szCs w:val="28"/>
          <w:lang w:eastAsia="ru-RU"/>
        </w:rPr>
        <w:t xml:space="preserve"> и прочие) не рекомендуется располагать ближе 100 метров от жилых, общественных и офисных зданий.</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10" w:name="100533"/>
      <w:bookmarkEnd w:id="10"/>
      <w:r w:rsidRPr="00B41CD4">
        <w:rPr>
          <w:rFonts w:ascii="Times New Roman" w:eastAsia="Times New Roman" w:hAnsi="Times New Roman" w:cs="Times New Roman"/>
          <w:spacing w:val="2"/>
          <w:sz w:val="28"/>
          <w:szCs w:val="28"/>
          <w:lang w:eastAsia="ru-RU"/>
        </w:rPr>
        <w:lastRenderedPageBreak/>
        <w:t>2.9.2.10. Рекомендуется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11" w:name="100534"/>
      <w:bookmarkEnd w:id="11"/>
      <w:r w:rsidRPr="00B41CD4">
        <w:rPr>
          <w:rFonts w:ascii="Times New Roman" w:eastAsia="Times New Roman" w:hAnsi="Times New Roman" w:cs="Times New Roman"/>
          <w:spacing w:val="2"/>
          <w:sz w:val="28"/>
          <w:szCs w:val="28"/>
          <w:lang w:eastAsia="ru-RU"/>
        </w:rPr>
        <w:t xml:space="preserve">      2.9.3. Рекомендации по организации навигации.</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12" w:name="100535"/>
      <w:bookmarkEnd w:id="12"/>
      <w:r w:rsidRPr="00B41CD4">
        <w:rPr>
          <w:rFonts w:ascii="Times New Roman" w:eastAsia="Times New Roman" w:hAnsi="Times New Roman" w:cs="Times New Roman"/>
          <w:spacing w:val="2"/>
          <w:sz w:val="28"/>
          <w:szCs w:val="28"/>
          <w:lang w:eastAsia="ru-RU"/>
        </w:rPr>
        <w:t>2.9.3.1. Навигацию рекомендуется размещать в удобных местах, не вызывая визуальный шум и не перекрывая архитектурные элементы зданий.</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13" w:name="100536"/>
      <w:bookmarkEnd w:id="13"/>
      <w:r w:rsidRPr="00B41CD4">
        <w:rPr>
          <w:rFonts w:ascii="Times New Roman" w:eastAsia="Times New Roman" w:hAnsi="Times New Roman" w:cs="Times New Roman"/>
          <w:spacing w:val="2"/>
          <w:sz w:val="28"/>
          <w:szCs w:val="28"/>
          <w:lang w:eastAsia="ru-RU"/>
        </w:rPr>
        <w:t xml:space="preserve">      2.9.4. Рекомендации по организации уличного искусства (стрит-арт, граффити, </w:t>
      </w:r>
      <w:proofErr w:type="spellStart"/>
      <w:r w:rsidRPr="00B41CD4">
        <w:rPr>
          <w:rFonts w:ascii="Times New Roman" w:eastAsia="Times New Roman" w:hAnsi="Times New Roman" w:cs="Times New Roman"/>
          <w:spacing w:val="2"/>
          <w:sz w:val="28"/>
          <w:szCs w:val="28"/>
          <w:lang w:eastAsia="ru-RU"/>
        </w:rPr>
        <w:t>мурали</w:t>
      </w:r>
      <w:proofErr w:type="spellEnd"/>
      <w:r w:rsidRPr="00B41CD4">
        <w:rPr>
          <w:rFonts w:ascii="Times New Roman" w:eastAsia="Times New Roman" w:hAnsi="Times New Roman" w:cs="Times New Roman"/>
          <w:spacing w:val="2"/>
          <w:sz w:val="28"/>
          <w:szCs w:val="28"/>
          <w:lang w:eastAsia="ru-RU"/>
        </w:rPr>
        <w:t>).</w:t>
      </w:r>
    </w:p>
    <w:p w:rsidR="00B41CD4" w:rsidRPr="00B41CD4" w:rsidRDefault="00B41CD4" w:rsidP="00B41CD4">
      <w:pPr>
        <w:shd w:val="clear" w:color="auto" w:fill="FFFFFF"/>
        <w:spacing w:after="0"/>
        <w:jc w:val="both"/>
        <w:textAlignment w:val="baseline"/>
        <w:rPr>
          <w:rFonts w:ascii="Times New Roman" w:eastAsia="Times New Roman" w:hAnsi="Times New Roman" w:cs="Times New Roman"/>
          <w:spacing w:val="2"/>
          <w:sz w:val="28"/>
          <w:szCs w:val="28"/>
          <w:lang w:eastAsia="ru-RU"/>
        </w:rPr>
      </w:pPr>
      <w:bookmarkStart w:id="14" w:name="100537"/>
      <w:bookmarkEnd w:id="14"/>
      <w:r w:rsidRPr="00B41CD4">
        <w:rPr>
          <w:rFonts w:ascii="Times New Roman" w:eastAsia="Times New Roman" w:hAnsi="Times New Roman" w:cs="Times New Roman"/>
          <w:spacing w:val="2"/>
          <w:sz w:val="28"/>
          <w:szCs w:val="28"/>
          <w:lang w:eastAsia="ru-RU"/>
        </w:rPr>
        <w:t>2.9.4.1. Рекомендуется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рекомендуется согласовывать с органами местного самоуправления.</w:t>
      </w:r>
    </w:p>
    <w:p w:rsidR="00B841CB" w:rsidRPr="00B841CB" w:rsidRDefault="00B841CB" w:rsidP="00B841CB">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
    <w:p w:rsidR="00B841CB" w:rsidRPr="00B841CB" w:rsidRDefault="00B841CB" w:rsidP="00B841CB">
      <w:pPr>
        <w:pStyle w:val="a5"/>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B841CB">
        <w:rPr>
          <w:rFonts w:ascii="Times New Roman" w:hAnsi="Times New Roman" w:cs="Times New Roman"/>
          <w:sz w:val="28"/>
          <w:szCs w:val="28"/>
        </w:rPr>
        <w:t xml:space="preserve">Настоящее решение вступает в силу со дня его официального опубликования.  </w:t>
      </w:r>
    </w:p>
    <w:p w:rsidR="00B841CB" w:rsidRPr="00B841CB" w:rsidRDefault="00B841CB" w:rsidP="00B841CB">
      <w:pPr>
        <w:pStyle w:val="a5"/>
        <w:rPr>
          <w:rFonts w:ascii="Times New Roman" w:hAnsi="Times New Roman" w:cs="Times New Roman"/>
          <w:sz w:val="28"/>
          <w:szCs w:val="28"/>
        </w:rPr>
      </w:pPr>
    </w:p>
    <w:p w:rsidR="00B841CB" w:rsidRPr="00B841CB" w:rsidRDefault="00B841CB" w:rsidP="00B841CB">
      <w:pPr>
        <w:pStyle w:val="a5"/>
        <w:numPr>
          <w:ilvl w:val="0"/>
          <w:numId w:val="1"/>
        </w:num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B841CB">
        <w:rPr>
          <w:rFonts w:ascii="Times New Roman" w:hAnsi="Times New Roman" w:cs="Times New Roman"/>
          <w:sz w:val="28"/>
          <w:szCs w:val="28"/>
        </w:rPr>
        <w:t xml:space="preserve">Опубликовать настоящее решение в Клинцовской объединенной газете «Труд» и на официальном сайте Клинцовской городской администрации в сети Интернет. </w:t>
      </w:r>
    </w:p>
    <w:p w:rsidR="00BC7A92" w:rsidRPr="004624CA" w:rsidRDefault="00BC7A92" w:rsidP="00B841CB">
      <w:pPr>
        <w:autoSpaceDE w:val="0"/>
        <w:autoSpaceDN w:val="0"/>
        <w:adjustRightInd w:val="0"/>
        <w:spacing w:after="0" w:line="240" w:lineRule="auto"/>
        <w:ind w:firstLine="540"/>
        <w:jc w:val="both"/>
        <w:rPr>
          <w:rFonts w:ascii="Times New Roman" w:hAnsi="Times New Roman" w:cs="Times New Roman"/>
          <w:sz w:val="28"/>
          <w:szCs w:val="28"/>
        </w:rPr>
      </w:pPr>
    </w:p>
    <w:p w:rsidR="004624CA" w:rsidRPr="004624CA" w:rsidRDefault="004624CA" w:rsidP="004624CA">
      <w:pPr>
        <w:autoSpaceDE w:val="0"/>
        <w:autoSpaceDN w:val="0"/>
        <w:adjustRightInd w:val="0"/>
        <w:spacing w:after="0" w:line="240" w:lineRule="auto"/>
        <w:jc w:val="both"/>
        <w:rPr>
          <w:rFonts w:ascii="Times New Roman" w:hAnsi="Times New Roman" w:cs="Times New Roman"/>
          <w:sz w:val="28"/>
          <w:szCs w:val="28"/>
        </w:rPr>
      </w:pPr>
    </w:p>
    <w:p w:rsidR="008B4F07" w:rsidRPr="0019702F" w:rsidRDefault="00BC7A92" w:rsidP="0019702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624CA">
        <w:rPr>
          <w:rFonts w:ascii="Times New Roman" w:hAnsi="Times New Roman" w:cs="Times New Roman"/>
          <w:sz w:val="28"/>
          <w:szCs w:val="28"/>
        </w:rPr>
        <w:t>Глава города Клинцы</w:t>
      </w:r>
      <w:r w:rsidR="00B841CB">
        <w:rPr>
          <w:rFonts w:ascii="Times New Roman" w:hAnsi="Times New Roman" w:cs="Times New Roman"/>
          <w:sz w:val="28"/>
          <w:szCs w:val="28"/>
        </w:rPr>
        <w:t xml:space="preserve">                                                                 </w:t>
      </w:r>
      <w:r w:rsidRPr="004624CA">
        <w:rPr>
          <w:rFonts w:ascii="Times New Roman" w:hAnsi="Times New Roman" w:cs="Times New Roman"/>
          <w:sz w:val="28"/>
          <w:szCs w:val="28"/>
        </w:rPr>
        <w:t>О.П.</w:t>
      </w:r>
      <w:r w:rsidR="00B41CD4">
        <w:rPr>
          <w:rFonts w:ascii="Times New Roman" w:hAnsi="Times New Roman" w:cs="Times New Roman"/>
          <w:sz w:val="28"/>
          <w:szCs w:val="28"/>
        </w:rPr>
        <w:t xml:space="preserve"> </w:t>
      </w:r>
      <w:r w:rsidRPr="004624CA">
        <w:rPr>
          <w:rFonts w:ascii="Times New Roman" w:hAnsi="Times New Roman" w:cs="Times New Roman"/>
          <w:sz w:val="28"/>
          <w:szCs w:val="28"/>
        </w:rPr>
        <w:t>Ш</w:t>
      </w:r>
      <w:r w:rsidR="004624CA" w:rsidRPr="004624CA">
        <w:rPr>
          <w:rFonts w:ascii="Times New Roman" w:hAnsi="Times New Roman" w:cs="Times New Roman"/>
          <w:sz w:val="28"/>
          <w:szCs w:val="28"/>
        </w:rPr>
        <w:t>куратов</w:t>
      </w:r>
    </w:p>
    <w:sectPr w:rsidR="008B4F07" w:rsidRPr="0019702F" w:rsidSect="0019702F">
      <w:headerReference w:type="default" r:id="rId7"/>
      <w:pgSz w:w="11906" w:h="16838"/>
      <w:pgMar w:top="567"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1CE" w:rsidRDefault="00A731CE" w:rsidP="0019702F">
      <w:pPr>
        <w:spacing w:after="0" w:line="240" w:lineRule="auto"/>
      </w:pPr>
      <w:r>
        <w:separator/>
      </w:r>
    </w:p>
  </w:endnote>
  <w:endnote w:type="continuationSeparator" w:id="0">
    <w:p w:rsidR="00A731CE" w:rsidRDefault="00A731CE" w:rsidP="0019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1CE" w:rsidRDefault="00A731CE" w:rsidP="0019702F">
      <w:pPr>
        <w:spacing w:after="0" w:line="240" w:lineRule="auto"/>
      </w:pPr>
      <w:r>
        <w:separator/>
      </w:r>
    </w:p>
  </w:footnote>
  <w:footnote w:type="continuationSeparator" w:id="0">
    <w:p w:rsidR="00A731CE" w:rsidRDefault="00A731CE" w:rsidP="0019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53243"/>
      <w:docPartObj>
        <w:docPartGallery w:val="Page Numbers (Top of Page)"/>
        <w:docPartUnique/>
      </w:docPartObj>
    </w:sdtPr>
    <w:sdtEndPr/>
    <w:sdtContent>
      <w:p w:rsidR="0019702F" w:rsidRDefault="0019702F" w:rsidP="0019702F">
        <w:pPr>
          <w:pStyle w:val="a6"/>
          <w:jc w:val="center"/>
        </w:pPr>
        <w:r w:rsidRPr="0019702F">
          <w:rPr>
            <w:rFonts w:ascii="Times New Roman" w:hAnsi="Times New Roman" w:cs="Times New Roman"/>
            <w:sz w:val="24"/>
            <w:szCs w:val="24"/>
          </w:rPr>
          <w:fldChar w:fldCharType="begin"/>
        </w:r>
        <w:r w:rsidRPr="0019702F">
          <w:rPr>
            <w:rFonts w:ascii="Times New Roman" w:hAnsi="Times New Roman" w:cs="Times New Roman"/>
            <w:sz w:val="24"/>
            <w:szCs w:val="24"/>
          </w:rPr>
          <w:instrText xml:space="preserve"> PAGE   \* MERGEFORMAT </w:instrText>
        </w:r>
        <w:r w:rsidRPr="0019702F">
          <w:rPr>
            <w:rFonts w:ascii="Times New Roman" w:hAnsi="Times New Roman" w:cs="Times New Roman"/>
            <w:sz w:val="24"/>
            <w:szCs w:val="24"/>
          </w:rPr>
          <w:fldChar w:fldCharType="separate"/>
        </w:r>
        <w:r w:rsidR="008F5762">
          <w:rPr>
            <w:rFonts w:ascii="Times New Roman" w:hAnsi="Times New Roman" w:cs="Times New Roman"/>
            <w:noProof/>
            <w:sz w:val="24"/>
            <w:szCs w:val="24"/>
          </w:rPr>
          <w:t>3</w:t>
        </w:r>
        <w:r w:rsidRPr="0019702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2737D"/>
    <w:multiLevelType w:val="hybridMultilevel"/>
    <w:tmpl w:val="3C08842C"/>
    <w:lvl w:ilvl="0" w:tplc="987EAF14">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7CD2065"/>
    <w:multiLevelType w:val="multilevel"/>
    <w:tmpl w:val="ED5EEFA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C8"/>
    <w:rsid w:val="00120C18"/>
    <w:rsid w:val="0019702F"/>
    <w:rsid w:val="001F48A7"/>
    <w:rsid w:val="00233BCD"/>
    <w:rsid w:val="002671EE"/>
    <w:rsid w:val="0027072B"/>
    <w:rsid w:val="00277BDE"/>
    <w:rsid w:val="00295F15"/>
    <w:rsid w:val="002F0FAB"/>
    <w:rsid w:val="00314D8C"/>
    <w:rsid w:val="00350B2D"/>
    <w:rsid w:val="004624CA"/>
    <w:rsid w:val="004703A4"/>
    <w:rsid w:val="004C379F"/>
    <w:rsid w:val="00520D96"/>
    <w:rsid w:val="005E628E"/>
    <w:rsid w:val="00616ECE"/>
    <w:rsid w:val="00624EC8"/>
    <w:rsid w:val="007F3E96"/>
    <w:rsid w:val="00814827"/>
    <w:rsid w:val="008B4F07"/>
    <w:rsid w:val="008F5762"/>
    <w:rsid w:val="009046AF"/>
    <w:rsid w:val="00960CB2"/>
    <w:rsid w:val="009D7DE2"/>
    <w:rsid w:val="00A731CE"/>
    <w:rsid w:val="00B16B18"/>
    <w:rsid w:val="00B25759"/>
    <w:rsid w:val="00B41CD4"/>
    <w:rsid w:val="00B633AE"/>
    <w:rsid w:val="00B841CB"/>
    <w:rsid w:val="00BC7A92"/>
    <w:rsid w:val="00C74DFA"/>
    <w:rsid w:val="00D45560"/>
    <w:rsid w:val="00E5380E"/>
    <w:rsid w:val="00F0517F"/>
    <w:rsid w:val="00F321AF"/>
    <w:rsid w:val="00FC2E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09FF"/>
  <w15:docId w15:val="{F39EB73C-F3CB-4B17-AC4F-FCD491D2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F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24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24CA"/>
    <w:rPr>
      <w:rFonts w:ascii="Tahoma" w:hAnsi="Tahoma" w:cs="Tahoma"/>
      <w:sz w:val="16"/>
      <w:szCs w:val="16"/>
    </w:rPr>
  </w:style>
  <w:style w:type="paragraph" w:styleId="a5">
    <w:name w:val="List Paragraph"/>
    <w:basedOn w:val="a"/>
    <w:uiPriority w:val="34"/>
    <w:qFormat/>
    <w:rsid w:val="00B841CB"/>
    <w:pPr>
      <w:ind w:left="720"/>
      <w:contextualSpacing/>
    </w:pPr>
  </w:style>
  <w:style w:type="paragraph" w:styleId="a6">
    <w:name w:val="header"/>
    <w:basedOn w:val="a"/>
    <w:link w:val="a7"/>
    <w:uiPriority w:val="99"/>
    <w:unhideWhenUsed/>
    <w:rsid w:val="001970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702F"/>
  </w:style>
  <w:style w:type="paragraph" w:styleId="a8">
    <w:name w:val="footer"/>
    <w:basedOn w:val="a"/>
    <w:link w:val="a9"/>
    <w:uiPriority w:val="99"/>
    <w:semiHidden/>
    <w:unhideWhenUsed/>
    <w:rsid w:val="0019702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9702F"/>
  </w:style>
  <w:style w:type="paragraph" w:styleId="aa">
    <w:name w:val="Title"/>
    <w:basedOn w:val="a"/>
    <w:link w:val="ab"/>
    <w:qFormat/>
    <w:rsid w:val="0019702F"/>
    <w:pPr>
      <w:spacing w:after="0" w:line="240" w:lineRule="auto"/>
      <w:jc w:val="center"/>
    </w:pPr>
    <w:rPr>
      <w:rFonts w:ascii="Times New Roman" w:eastAsia="Times New Roman" w:hAnsi="Times New Roman" w:cs="Times New Roman"/>
      <w:sz w:val="28"/>
      <w:szCs w:val="20"/>
      <w:lang w:eastAsia="ru-RU"/>
    </w:rPr>
  </w:style>
  <w:style w:type="character" w:customStyle="1" w:styleId="ab">
    <w:name w:val="Заголовок Знак"/>
    <w:basedOn w:val="a0"/>
    <w:link w:val="aa"/>
    <w:rsid w:val="0019702F"/>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58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MO206</dc:creator>
  <cp:keywords/>
  <dc:description/>
  <cp:lastModifiedBy>Марина Криворак</cp:lastModifiedBy>
  <cp:revision>3</cp:revision>
  <cp:lastPrinted>2019-11-19T07:13:00Z</cp:lastPrinted>
  <dcterms:created xsi:type="dcterms:W3CDTF">2019-11-19T07:03:00Z</dcterms:created>
  <dcterms:modified xsi:type="dcterms:W3CDTF">2019-11-19T07:15:00Z</dcterms:modified>
</cp:coreProperties>
</file>