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C2" w:rsidRDefault="009377C2" w:rsidP="00A64258">
      <w:pPr>
        <w:pStyle w:val="a4"/>
        <w:rPr>
          <w:rFonts w:ascii="Times New Roman" w:hAnsi="Times New Roman" w:cs="Times New Roman"/>
          <w:sz w:val="28"/>
          <w:szCs w:val="28"/>
        </w:rPr>
      </w:pPr>
      <w:r w:rsidRPr="00A64258">
        <w:rPr>
          <w:rFonts w:ascii="Times New Roman" w:hAnsi="Times New Roman" w:cs="Times New Roman"/>
          <w:sz w:val="28"/>
          <w:szCs w:val="28"/>
        </w:rPr>
        <w:t> </w:t>
      </w:r>
    </w:p>
    <w:p w:rsidR="009377C2" w:rsidRPr="009377C2" w:rsidRDefault="009377C2" w:rsidP="009377C2">
      <w:pPr>
        <w:tabs>
          <w:tab w:val="left" w:pos="9639"/>
        </w:tabs>
        <w:autoSpaceDN w:val="0"/>
        <w:spacing w:after="0" w:line="240" w:lineRule="auto"/>
        <w:ind w:left="9639"/>
        <w:rPr>
          <w:rFonts w:ascii="Times New Roman" w:eastAsia="Calibri" w:hAnsi="Times New Roman" w:cs="Times New Roman"/>
          <w:sz w:val="28"/>
          <w:lang w:eastAsia="ru-RU"/>
        </w:rPr>
      </w:pPr>
      <w:bookmarkStart w:id="0" w:name="_GoBack"/>
      <w:bookmarkEnd w:id="0"/>
      <w:r w:rsidRPr="009377C2">
        <w:rPr>
          <w:rFonts w:ascii="Times New Roman" w:eastAsia="Calibri" w:hAnsi="Times New Roman" w:cs="Times New Roman"/>
          <w:sz w:val="28"/>
          <w:lang w:eastAsia="ru-RU"/>
        </w:rPr>
        <w:t>Приложение</w:t>
      </w:r>
      <w:r w:rsidR="000F0C10">
        <w:rPr>
          <w:rFonts w:ascii="Times New Roman" w:eastAsia="Calibri" w:hAnsi="Times New Roman" w:cs="Times New Roman"/>
          <w:sz w:val="28"/>
          <w:lang w:eastAsia="ru-RU"/>
        </w:rPr>
        <w:t xml:space="preserve"> </w:t>
      </w:r>
      <w:r w:rsidRPr="009377C2">
        <w:rPr>
          <w:rFonts w:ascii="Times New Roman" w:eastAsia="Calibri" w:hAnsi="Times New Roman" w:cs="Times New Roman"/>
          <w:sz w:val="28"/>
          <w:lang w:eastAsia="ru-RU"/>
        </w:rPr>
        <w:t>№</w:t>
      </w:r>
      <w:r w:rsidR="000F0C10">
        <w:rPr>
          <w:rFonts w:ascii="Times New Roman" w:eastAsia="Calibri" w:hAnsi="Times New Roman" w:cs="Times New Roman"/>
          <w:sz w:val="28"/>
          <w:lang w:eastAsia="ru-RU"/>
        </w:rPr>
        <w:t xml:space="preserve"> </w:t>
      </w:r>
      <w:r w:rsidRPr="009377C2">
        <w:rPr>
          <w:rFonts w:ascii="Times New Roman" w:eastAsia="Calibri" w:hAnsi="Times New Roman" w:cs="Times New Roman"/>
          <w:sz w:val="28"/>
          <w:lang w:eastAsia="ru-RU"/>
        </w:rPr>
        <w:t xml:space="preserve">1                                                                                                   к </w:t>
      </w:r>
      <w:r w:rsidR="00251705">
        <w:rPr>
          <w:rFonts w:ascii="Times New Roman" w:eastAsia="Calibri" w:hAnsi="Times New Roman" w:cs="Times New Roman"/>
          <w:sz w:val="28"/>
          <w:lang w:eastAsia="ru-RU"/>
        </w:rPr>
        <w:t>п</w:t>
      </w:r>
      <w:r w:rsidRPr="009377C2">
        <w:rPr>
          <w:rFonts w:ascii="Times New Roman" w:eastAsia="Calibri" w:hAnsi="Times New Roman" w:cs="Times New Roman"/>
          <w:sz w:val="28"/>
          <w:lang w:eastAsia="ru-RU"/>
        </w:rPr>
        <w:t>остановлению «</w:t>
      </w:r>
      <w:r w:rsidR="007871BE" w:rsidRPr="007871BE">
        <w:rPr>
          <w:rFonts w:ascii="Times New Roman" w:eastAsia="Calibri" w:hAnsi="Times New Roman" w:cs="Times New Roman"/>
          <w:sz w:val="28"/>
          <w:lang w:eastAsia="ru-RU"/>
        </w:rPr>
        <w:t>О внесении дополнения в постановление Клинцовской городской администрации от 06.04.2016 г. № 831 «Об утверждении схемы размещения нестационарных  торговых объектов на территории городского округа «город Клинцы Брянской области»</w:t>
      </w:r>
    </w:p>
    <w:p w:rsidR="009377C2" w:rsidRPr="009377C2" w:rsidRDefault="009377C2" w:rsidP="009377C2">
      <w:pPr>
        <w:tabs>
          <w:tab w:val="left" w:pos="9923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77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</w:t>
      </w:r>
      <w:r w:rsidR="005036C6" w:rsidRPr="005036C6">
        <w:rPr>
          <w:rFonts w:ascii="Times New Roman" w:eastAsia="Times New Roman" w:hAnsi="Times New Roman" w:cs="Times New Roman"/>
          <w:sz w:val="28"/>
          <w:szCs w:val="28"/>
          <w:lang w:eastAsia="ar-SA"/>
        </w:rPr>
        <w:t>От «</w:t>
      </w:r>
      <w:r w:rsidR="00B0272D">
        <w:rPr>
          <w:rFonts w:ascii="Times New Roman" w:eastAsia="Times New Roman" w:hAnsi="Times New Roman" w:cs="Times New Roman"/>
          <w:sz w:val="28"/>
          <w:szCs w:val="28"/>
          <w:lang w:eastAsia="ar-SA"/>
        </w:rPr>
        <w:t>31</w:t>
      </w:r>
      <w:r w:rsidR="005036C6" w:rsidRPr="005036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»</w:t>
      </w:r>
      <w:r w:rsidR="00B0272D">
        <w:rPr>
          <w:rFonts w:ascii="Times New Roman" w:eastAsia="Times New Roman" w:hAnsi="Times New Roman" w:cs="Times New Roman"/>
          <w:sz w:val="28"/>
          <w:szCs w:val="28"/>
          <w:lang w:eastAsia="ar-SA"/>
        </w:rPr>
        <w:t>марта</w:t>
      </w:r>
      <w:r w:rsidR="005036C6" w:rsidRPr="005036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201</w:t>
      </w:r>
      <w:r w:rsidR="00F60CF3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5036C6" w:rsidRPr="005036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№ </w:t>
      </w:r>
      <w:r w:rsidR="00B027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678</w:t>
      </w:r>
    </w:p>
    <w:p w:rsidR="009377C2" w:rsidRPr="009377C2" w:rsidRDefault="009377C2" w:rsidP="009377C2">
      <w:pPr>
        <w:tabs>
          <w:tab w:val="left" w:pos="9923"/>
        </w:tabs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9377C2" w:rsidRPr="009377C2" w:rsidRDefault="009377C2" w:rsidP="009377C2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Схема</w:t>
      </w:r>
    </w:p>
    <w:p w:rsidR="009377C2" w:rsidRPr="009377C2" w:rsidRDefault="009377C2" w:rsidP="009377C2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размещения нестационарных объектов на территории городского округа «город Клинцы Брянской области» </w:t>
      </w:r>
    </w:p>
    <w:p w:rsidR="009377C2" w:rsidRPr="009377C2" w:rsidRDefault="009377C2" w:rsidP="009377C2">
      <w:pPr>
        <w:tabs>
          <w:tab w:val="left" w:pos="4320"/>
        </w:tabs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9377C2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на 2016-2018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485"/>
        <w:gridCol w:w="3070"/>
        <w:gridCol w:w="2780"/>
        <w:gridCol w:w="1566"/>
        <w:gridCol w:w="2214"/>
      </w:tblGrid>
      <w:tr w:rsidR="009377C2" w:rsidRPr="009377C2" w:rsidTr="000C43B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C2" w:rsidRPr="009377C2" w:rsidRDefault="009377C2" w:rsidP="009377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7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9377C2" w:rsidRPr="009377C2" w:rsidRDefault="009377C2" w:rsidP="009377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937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="000748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r w:rsidRPr="00937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C2" w:rsidRPr="009377C2" w:rsidRDefault="009377C2" w:rsidP="009377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7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Адресные ориентиры нестационарного торгового объекта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C2" w:rsidRPr="009377C2" w:rsidRDefault="009377C2" w:rsidP="009377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7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нестационарного объекта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C2" w:rsidRPr="009377C2" w:rsidRDefault="009377C2" w:rsidP="009377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7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Специализация нестационарного объекта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C2" w:rsidRDefault="009377C2" w:rsidP="009377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7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земельного участка</w:t>
            </w:r>
          </w:p>
          <w:p w:rsidR="004C1170" w:rsidRPr="009377C2" w:rsidRDefault="004C1170" w:rsidP="009377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м</w:t>
            </w:r>
            <w:proofErr w:type="gramStart"/>
            <w:r w:rsidRPr="004C117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  <w:proofErr w:type="gram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C2" w:rsidRPr="009377C2" w:rsidRDefault="009377C2" w:rsidP="009377C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77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Период размещения нестационарного торгового объекта</w:t>
            </w:r>
          </w:p>
        </w:tc>
      </w:tr>
      <w:tr w:rsidR="000748B2" w:rsidRPr="000748B2" w:rsidTr="001D3FC3">
        <w:trPr>
          <w:trHeight w:val="5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B2" w:rsidRPr="009377C2" w:rsidRDefault="000748B2" w:rsidP="00F60C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F60C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C3" w:rsidRPr="001D3FC3" w:rsidRDefault="001D3FC3" w:rsidP="001D3FC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3F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Напротив автостоянки по </w:t>
            </w:r>
            <w:r w:rsidR="00ED5FB1" w:rsidRPr="001D3F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Мира, </w:t>
            </w:r>
          </w:p>
          <w:p w:rsidR="000748B2" w:rsidRPr="000748B2" w:rsidRDefault="00ED5FB1" w:rsidP="001D3FC3">
            <w:pPr>
              <w:pStyle w:val="a4"/>
              <w:rPr>
                <w:lang w:eastAsia="ru-RU"/>
              </w:rPr>
            </w:pPr>
            <w:r w:rsidRPr="001D3F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1D3FC3" w:rsidRPr="001D3F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4F39FC">
              <w:rPr>
                <w:lang w:eastAsia="ru-RU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E8" w:rsidRPr="000344E8" w:rsidRDefault="000344E8" w:rsidP="000344E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4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Остановочный комплекс</w:t>
            </w:r>
          </w:p>
          <w:p w:rsidR="000748B2" w:rsidRPr="000748B2" w:rsidRDefault="000344E8" w:rsidP="000344E8">
            <w:pPr>
              <w:pStyle w:val="a4"/>
              <w:jc w:val="center"/>
              <w:rPr>
                <w:lang w:eastAsia="ru-RU"/>
              </w:rPr>
            </w:pPr>
            <w:r w:rsidRPr="00034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</w:t>
            </w:r>
            <w:r w:rsidR="000748B2" w:rsidRPr="00034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авильон</w:t>
            </w:r>
            <w:r w:rsidRPr="000344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B2" w:rsidRPr="000748B2" w:rsidRDefault="000344E8" w:rsidP="003852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Продовольственные товары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B2" w:rsidRPr="000748B2" w:rsidRDefault="000344E8" w:rsidP="00074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B2" w:rsidRPr="000748B2" w:rsidRDefault="000748B2" w:rsidP="000C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B2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</w:tr>
    </w:tbl>
    <w:p w:rsidR="009377C2" w:rsidRPr="009377C2" w:rsidRDefault="009377C2" w:rsidP="000C43B4">
      <w:pPr>
        <w:shd w:val="clear" w:color="auto" w:fill="FFFFFF"/>
        <w:autoSpaceDN w:val="0"/>
        <w:spacing w:after="0" w:line="2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377C2" w:rsidRPr="009377C2" w:rsidSect="00373216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7C"/>
    <w:rsid w:val="000344E8"/>
    <w:rsid w:val="00052A7C"/>
    <w:rsid w:val="00057213"/>
    <w:rsid w:val="000748B2"/>
    <w:rsid w:val="000C43B4"/>
    <w:rsid w:val="000F0C10"/>
    <w:rsid w:val="00142330"/>
    <w:rsid w:val="00182579"/>
    <w:rsid w:val="001D395D"/>
    <w:rsid w:val="001D3FC3"/>
    <w:rsid w:val="002000DB"/>
    <w:rsid w:val="00251705"/>
    <w:rsid w:val="003373E5"/>
    <w:rsid w:val="00373216"/>
    <w:rsid w:val="003834A8"/>
    <w:rsid w:val="0038522F"/>
    <w:rsid w:val="003A6691"/>
    <w:rsid w:val="003B1B7E"/>
    <w:rsid w:val="00487E3A"/>
    <w:rsid w:val="004C1170"/>
    <w:rsid w:val="004F0252"/>
    <w:rsid w:val="004F39FC"/>
    <w:rsid w:val="00502833"/>
    <w:rsid w:val="005036C6"/>
    <w:rsid w:val="00585538"/>
    <w:rsid w:val="005F3C9F"/>
    <w:rsid w:val="00606D0F"/>
    <w:rsid w:val="00606E1A"/>
    <w:rsid w:val="006F625C"/>
    <w:rsid w:val="00702DBD"/>
    <w:rsid w:val="00710769"/>
    <w:rsid w:val="00781AF1"/>
    <w:rsid w:val="007871BE"/>
    <w:rsid w:val="007917AD"/>
    <w:rsid w:val="007A0DF2"/>
    <w:rsid w:val="007B795E"/>
    <w:rsid w:val="0084300E"/>
    <w:rsid w:val="008E5650"/>
    <w:rsid w:val="008F1767"/>
    <w:rsid w:val="00925907"/>
    <w:rsid w:val="009377C2"/>
    <w:rsid w:val="009C3390"/>
    <w:rsid w:val="00A21AA8"/>
    <w:rsid w:val="00A35E7F"/>
    <w:rsid w:val="00A515B1"/>
    <w:rsid w:val="00A64258"/>
    <w:rsid w:val="00B0272D"/>
    <w:rsid w:val="00B672EC"/>
    <w:rsid w:val="00B85A95"/>
    <w:rsid w:val="00B97180"/>
    <w:rsid w:val="00C21F4D"/>
    <w:rsid w:val="00CC1454"/>
    <w:rsid w:val="00CD1025"/>
    <w:rsid w:val="00D17125"/>
    <w:rsid w:val="00D76193"/>
    <w:rsid w:val="00DC2E5C"/>
    <w:rsid w:val="00DE3543"/>
    <w:rsid w:val="00E55806"/>
    <w:rsid w:val="00E9153D"/>
    <w:rsid w:val="00ED5FB1"/>
    <w:rsid w:val="00F60CF3"/>
    <w:rsid w:val="00F6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377C2"/>
    <w:pPr>
      <w:spacing w:after="0" w:line="240" w:lineRule="auto"/>
    </w:pPr>
  </w:style>
  <w:style w:type="paragraph" w:customStyle="1" w:styleId="formattext">
    <w:name w:val="formattext"/>
    <w:basedOn w:val="a"/>
    <w:rsid w:val="00A6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6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377C2"/>
    <w:pPr>
      <w:spacing w:after="0" w:line="240" w:lineRule="auto"/>
    </w:pPr>
  </w:style>
  <w:style w:type="paragraph" w:customStyle="1" w:styleId="formattext">
    <w:name w:val="formattext"/>
    <w:basedOn w:val="a"/>
    <w:rsid w:val="00A6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6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Stepenenko</dc:creator>
  <cp:lastModifiedBy>EF</cp:lastModifiedBy>
  <cp:revision>2</cp:revision>
  <cp:lastPrinted>2017-03-28T06:10:00Z</cp:lastPrinted>
  <dcterms:created xsi:type="dcterms:W3CDTF">2017-04-03T07:06:00Z</dcterms:created>
  <dcterms:modified xsi:type="dcterms:W3CDTF">2017-04-03T07:06:00Z</dcterms:modified>
</cp:coreProperties>
</file>