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624" w:type="dxa"/>
        <w:tblInd w:w="93" w:type="dxa"/>
        <w:tblLook w:val="04A0" w:firstRow="1" w:lastRow="0" w:firstColumn="1" w:lastColumn="0" w:noHBand="0" w:noVBand="1"/>
      </w:tblPr>
      <w:tblGrid>
        <w:gridCol w:w="2360"/>
        <w:gridCol w:w="1641"/>
        <w:gridCol w:w="1440"/>
        <w:gridCol w:w="1280"/>
        <w:gridCol w:w="1280"/>
        <w:gridCol w:w="1280"/>
        <w:gridCol w:w="1280"/>
        <w:gridCol w:w="1220"/>
        <w:gridCol w:w="60"/>
        <w:gridCol w:w="1074"/>
        <w:gridCol w:w="141"/>
        <w:gridCol w:w="993"/>
        <w:gridCol w:w="141"/>
        <w:gridCol w:w="993"/>
        <w:gridCol w:w="141"/>
        <w:gridCol w:w="1300"/>
      </w:tblGrid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437847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</w:t>
            </w:r>
            <w:r w:rsidR="00076ABD"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Приложение № 1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к   Постановлению Клинцовской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28.11.2014 г.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3471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    в редакции Постановления Клинцовской городской администрации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    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16.12.2020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153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264"/>
        </w:trPr>
        <w:tc>
          <w:tcPr>
            <w:tcW w:w="1532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Муниципальной  программы "Совершенствование  системы образования г. Клинцы"  (2015 - 2023 годы)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979D6" w:rsidRPr="006979D6" w:rsidTr="006979D6">
        <w:trPr>
          <w:trHeight w:val="675"/>
        </w:trPr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программ, подпрограмм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6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Объем средств по реализации программ, подпрограмм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Всего: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2015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2016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2017 г.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2018 г.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2019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"Совершенствование  системы образования г. Клинцы"  (2015  - 2022 годы)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2 130 183 448,85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172 955 735,00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188 313 380,03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239 965 879,21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245 986 610,04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261 756 823,43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266 607 279,60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266 419 242,03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271 294 549,68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216 883 949,83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3 896 999 500,93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328 693 136,00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336 860 402,00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339 819 444,00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381 016 005,00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438 868 897,17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563 343 180,76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493 289 217,00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508 705 938,00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506 403 281,00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программе: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6 027 182 949,78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501 648 871,00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525 173 782,03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579 785 323,21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627 002 615,04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700 625 720,60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829 950 460,36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759 708 459,03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780 000 487,68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723 287 230,83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Подпрограмма № 1  "Реализация образовательных программ"  (2015 - 2022 гг.)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1 685 323 341,21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136 474 153,15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150 910 325,90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197 668 968,37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192 876 989,48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210 671 342,98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208 685 859,26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211 877 223,16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215 075 048,89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161 083 430,02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3 683 983 316,22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313 052 049,00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320 085 201,00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331 967 416,00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371 987 159,00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403 746 050,22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491 158 506,00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483 214 359,00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483 926 007,00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484 846 569,00</w:t>
            </w:r>
          </w:p>
        </w:tc>
      </w:tr>
      <w:tr w:rsidR="006979D6" w:rsidRPr="006979D6" w:rsidTr="006979D6">
        <w:trPr>
          <w:trHeight w:val="516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1: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5 369 306 657,43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449 526 202,15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470 995 526,90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529 636 384,37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564 864 148,48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614 417 393,20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699 844 365,26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695 091 582,16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699 001 055,89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645 929 999,02</w:t>
            </w:r>
          </w:p>
        </w:tc>
      </w:tr>
      <w:tr w:rsidR="006979D6" w:rsidRPr="006979D6" w:rsidTr="006979D6">
        <w:trPr>
          <w:trHeight w:val="10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получения дошкольного образовния в муниципальных бюджетных дошкольных образовательных учреждениях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484 336 500,40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45 072 193,51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52 564 154,88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60 612 841,15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57 496 332,72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56 651 812,64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56 074 090,66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59 168 432,07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61 247 440,85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35 449 201,92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18 998 858,86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1 779 968,00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2 079 486,22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1 982 404,04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1 958 932,41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2 539 027,57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2 131 722,53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2 537 324,42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2 563 997,56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1 425 996,11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30 393 360,15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831 347,00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1 337 062,88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2 960 299,81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2 364 851,72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3 766 415,75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6 077 108,54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4 539 352,61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4 645 407,10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3 871 514,74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19 244 233,09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1 963 688,00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2 194 381,61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2 137 043,99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2 083 800,72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2 256 519,77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2 281 221,80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2 353 866,61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2 398 329,78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1 575 380,81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19 257 737,42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1 677 461,00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1 997 124,80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3 021 236,05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2 288 141,91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2 186 695,92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2 155 366,72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2 236 010,15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2 272 701,69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1 422 999,18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14 786 052,35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1 278 157,00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1 428 638,20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1 693 168,39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1 539 276,58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1 741 226,64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1 806 919,32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1 996 360,82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2 030 859,49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1 271 445,91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18 221 209,82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1 736 153,00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1 968 626,16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2 177 062,26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2 626 486,92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2 064 688,71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1 931 231,60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2 233 176,77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2 267 455,74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1 216 328,66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14 925 475,38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1 373 830,00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1 544 926,71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1 654 384,07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1 626 116,48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1 770 740,81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1 718 226,01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1 991 620,72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2 023 885,63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1 221 744,95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6 872 577,33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1 336 237,00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1 464 081,65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1 489 088,22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1 763 237,24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819 933,22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16 236 290,15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1 334 923,00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1 524 322,98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2 212 226,84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2 284 178,77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1 838 079,54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1 607 769,30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2 083 210,50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2 115 923,25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1 235 655,97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19 463 480,28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2 495 269,00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3 009 071,81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2 795 584,40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2 907 384,19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1 992 371,77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1 580 403,65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1 730 470,82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1 765 299,83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1 187 624,81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32 462 625,24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2 934 302,00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3 321 264,32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4 646 504,62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3 570 012,11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3 757 948,51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3 646 358,21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3 915 413,98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3 990 721,11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2 680 100,38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7 158 334,26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849 250,00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809 877,84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800 187,26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855 267,43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739 110,30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734 637,54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919 407,83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934 297,02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516 299,04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17 508 280,68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1 787 939,00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1 945 771,70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2 095 195,57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2 194 945,43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2 170 981,13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2 048 386,84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2 096 558,31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2 129 718,91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1 038 783,79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18 970 906,67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1 622 380,00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2 076 053,70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2 335 572,40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2 235 483,63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2 308 929,82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2 342 458,32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2 424 329,81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2 463 287,64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1 162 411,35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17 746 570,48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1 702 066,00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1 865 929,70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2 843 991,81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2 481 009,81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1 902 833,09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1 868 979,10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1 983 592,09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2 019 790,86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1 078 378,02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8 835 382,51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997 680,00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965 940,24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1 616 819,66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1 029 435,38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924 121,78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852 936,85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978 601,68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994 147,82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475 699,10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17 398 366,91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1 792 522,00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2 290 020,62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1 976 368,73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2 078 706,98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1 820 823,14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1 950 268,92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2 181 831,56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2 218 152,86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1 089 672,10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19 354 455,33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2 112 176,00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2 305 178,61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2 116 488,79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2 045 950,78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2 648 919,53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2 174 899,58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2 364 160,44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2 403 856,33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1 182 825,27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30 994 875,56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2 873 537,00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3 480 480,87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3 603 164,66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3 881 314,43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4 160 660,27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3 253 343,56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3 824 211,99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3 893 265,15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2 024 897,63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28 021 039,38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2 850 432,00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3 130 781,81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3 433 482,93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3 456 618,01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3 165 590,26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3 194 314,66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3 440 456,89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3 503 228,40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1 846 134,42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33 858 405,21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2 978 700,00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3 998 331,51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4 766 716,57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3 665 530,49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3 761 273,76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4 067 433,81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4 112 833,90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4 193 180,93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2 314 404,24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20 539 919,51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2 248 957,00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2 259 440,07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2 376 485,79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2 477 481,10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2 369 719,07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2 134 489,39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2 544 176,39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2 597 641,66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1 531 529,04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34 739 610,59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2 828 231,00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3 751 528,41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4 060 728,72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4 115 502,62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4 025 021,60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4 362 408,91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4 421 651,35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4 513 345,57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2 661 192,41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18 348 453,24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1 686 988,51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1 815 832,46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1 818 635,57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1 966 667,58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1 920 180,68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2 153 205,50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2 259 812,43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3 308 946,52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1 418 183,99</w:t>
            </w:r>
          </w:p>
        </w:tc>
      </w:tr>
      <w:tr w:rsidR="006979D6" w:rsidRPr="006979D6" w:rsidTr="006979D6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Субвенция бюджетам муниципальных районов (городских округов) на финансовое обеспечение получения дошкольного образования в дошкольных 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1 497 481 905,00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129 903 047,00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136 859 973,00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139 762 277,00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156 732 885,00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176 006 149,00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193 872 598,00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188 114 992,00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46 578 958,36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2 414 655,99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4 043 645,22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4 813 455,15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5 206 137,00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5 623 648,00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6 231 855,00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6 081 854,00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39 064 954,23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1 658 063,02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1 074 425,81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2 501 748,40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4 876 853,00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5 789 854,00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5 400 869,00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5 921 047,00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63 598 436,94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5 341 725,27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5 775 614,03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5 849 063,64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6 429 523,00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7 495 970,00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8 426 422,00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8 093 373,00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58 334 206,83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4 823 334,19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5 660 257,51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5 717 402,13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5 818 994,00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6 761 701,00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7 567 921,00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7 328 199,00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43 664 127,05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3 686 045,04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3 891 643,95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4 141 980,06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4 776 137,00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5 048 961,00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6 035 040,00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5 361 440,00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62 402 807,11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5 527 045,44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5 670 584,95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5 934 823,72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6 852 852,00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7 400 983,00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7 930 921,00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7 695 199,00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45 560 426,80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4 127 052,42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4 446 765,48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4 463 920,90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4 740 913,00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5 604 690,00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6 026 072,00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5 383 671,00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11 841 568,75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2 650 094,30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2 700 425,94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2 398 328,15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2 435 300,00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1 657 420,36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51 367 730,44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3 959 138,00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4 166 828,39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4 636 879,82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4 763 735,00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6 263 278,23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6 962 108,00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6 871 921,00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55 815 891,74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5 930 426,83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5 930 145,39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5 672 322,52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5 771 330,00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6 055 470,00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6 652 300,00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6 601 299,00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100 062 138,52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8 821 935,59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8 920 592,55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8 740 812,38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10 166 043,00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11 584 558,00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12 826 700,00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13 000 499,00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22 386 284,93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1 860 593,49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1 920 395,72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2 251 028,72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2 458 907,00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2 670 960,00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2 800 300,00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53 521 171,20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4 730 008,75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4 950 560,68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4 770 638,77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5 520 873,00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6 178 969,00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6 937 118,00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6 811 001,00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62 401 575,47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5 332 203,20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5 836 459,09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5 638 087,18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6 399 951,00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7 484 774,00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7 964 276,00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7 915 275,00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45 502 663,64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4 028 327,72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3 930 863,04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3 978 845,88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4 221 437,00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4 960 071,00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6 532 429,00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5 950 230,00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21 613 364,08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1 731 692,35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2 129 533,26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1 966 423,47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2 060 099,00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2 499 420,00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2 824 699,00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2 800 499,00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58 659 534,59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5 015 705,26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5 504 506,80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5 540 916,53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6 311 193,00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6 644 682,00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7 678 835,00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7 321 232,00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64 537 930,29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5 460 961,83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6 121 781,38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6 273 902,08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7 094 278,00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7 735 384,00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7 993 847,00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7 952 592,00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98 028 242,83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8 326 355,54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8 917 970,07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9 156 191,57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10 577 215,00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11 922 279,65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12 962 007,00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12 055 408,00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97 275 443,29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8 377 917,47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8 688 304,66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8 897 734,16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9 537 093,00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11 207 479,00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13 168 978,00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12 465 979,00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92 843 558,26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8 015 418,12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8 558 132,31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8 613 743,07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9 883 823,00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11 069 062,76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11 747 844,00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11 651 845,00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49 846 795,87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4 691 329,81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4 744 669,06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4 814 439,00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5 127 566,00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5 541 477,00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6 326 421,00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6 200 298,00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105 219 378,34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9 211 842,85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9 183 747,81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9 487 283,68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11 196 836,00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12 553 271,00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13 745 257,00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13 280 380,00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56 810 559,41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5 070 659,65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5 060 258,74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5 027 740,02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5 667 467,00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6 535 909,00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7 398 132,00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7 350 131,00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62 432 166,42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6 324 553,87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6 147 693,16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6 019 571,39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6 082 973,00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6 795 182,00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7 955 299,00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7 702 298,00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14 250 780,61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1 598 985,00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1 577 273,00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1 296 560,61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1 402 516,00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1 434 380,00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1 893 245,00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1 682 607,00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13 861 209,00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1 186 976,00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1 306 895,00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1 158 434,00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1 352 841,00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1 486 315,00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1 860 503,00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1 836 415,00</w:t>
            </w:r>
          </w:p>
        </w:tc>
      </w:tr>
      <w:tr w:rsidR="006979D6" w:rsidRPr="006979D6" w:rsidTr="006979D6">
        <w:trPr>
          <w:trHeight w:val="60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Софинансирование объектов капитальных вложений муниципальной собственности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46 550 000,00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Строительство Пристороя на 55 мест для детей в влзрасте от 1,5 до 3 лет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2 450 000,00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МБУДО ДЮСШ им. В.И.Шкурного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3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Реконструкция стадиона "Труд"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2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Строительство школы на 500 мест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FF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5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 (МБОУДОД ДЮСШ им. В.И.Шкурного - бассейн)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3 314 969,70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74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МБДОУ - детский сад № 11 - Мероприятия  государственной программы Российской Федерации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1 573 034,00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"Доступная среда" на  2011-2020 годы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82 791,26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97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МБДОУ - детский сад № 14 - Мероприятия  государственной программы Российской Федерации  "Доступная среда"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869 565,22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на  2011-2020 годы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75 614,37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7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Финансовое обеспечение деятельности муниципальных бюджетных общеобразовательных учреждений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517 483 934,99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43 625 245,35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48 158 948,52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81 285 641,97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67 105 509,99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67 693 374,10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62 268 631,62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58 074 010,30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58 603 894,31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30 668 678,83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42 640 836,44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3 639 920,00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4 103 029,43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6 741 691,37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6 152 186,37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4 842 211,63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4 987 354,42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4 606 434,02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4 495 853,77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3 072 155,43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36 948 052,53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2 486 238,00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3 135 860,08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6 946 267,05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5 029 860,05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4 539 855,81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3 951 671,91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4 237 428,76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4 331 500,70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2 289 370,17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47 670 690,31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4 345 757,00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4 386 270,93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6 143 672,00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5 874 190,00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7 588 137,04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5 873 564,44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5 569 309,18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5 305 596,92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2 584 192,80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31 385 966,98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2 679 475,93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3 218 127,27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4 499 098,00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3 934 770,80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4 158 068,22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3 587 401,42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3 545 900,06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3 685 692,91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2 077 432,37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29 024 133,33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2 360 973,00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2 636 619,48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4 448 341,00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3 737 624,00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4 052 583,83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3 452 592,48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3 313 002,54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3 402 827,63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1 619 569,37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36 379 421,25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2 994 376,00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3 155 565,06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5 836 549,13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4 416 538,51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4 760 957,90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4 364 599,22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4 222 818,99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4 365 961,53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2 262 054,91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63 110 352,34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5 048 431,93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5 966 988,74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10 113 785,82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8 077 573,45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7 796 480,70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7 780 273,01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6 971 111,76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7 217 125,05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4 138 581,88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34 874 012,62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2 655 790,00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3 415 020,41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5 298 040,09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4 611 292,54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4 649 683,56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4 129 379,39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4 086 981,92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4 213 636,63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1 814 188,08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83 727 873,73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6 036 528,00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6 799 207,77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16 382 191,00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10 948 893,84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9 483 689,23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11 576 366,56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9 286 431,54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9 183 122,74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4 031 443,05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26 324 796,19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2 669 385,00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2 773 364,60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3 706 930,69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3 124 266,06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3 344 141,05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3 069 986,85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2 952 503,14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3 004 028,69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1 680 190,11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53 743 210,20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4 762 050,00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4 902 420,62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7 148 581,74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7 480 947,77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9 194 562,43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5 881 991,10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5 639 518,72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5 737 555,00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2 995 582,82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30 479 166,35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3 221 552,72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3 215 819,18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4 020 494,08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3 717 366,60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3 283 002,70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3 613 450,82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3 642 569,67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3 660 992,74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2 103 917,84</w:t>
            </w:r>
          </w:p>
        </w:tc>
      </w:tr>
      <w:tr w:rsidR="006979D6" w:rsidRPr="006979D6" w:rsidTr="006979D6">
        <w:trPr>
          <w:trHeight w:val="321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Синьковская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583 929,99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366 773,68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217 156,31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Калиниская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591 492,73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357 994,09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233 498,64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5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Субвенция бюджетам муниципальных районов (городских округов) на финансовое обеспечение деятельности муниципальных общеобразовательных организаций, имеющих государственную аккредитацию негосударственных общеобразовательных организаций в части реализации ими государственного стандарта </w:t>
            </w: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1 947 591 587,00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182 187 153,00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182 314 428,00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189 655 005,00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213 942 874,00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225 523 236,00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229 231 768,00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241 579 041,00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220 945 470,00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24 247 670,00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23 474 325,00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22 564 930,00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24 047 454,00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24 961 500,00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25 131 768,00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25 505 941,00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188 629 680,27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16 697 890,00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16 763 134,27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18 396 419,00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21 361 319,00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22 156 500,00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23 584 806,00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287 070 654,00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23 258 150,00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24 318 769,00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27 218 461,00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31 649 680,00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34 006 036,00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34 350 000,00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37 423 186,00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141 869 205,00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12 993 960,00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12 986 606,00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13 960 556,00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15 678 939,00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16 547 000,00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16 800 000,00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17 634 048,00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85 486 896,52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7 941 260,00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7 663 787,52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7 941 330,00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9 202 146,00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10 060 000,00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10 842 791,00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104 614 328,00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10 152 650,00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9 832 185,00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10 008 652,00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11 287 973,00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12 050 000,00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12 460 000,00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12 940 956,00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153 740 972,00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15 544 130,00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14 982 489,00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15 090 400,00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16 418 419,00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17 271 500,00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17 900 000,00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18 844 678,00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171 995 021,00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14 613 210,00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15 459 854,00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16 833 566,00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18 975 731,00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20 171 000,00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21 747 220,00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326 226 107,78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31 039 330,00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32 875 032,78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32 572 007,00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37 134 854,00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37 324 300,00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37 700 000,00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39 193 528,00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64 899 010,00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6 225 000,00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6 032 592,00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6 046 682,00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7 240 245,00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6 925 700,00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8 309 597,00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164 914 694,00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14 618 633,00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13 662 197,00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15 386 398,00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16 784 649,00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20 060 700,00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21 434 039,00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32 949 242,71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2 300 490,00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2 567 930,71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3 635 604,00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4 161 465,00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4 118 251,00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Синьковская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2 228 016,25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1 331 520,00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896 496,25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Калининская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2 022 289,47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1 223 260,00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799 029,47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4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Федеральный 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54 866 280,00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7 838 040,00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23 514 120,00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5 411 824,64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724 624,64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2 343 600,00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6 007 102,50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851 182,50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2 577 960,00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7 994 280,00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1 119 720,00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3 437 280,00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3 823 572,64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542 532,64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1 640 520,00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2 179 644,44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304 764,44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937 440,00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3 641 460,00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516 660,00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4 544 550,00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638 550,00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1 953 000,00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5 286 120,00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755 160,00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2 265 480,00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9 478 560,00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1 354 080,00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4 062 240,00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2 005 080,00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286 440,00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859 320,00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3 627 536,78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502 736,78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1 562 400,00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729 120,00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104 160,00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312 480,00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137 429,00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6 819 201,38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925 302,15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2 831 044,55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2 901 427,32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2 992 471,91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449 561,93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105 894,32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332 266,05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343 667,61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356 336,01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525 279,75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123 430,65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386 013,60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401 849,10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412 406,10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526 464,86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121 611,56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394 066,80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404 853,30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419 235,30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339 298,90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81 546,64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252 473,76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257 752,26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263 030,76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165 911,19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35 997,99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124 634,70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129 913,20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135 191,70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256 409,52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58 124,22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193 006,80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198 285,30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203 563,80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335 883,28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78 727,18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251 877,60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257 156,10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262 434,60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401 331,60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97 010,55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304 321,05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314 878,05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479 779,24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108 165,34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360 368,69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371 613,90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393 380,09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52 555,40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11 926,25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40 629,15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149 589,72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34 554,87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115 034,85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98 019,66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21 668,16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76 351,50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46 644,42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2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41 629 954,00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12 293 300,00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28 625 006,00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29 336 654,00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30 257 216,00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4 881 743,07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1 406 881,68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3 359 578,95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3 474 861,39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3 602 952,99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5 703 005,25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1 639 864,35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3 903 026,40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4 063 140,90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4 169 883,90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5 709 213,15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1 615 696,45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3 984 453,20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4 093 516,70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4 238 934,70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3 689 567,10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1 083 405,36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2 552 790,24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2 606 161,74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2 659 533,24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1 791 825,81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478 259,01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1 260 195,30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1 313 566,80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1 366 938,30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2 777 106,48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772 221,78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1 951 513,20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2 004 884,70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2 058 256,20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3 646 080,72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1 045 946,82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2 546 762,40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2 600 133,90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2 653 505,40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4 365 878,40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1 288 854,45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3 077 023,95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3 077 023,95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3 183 766,95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5 194 483,08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1 437 053,66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3 643 727,86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3 757 429,42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3 977 509,82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569 254,60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158 448,75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410 805,85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1 622 216,28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459 086,13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1 163 130,15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1 059 875,50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287 877,00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771 998,50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619 704,56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619 704,56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Финансовое обеспечение деятельности учреждений дополнительного образования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589 573 890,19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47 776 714,29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50 187 222,50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55 687 693,99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68 275 146,77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82 935 572,17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80 287 745,46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68 261 301,24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68 255 851,41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67 906 642,36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ДОД - ЦДТ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36 864 904,73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4 412 143,00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4 515 150,03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5 518 492,63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6 429 314,94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7 862 075,26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6 299 211,59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588 846,74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609 233,97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630 436,57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МБОУ ДОД - СЮТ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20 326 400,00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2 405 826,00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2 328 313,65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3 420 827,26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2 946 705,27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3 578 732,49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2 647 542,16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990 561,58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999 367,02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1 008 524,57</w:t>
            </w:r>
          </w:p>
        </w:tc>
      </w:tr>
      <w:tr w:rsidR="006979D6" w:rsidRPr="006979D6" w:rsidTr="006979D6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МБОУДОД ДЮСШ им. В.И.Шкурного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257 478 170,07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16 279 369,14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17 809 851,81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18 683 384,57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26 686 085,65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37 542 762,92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37 340 891,21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34 561 546,38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34 469 996,19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34 104 282,20</w:t>
            </w:r>
          </w:p>
        </w:tc>
      </w:tr>
      <w:tr w:rsidR="006979D6" w:rsidRPr="006979D6" w:rsidTr="006979D6">
        <w:trPr>
          <w:trHeight w:val="5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МБОУДОД  "ДЮСШ  "Луч" им. В.Фридзона"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274 904 415,39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24 679 376,15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25 533 907,01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28 064 989,53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32 213 040,91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33 952 001,50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34 000 100,50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32 120 346,54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32 177 254,23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32 163 399,02</w:t>
            </w:r>
          </w:p>
        </w:tc>
      </w:tr>
      <w:tr w:rsidR="006979D6" w:rsidRPr="006979D6" w:rsidTr="006979D6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Обеспечение внедрения системы персонифицированного финансирования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78 275 394,37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6 600 089,37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23 542 435,00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24 066 435,00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24 066 435,00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ДОД - ЦДТ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24 186 571,00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1 627 771,00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7 519 600,00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МБОУ ДОД - СЮТ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8 366 704,00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726 400,00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2 546 768,00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МБОУДОД ДЮСШ им. В.И.Шкурного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19 021 152,37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1 924 494,37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5 698 886,00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МБОУДОД  "ДЮСШ  "Луч" им. В.Фридзона"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24 049 953,00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2 321 424,00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7 242 843,00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Гранты в форме субсидии бюджетным учреждениям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817 014,00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272 338,00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Гранты в форме субсидии автономным  учреждениям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6979D6" w:rsidRPr="006979D6" w:rsidTr="006979D6">
        <w:trPr>
          <w:trHeight w:val="9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6979D6" w:rsidRPr="006979D6" w:rsidTr="006979D6">
        <w:trPr>
          <w:trHeight w:val="19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262 000,00</w:t>
            </w:r>
          </w:p>
        </w:tc>
      </w:tr>
      <w:tr w:rsidR="006979D6" w:rsidRPr="006979D6" w:rsidTr="006979D6">
        <w:trPr>
          <w:trHeight w:val="21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Распределение субвенций бюджетам муниципальных районов (городских округов) на предоставление мер социальной поддержки работникам образовательных организаций, работающим в сельских населенных пунктах и поселках городсклшл типа на территории Брянской области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11 024 649,00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961 849,00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977 100,00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1 311 400,00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1 347 100,00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1 372 800,00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1 381 200,00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513 914,00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51 714,00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61 200,00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70 900,00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МБУ - КЦОСО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3 527 500,00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494 400,00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569 500,00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590 400,00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Синьковская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Калининская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144 086,00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63 486,00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5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3 532 500,00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306 700,00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400 800,00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436 300,00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420 000,00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979D6">
              <w:rPr>
                <w:rFonts w:eastAsia="Times New Roman" w:cs="Times New Roman"/>
                <w:sz w:val="20"/>
                <w:szCs w:val="20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2 612 749,00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406 149,00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283 200,00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259 800,00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258 400,00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425 300,00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243 600,00</w:t>
            </w:r>
          </w:p>
        </w:tc>
      </w:tr>
      <w:tr w:rsidR="006979D6" w:rsidRPr="006979D6" w:rsidTr="006979D6">
        <w:trPr>
          <w:trHeight w:val="420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Подпрограмма  № 2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405 617 086,92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31 231 358,51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35 407 574,23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35 672 821,63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43 683 572,56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48 326 553,92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51 528 896,38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53 151 773,38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53 288 283,10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53 326 253,21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"Управление в сфере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73 543 531,00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6979D6" w:rsidRPr="006979D6" w:rsidTr="006979D6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 xml:space="preserve"> образования"  (2015 - 2022 г.г.)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479 160 617,92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42 254 905,51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42 057 602,23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42 475 134,63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50 590 340,56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54 792 045,92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60 616 265,38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62 021 111,38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62 157 621,10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62 195 591,21</w:t>
            </w:r>
          </w:p>
        </w:tc>
      </w:tr>
      <w:tr w:rsidR="006979D6" w:rsidRPr="006979D6" w:rsidTr="006979D6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Материально-техническое и финансовое обеспечение деятельности Отдела образования Клинцовской городской администрации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41 354 292,71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4 224 141,84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4 094 792,80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4 228 559,78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4 403 655,91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4 561 212,93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5 422 024,28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4 803 403,65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4 806 592,54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4 809 908,98</w:t>
            </w:r>
          </w:p>
        </w:tc>
      </w:tr>
      <w:tr w:rsidR="006979D6" w:rsidRPr="006979D6" w:rsidTr="006979D6">
        <w:trPr>
          <w:trHeight w:val="122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Информационная  деятельность муниципального образования, оплата публикаций об актуальных событиях в городе  о деятельности муниципальных учреждений города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281 800,00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деятельности учреждений, обеспечивающих  предоставление услуг в сфере образования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29 331 166,75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1 100 129,51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1 090 428,23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1 859 327,49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2 152 350,71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4 073 741,50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4 351 649,97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4 875 528,96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4 900 842,27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4 927 168,11</w:t>
            </w:r>
          </w:p>
        </w:tc>
      </w:tr>
      <w:tr w:rsidR="006979D6" w:rsidRPr="006979D6" w:rsidTr="006979D6">
        <w:trPr>
          <w:trHeight w:val="117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деятельности методического кабинета, централизованной бухгалтерии, группы хозяйственного обслуживания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334 649 827,46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25 907 087,16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30 222 353,20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29 303 134,36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37 127 565,94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39 691 599,49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41 755 222,13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43 472 840,77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43 580 848,29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43 589 176,12</w:t>
            </w:r>
          </w:p>
        </w:tc>
      </w:tr>
      <w:tr w:rsidR="006979D6" w:rsidRPr="006979D6" w:rsidTr="006979D6">
        <w:trPr>
          <w:trHeight w:val="22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Реализация мероприятий государственной программы Российской Федерации "Доступная среда" на 2011-2015 годы в рамках подпрограммы "Обеспечение доступности приоритетных объектов и услуг в приоритетных сферах жихнедеятельности инвалидов и  других маломобильных групп населения"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3- ремонт туалетов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7 - ремонт туалетов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4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Распределение субвенций бюджетам муниципальных районов и городских округов на выплату компенсации части родительской платы за содержание ребенка в образовательных учреждениях, реализующих основную общеобразовательную программу дошкольного образовния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72 543 531,00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10 023 547,00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6 650 028,00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6 802 313,00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6 906 768,00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6 465 492,00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9 087 369,00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8 869 338,00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2 258 832,41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126 061,30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197 528,00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226 169,48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197 116,06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222 457,57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304 500,00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304 500,00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2 162 427,80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131 037,44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26 370,26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91 225,78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188 187,67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197 006,65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328 000,00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400 200,00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400 200,00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3 136 957,88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412 585,14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247 294,60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291 001,14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283 912,56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247 264,44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426 300,00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426 300,00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2 874 961,17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369 694,12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311 988,60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281 613,45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256 701,90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252 963,10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358 000,00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348 000,00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348 000,00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2 161 088,99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279 313,03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147 502,03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202 788,24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188 841,67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184 844,02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272 600,00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272 600,00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2 609 898,84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310 276,66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242 524,61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250 528,54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252 782,39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255 586,64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307 400,00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307 400,00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2 532 718,22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357 566,18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270 152,60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231 853,64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215 555,44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221 490,36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487 325,71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168 564,68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97 559,10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87 910,99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75 882,29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57 408,65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1 326 409,97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137 094,03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100 749,70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117 878,48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107 954,32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108 733,44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174 000,00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2 629 996,28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477 003,18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311 165,27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244 088,19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278 630,92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230 908,72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249 400,00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249 400,00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5 511 845,16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784 217,08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479 729,26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572 843,72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571 344,66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520 310,44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643 800,00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643 800,00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847 539,83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113 885,69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55 651,79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76 943,96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64 597,49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68 660,90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98 600,00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98 600,00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2 460 191,46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334 679,18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202 640,25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244 400,85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221 319,57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217 551,61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300 000,00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313 200,00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313 200,00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3 202 970,83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454 278,01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272 400,90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284 502,07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308 685,11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271 704,74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411 800,00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411 800,00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2 303 045,49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333 673,88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192 472,90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203 343,39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200 443,15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197 912,17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278 400,00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278 400,00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766 157,51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90 294,75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85 122,24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64 233,47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78 407,82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87 899,23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134 000,00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75 400,00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75 400,00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2 856 474,48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413 122,62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293 118,65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277 057,37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283 376,27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276 099,57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174 000,00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379 900,00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379 900,00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3 675 464,61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508 866,09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354 557,52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412 451,32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356 030,36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366 759,32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424 000,00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417 600,00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417 600,00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5 209 230,21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807 039,05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449 276,12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456 250,09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510 859,04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403 605,91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5 066 978,73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740 196,91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499 764,73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485 566,96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501 813,92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414 036,21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616 000,00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603 200,00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603 200,00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5 134 770,57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708 389,52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492 470,09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480 717,85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523 246,99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421 746,12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542 000,00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655 400,00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655 400,00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2 359 050,84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357 112,67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215 803,40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232 656,83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205 451,79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233 726,15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340 000,00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258 100,00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258 100,00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5 026 996,90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691 950,35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490 886,42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432 375,46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514 549,89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444 534,78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530 000,00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640 900,00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640 900,00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МБДОУ - детский сад № 32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2 532 659,62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334 809,43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234 685,88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240 131,82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209 166,27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253 766,22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364 000,00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298 700,00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298 700,00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2 658 751,49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431 529,01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287 306,58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246 905,41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244 410,45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240 336,04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360 950,00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282 438,00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282 438,00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311 724,30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60 500,10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33 949,70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25 274,50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37 000,00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32 000,00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32 000,00 </w:t>
            </w:r>
          </w:p>
        </w:tc>
      </w:tr>
      <w:tr w:rsidR="006979D6" w:rsidRPr="006979D6" w:rsidTr="006979D6">
        <w:trPr>
          <w:trHeight w:val="3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439 061,70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89 806,90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57 356,80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41 600,00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37 500,00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>39 179,00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43 419,00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43 400,00 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          43 400,00 </w:t>
            </w:r>
          </w:p>
        </w:tc>
      </w:tr>
      <w:tr w:rsidR="006979D6" w:rsidRPr="006979D6" w:rsidTr="006979D6">
        <w:trPr>
          <w:trHeight w:val="420"/>
        </w:trPr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Подпрограмма  № 3 "Обеспечение функционирования системы образовния г. Клинцы"  (2015 - 2022 г.г.)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39 243 020,72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5 250 223,34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1 995 479,90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6 624 089,21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9 426 048,00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2 758 926,53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6 392 523,96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1 390 245,49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2 931 217,69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2 474 266,60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139 472 653,71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4 617 540,00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10 125 173,00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1 049 715,00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2 122 078,00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28 657 354,95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63 097 305,76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15 910 593,00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12 687 374,00</w:t>
            </w:r>
          </w:p>
        </w:tc>
      </w:tr>
      <w:tr w:rsidR="006979D6" w:rsidRPr="006979D6" w:rsidTr="006979D6">
        <w:trPr>
          <w:trHeight w:val="504"/>
        </w:trPr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Итого по подпрограмме №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178 715 674,43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9 867 763,34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12 120 652,90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7 673 804,21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11 548 126,00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31 416 281,48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69 489 829,72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2 595 765,49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18 841 810,69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15 161 640,60</w:t>
            </w:r>
          </w:p>
        </w:tc>
      </w:tr>
      <w:tr w:rsidR="006979D6" w:rsidRPr="006979D6" w:rsidTr="006979D6">
        <w:trPr>
          <w:trHeight w:val="15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участия педагогов в конкурсах на соискание Гранта городского округа «Город Клинцы Брянской области» «Лучшее образовательное  учреждение» и «Лучший педагогический работник ОУ»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275 000,00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29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МБДОУ - детский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МБОУДОД ДЮСШ "Луч" им. В.Фридзо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ДО - СЮТ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3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городских мероприятий, конференций, конкурсов профессионального мастерства, олимпиад, чествование одаренных детей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1 785 320,58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105 005,00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111 405,58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158 910,00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200 000,00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250 000,00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Приобретение программного обеспечения и расходных материалов для проведения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13 694,50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МБОУ - СОШ № 4 - проведение городского и участие в областном ДЮП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установка пожарной лестницы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79 995,00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МБДОУ - детский сад № 8 - выполнение работ по капитальному ремонту системы отопления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1 152 752,38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МБДОУ - детский сад № 2 - приобретение детской мебели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872 167,25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Организация ремонтно -строительных бригад в летний период  для подростков 14-18 лет.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2 532 358,74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203 112,00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419 493,98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99 212,40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49 996,80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516 801,00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126 945,00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111 228,00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208 320,00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242 265,00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15 624,00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76 167,00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91 884,00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21 873,60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57 808,80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11 718,00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85 150,80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18 748,80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27 342,00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148 428,00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78 120,00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31 248,00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sz w:val="18"/>
                <w:szCs w:val="18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83 588,40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58 590,00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24 998,40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МБОУ - СОШ № 4 - обустройство пожарного выхода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49 694,00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28 - установка системы оповещания эвакуации при пожаре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79 950,00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12 -приобретение и установка веранды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МБДОУ - детский сад № 13 -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17-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31- приобретение и установка веранды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технической документации на присоединение к электросетям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13 595,72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техническое  присоединение к электросетям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33 611,59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матрасов, одеял, подушек, комплектов постельного белья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117 884,00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посуды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полотенец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изготовление качелей и качалок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17 181,00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компьютера и МФУ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26 030,00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текущий ремонт пандуса и дверей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96 198,09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2- приобретение противней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27- капитальный  ремонт электроплиты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10- ремонт музыкального зала и приобретение строительных материалов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96 959,00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8- приобретение и доставка пожарных шкафов для пожарных и рукавов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7- установка монтаж пожарной сигнализации и системы оповещения управления эвакуацией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114 937,56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8- проведение комплекса работ по ремонту наружного теплоснабжения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253 388,00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29- установка лклнных блоков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4- установка рукомойников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10 560,00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22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94 999,00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установка оконных и дверных блоков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31 -- ремонт теплотрассы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26 - ремонт кровли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69 505,00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28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4 - ремонт пожарной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38 395,00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пожарной сигнализации системы оповещения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3 - замена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130 587,00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дверных блоков, монтаж дверей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6 873,00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 СОШ № 3 - установка,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189 980,00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оконных блоков и дверей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школьных стенок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-СОШ № 3 -  ремонт туалетов (доля софинансирования)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7 -  ремонт туалетов (доля софинансирования)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4 - приобретение подарка к юбилею школы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14 162,50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подавителей мобильной (сотовой) связи при проведении ЕГЭ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20 122,50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7 - приобретение банеров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12 390,00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22- приобретение стороительных материалов для ремонта кабинета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19 455,07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3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94 990,00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блоков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МБОУ -СОШ № 3 -  прирбретение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27 752,00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стороительных материалов и фурнитуры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1 461,00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4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103 601,00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ремонт кровли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5 453,00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8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4 -  приобретение знамени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-Ардонская СОШ -  прирбретение окна-двери,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33 981,00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противопожарного дверного блока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1 789,00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 СОШ 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94 979,00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замена дверных и оконных блоков  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8 -  проведение неотложных аарийно-восстановительных работ на теплотрассе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Строительство школы - проектно-сметная документация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Снос (демонтаж) объекта незавершенного строительства "Школа на 1296 учащихся в микрорайоне № 3 г. Клинцы"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1 770 461,21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2 752 920,00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321 300,00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300 105,00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158 220,00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28 620,00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155 925,00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224 802,00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35 802,00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129 060,00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96 795,00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213 975,00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36 180,00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32 940,00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36 855,00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180 792,00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32 400,00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25 920,00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25 272,00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99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154 912,50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26 460,00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217 620,00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136 620,00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23 760,00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80 662,50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103 221,00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проведению оздоровительной кампании детей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4 741 992,00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535 392,00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533 520,00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267 480,00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264 600,00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381 168,00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63 648,00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218 880,00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164 160,00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28 080,00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363 240,00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60 300,00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65 520,00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305 856,00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44 928,00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262 440,00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44 100,00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370 152,00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71 892,00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74 880,00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231 480,00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136 800,00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175 176,00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31 824,00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Организация питания учащихся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1 294 460,00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169 970,00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2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57 728,00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83 282,00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137 187,00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249 478,00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63 418,00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24 397,00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Дополнительные меры государственнолй поддержки обучающихся - организация питания учащихся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10 127 690,00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3 440 940,00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6 686 750,00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938 182,00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413 770,00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524 412,00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1 232 650,00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361 650,00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871 000,00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1 363 305,00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512 269,00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851 036,00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947 942,00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276 549,00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671 393,00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412 995,00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148 067,00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264 928,00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532 991,00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202 738,00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330 253,00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1 037 642,00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304 554,00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733 088,00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1 105 157,00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333 963,00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771 194,00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1 663 439,00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607 322,00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1 056 117,00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453 787,00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154 382,00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299 405,00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237 222,00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177 829,00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110 456,00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43 316,00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67 140,00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Калининская НОШ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38 986,00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9 952,00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29 034,00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Синьковская  НОШ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13 015,00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39 921,00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Прогимназия № 1 - установка и замена дверных и оконных блоков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181 139,00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83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Мероприятия по поэтапному внедрению Всероссийского физкультурно-спортивного комплекса "Готов к труду и обороне в Брянской области" (ГТО) в рамках подпрограммы "Развитие физической культуры и спорта" государственной программы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39 892,00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Российской Федерации "Развитие физической культуры и спорта"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-СОШ № 2 - реализация мероприятий по содействию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1 260 763,00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создания новых мест в общеобразовательных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 8 - реализация мероприятий по содействию создания  новых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1 260 762,00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8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мест в общеобразовательных организациях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66 356,00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66 215,00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ученических стульев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3 485,00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1 -ремонт актового  зала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1 505 000,00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189 525,00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жалюзи, кондиционера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9 975,00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9 - приобретение офисной техники и расходных материалов для проведения ЕГЭ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286 305,50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текущий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109 862,00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текущий ремонт кровли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5 784,00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36 000,00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 текущий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26-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99 994,00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45 992,00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блоков, ремонт канализации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2 421,00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гимназия № 1 - ремонт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141 542,00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6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помещений, 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-СОШ № 2- приобретение мебели,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123 656,00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керамогранитной плитки, замена дверного 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6 724,00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им. В.И.Шкурного - приобретение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130 931,50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749 462,00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"Луч" им. В.Фридзона - приобретение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145 931,50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97 500,00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48 431,50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спортивной формы,  оборудования и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784 462,00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227 500,00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556 962,00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им. В.И.Шкурного - текущий ремонт футбольного поля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8 185 230,00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02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Доля софинансировния отдельных мероприятий на укрепление материально-технической базы образовательных учреждений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374 383,72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79 184,97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216 013,78</w:t>
            </w:r>
          </w:p>
        </w:tc>
      </w:tr>
      <w:tr w:rsidR="006979D6" w:rsidRPr="006979D6" w:rsidTr="006979D6">
        <w:trPr>
          <w:trHeight w:val="8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 "ДЮСШ  "Луч" им. В.Фридзона"- приобретение спортивной экипировки - хоккейной формы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3 - замена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64 457,00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дверного блока, светильников, подоконников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3 393,00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6 - замена дверного блока,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98 325,00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жарочно-пекарского шкафа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5 175,00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мебели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55 147,00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2 903,00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256 500,00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замена дверных и 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45 600,00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Займищенская СОШ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84 550,00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кондинционера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24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193 032,00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блоков, приобретение мебели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10 160,00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стройматериалов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МБУДО - ЦДТ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207 575,00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оргтехники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10 925,00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74 095,00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мебели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замена оконных блоков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22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56 810,00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приобретение жарочного шкафа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2 990,00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29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кроватей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46 939,00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линолеума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2 471,00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МБДОУ - детский сад № 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1 264 254,00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66 539,68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1 467 936,00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77 260,26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14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15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2 516 546,00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132 449,98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23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1 201 830,00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63 254,00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25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910 401,00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47 916,00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27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1 387 696,72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120 669,28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 детский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1 380 000,00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1 637 600,00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142 400,00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1 728 330,00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90 964,96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2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4 767 214,00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250 906,00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682 234,00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35 907,00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6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2 490 327,00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131 069,76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296 174,00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15 588,00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КГЦПМСС -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922 903,00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48 573,67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28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стиральной машины, утюга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В.Фридзона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спортивного инвентаря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31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62 177,50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электроплиты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В.Фридзона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2 720 000,00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236 522,00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22 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58 900,00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шкафчиков и скамеек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МБОУДОД ДЮСШ "Луч" им. В.Фридзона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спортивной формы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2 599,00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МБОУ - СОШ № 4-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119 695,73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приобретение пиломатериалов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6 299,77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20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2 081 144,48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156 645,28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им. В.И.Шкурного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1 317 382,42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99 157,82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553 973,10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41 696,90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3 -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2 289 000,00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226 384,62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2 500 000,00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247 252,74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354 482,80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26 681,51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948 505,14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71 392,86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1 463 670,00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43 710,00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1 419 960,00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143 725,60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3 290,00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140 435,60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1 154 371,77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254 371,77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900 000,00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108 157,25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19 146,26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89 010,99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1 591 193,15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1 041 193,15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550 000,00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132 764,97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78 369,37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54 395,60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30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593 371,90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44 662,40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1 137 753,76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85 637,37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1 585 092,19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119 308,02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МБУ ДО - СЮТ 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384 350,40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28 929,60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768 046,96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57 809,99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МБУ - КГЦППМИСП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694 524,93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52 276,07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2 000 000,00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197 802,20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197 802,20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2 026 743,00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110 670,00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1 916 073,00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197 831,72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8 330,00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189 501,72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9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им. В.И.Шкурного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3 000 000,00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замена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296 703,30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им. В.И.Шкурного - земельные изыскания (геология, геодезия)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2 240 000,00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672 000,00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224 000,00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248 380,00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80 380,00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168 000,00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199 620,00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31 620,00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56 000,00</w:t>
            </w:r>
          </w:p>
        </w:tc>
      </w:tr>
      <w:tr w:rsidR="006979D6" w:rsidRPr="006979D6" w:rsidTr="006979D6">
        <w:trPr>
          <w:trHeight w:val="1428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Создание цифровой образовательной среды в общеобразовательных организациях и профессиональных образовательных организациях Брянской области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216 244,84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16 860,22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66 461,54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5 538,47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20 830,49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4 215,11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22 665,38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6 050,00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Прогимназия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Займищенская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16 615,38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18 995,38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2 380,00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5 538,46</w:t>
            </w:r>
          </w:p>
        </w:tc>
      </w:tr>
      <w:tr w:rsidR="006979D6" w:rsidRPr="006979D6" w:rsidTr="006979D6">
        <w:trPr>
          <w:trHeight w:val="105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им. В.И.Шкурного. МБУДО ДЮСШ "Луч" -приобретение спортивного оборудования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173 248,64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86 624,32</w:t>
            </w:r>
          </w:p>
        </w:tc>
      </w:tr>
      <w:tr w:rsidR="006979D6" w:rsidRPr="006979D6" w:rsidTr="006979D6">
        <w:trPr>
          <w:trHeight w:val="284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Мероприятия по оснащению объектов спортивной инфраструктуры спортивно-технологическим оборудованием в рамках регионального проекта "Спорт - норма жизни (Брянская  область)" подпрограммы  "Развитие спорта высших достижений и системы подготовки спортивного резерва" государственной программы  "Развитие физической культуры и спорта Брянской области"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2 611 894,00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2 611 894,00</w:t>
            </w:r>
          </w:p>
        </w:tc>
      </w:tr>
      <w:tr w:rsidR="006979D6" w:rsidRPr="006979D6" w:rsidTr="006979D6">
        <w:trPr>
          <w:trHeight w:val="708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МБОУДОД ДЮСШ "Луч" им. В.Фридзона -  приобретение спортивного оборудования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258 319,19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258 319,19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зданий и территорий муниципальных образовательных организаций моногородов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50 471 212,76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3 798 908,49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2 127 997,50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160 171,85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496 472,04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37 368,87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10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923 167,63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текущий ремонт санузлов,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69 485,74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527 834,52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ограждения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39 729,48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 детский сад № 14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1 402 429,46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санузлов, пищеблока, ограждения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105 559,20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17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1 523 495,17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114 671,68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МБДОУ -детский сад № 20 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594 144,50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44 720,55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2 624 452,94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кровли, текущий ремонт кабинета, полов коридора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197 539,47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2 513 974,18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санузлов, полов групповых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189 223,87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885 409,78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полов групповых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66 643,73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2 431 929,11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183 048,43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2 850 072,08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системы отопления, замена оконных и дверныхблоков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214 521,55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29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2 613 203,54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задания, замена оконных, дверных блоков, текущий ремонт фасада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196 692,74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 31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2 060 041,26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155 056,87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МБДОУ -детский сад №32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1 091 182,60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82 132,04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МБОУ - гимназия № 1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878 280,23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54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пола, теплового узла, ремонт здания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66 107,12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2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2 353 321,17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капитальный ремонт лестницы и балки перекрытия, текущий ремонт фасада школы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177 131,70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1 764 289,57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раздевалок в спортзале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132 796,00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4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535 707,90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40 322,10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5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416 603,73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 классов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31 357,27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269 876,70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по замене оконных блоков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20 313,30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4 115 435,24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туалетов, раздевалок, душевых в спортзале, пищеблока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309 763,94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2 055 987,20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0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ремонтпотолков холла, классов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154 751,72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СОШ № 9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7 409 158,42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фасада здания, благоустройство территории, замена оконных и дверных проемов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557 678,58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 Ардонская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512 712,72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38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благоустройство территории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38 591,28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26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МБОУ -Займищенская  СОШ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3 615 297,64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612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текущий ремонт спортзала, капитальный ремонт мягкой кровли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272 119,18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492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МБУДО ДЮСШ «Луч» им.В.Фридзона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1 878 735,93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  <w:tr w:rsidR="006979D6" w:rsidRPr="006979D6" w:rsidTr="006979D6">
        <w:trPr>
          <w:trHeight w:val="816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979D6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капитальный ремонт мягкой кровли, текущий ремонт потолков борцовского зала, потолков теннисного зала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Бюджет городского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b/>
                <w:bCs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9D6" w:rsidRPr="006979D6" w:rsidRDefault="006979D6" w:rsidP="006979D6">
            <w:pPr>
              <w:spacing w:line="240" w:lineRule="auto"/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979D6">
              <w:rPr>
                <w:rFonts w:eastAsia="Times New Roman" w:cs="Times New Roman"/>
                <w:sz w:val="14"/>
                <w:szCs w:val="14"/>
                <w:lang w:eastAsia="ru-RU"/>
              </w:rPr>
              <w:t>141 410,23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9D6" w:rsidRPr="006979D6" w:rsidRDefault="006979D6" w:rsidP="006979D6">
            <w:pPr>
              <w:spacing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6979D6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 </w:t>
            </w:r>
          </w:p>
        </w:tc>
      </w:tr>
    </w:tbl>
    <w:p w:rsidR="006979D6" w:rsidRDefault="006979D6" w:rsidP="006979D6">
      <w:pPr>
        <w:spacing w:line="240" w:lineRule="auto"/>
        <w:ind w:right="-456"/>
        <w:rPr>
          <w:rFonts w:eastAsia="Times New Roman" w:cs="Times New Roman"/>
          <w:szCs w:val="28"/>
          <w:lang w:eastAsia="ru-RU"/>
        </w:rPr>
        <w:sectPr w:rsidR="006979D6" w:rsidSect="006979D6">
          <w:type w:val="continuous"/>
          <w:pgSz w:w="16838" w:h="11906" w:orient="landscape"/>
          <w:pgMar w:top="1135" w:right="709" w:bottom="851" w:left="425" w:header="709" w:footer="709" w:gutter="0"/>
          <w:pgNumType w:start="1"/>
          <w:cols w:space="720"/>
          <w:docGrid w:linePitch="381"/>
        </w:sectPr>
      </w:pPr>
    </w:p>
    <w:p w:rsidR="006979D6" w:rsidRDefault="006979D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sectPr w:rsidR="006979D6" w:rsidSect="006979D6">
      <w:pgSz w:w="11906" w:h="16838"/>
      <w:pgMar w:top="709" w:right="850" w:bottom="426" w:left="1701" w:header="709" w:footer="709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D75" w:rsidRDefault="00125D75" w:rsidP="00306D28">
      <w:pPr>
        <w:spacing w:line="240" w:lineRule="auto"/>
      </w:pPr>
      <w:r>
        <w:separator/>
      </w:r>
    </w:p>
  </w:endnote>
  <w:endnote w:type="continuationSeparator" w:id="0">
    <w:p w:rsidR="00125D75" w:rsidRDefault="00125D75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D75" w:rsidRDefault="00125D75" w:rsidP="00306D28">
      <w:pPr>
        <w:spacing w:line="240" w:lineRule="auto"/>
      </w:pPr>
      <w:r>
        <w:separator/>
      </w:r>
    </w:p>
  </w:footnote>
  <w:footnote w:type="continuationSeparator" w:id="0">
    <w:p w:rsidR="00125D75" w:rsidRDefault="00125D75" w:rsidP="00306D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0506E"/>
    <w:rsid w:val="000126A4"/>
    <w:rsid w:val="00012EE0"/>
    <w:rsid w:val="000222B2"/>
    <w:rsid w:val="0002407E"/>
    <w:rsid w:val="00030138"/>
    <w:rsid w:val="00030927"/>
    <w:rsid w:val="00040A63"/>
    <w:rsid w:val="000473CA"/>
    <w:rsid w:val="00052882"/>
    <w:rsid w:val="000536E3"/>
    <w:rsid w:val="000551FE"/>
    <w:rsid w:val="00061FD4"/>
    <w:rsid w:val="00073373"/>
    <w:rsid w:val="00076ABD"/>
    <w:rsid w:val="00084794"/>
    <w:rsid w:val="0008580F"/>
    <w:rsid w:val="00090A65"/>
    <w:rsid w:val="00090AD9"/>
    <w:rsid w:val="00094252"/>
    <w:rsid w:val="00095E68"/>
    <w:rsid w:val="00095EFF"/>
    <w:rsid w:val="000A07F1"/>
    <w:rsid w:val="000A41A0"/>
    <w:rsid w:val="000B2326"/>
    <w:rsid w:val="000B4F54"/>
    <w:rsid w:val="000C3568"/>
    <w:rsid w:val="000C51B2"/>
    <w:rsid w:val="000C6A54"/>
    <w:rsid w:val="000C72F8"/>
    <w:rsid w:val="000C74A8"/>
    <w:rsid w:val="000D4DFB"/>
    <w:rsid w:val="000F7BFA"/>
    <w:rsid w:val="00106A53"/>
    <w:rsid w:val="00107CFC"/>
    <w:rsid w:val="001108BD"/>
    <w:rsid w:val="0011788A"/>
    <w:rsid w:val="00117C72"/>
    <w:rsid w:val="001211C9"/>
    <w:rsid w:val="00124F4B"/>
    <w:rsid w:val="00125D75"/>
    <w:rsid w:val="00143750"/>
    <w:rsid w:val="00146D1F"/>
    <w:rsid w:val="00165546"/>
    <w:rsid w:val="001722B7"/>
    <w:rsid w:val="00187E8F"/>
    <w:rsid w:val="001949DC"/>
    <w:rsid w:val="001A08D7"/>
    <w:rsid w:val="001B0D4F"/>
    <w:rsid w:val="001B3CAF"/>
    <w:rsid w:val="001B453C"/>
    <w:rsid w:val="001B5F2B"/>
    <w:rsid w:val="001D151E"/>
    <w:rsid w:val="00223E2A"/>
    <w:rsid w:val="00230E62"/>
    <w:rsid w:val="0023137D"/>
    <w:rsid w:val="00233855"/>
    <w:rsid w:val="0024049A"/>
    <w:rsid w:val="00240640"/>
    <w:rsid w:val="0024189F"/>
    <w:rsid w:val="00241A6F"/>
    <w:rsid w:val="00241D5C"/>
    <w:rsid w:val="00241DEC"/>
    <w:rsid w:val="0025359B"/>
    <w:rsid w:val="002572A4"/>
    <w:rsid w:val="0027212E"/>
    <w:rsid w:val="00276A2E"/>
    <w:rsid w:val="00280EC2"/>
    <w:rsid w:val="00287C03"/>
    <w:rsid w:val="002901AC"/>
    <w:rsid w:val="002939B7"/>
    <w:rsid w:val="00293B91"/>
    <w:rsid w:val="002A3A72"/>
    <w:rsid w:val="002A62DD"/>
    <w:rsid w:val="002B2936"/>
    <w:rsid w:val="002C43E0"/>
    <w:rsid w:val="002C5418"/>
    <w:rsid w:val="002C7659"/>
    <w:rsid w:val="002C7704"/>
    <w:rsid w:val="002D4EAD"/>
    <w:rsid w:val="002D5914"/>
    <w:rsid w:val="002E4A8B"/>
    <w:rsid w:val="002E6376"/>
    <w:rsid w:val="002F08F5"/>
    <w:rsid w:val="002F4A70"/>
    <w:rsid w:val="00302E7A"/>
    <w:rsid w:val="00304724"/>
    <w:rsid w:val="00306D28"/>
    <w:rsid w:val="00330E52"/>
    <w:rsid w:val="00335993"/>
    <w:rsid w:val="00347690"/>
    <w:rsid w:val="00364A4A"/>
    <w:rsid w:val="003659AC"/>
    <w:rsid w:val="00365D8E"/>
    <w:rsid w:val="00367903"/>
    <w:rsid w:val="00376E6B"/>
    <w:rsid w:val="003801F4"/>
    <w:rsid w:val="00391A4A"/>
    <w:rsid w:val="00396AF3"/>
    <w:rsid w:val="003A294C"/>
    <w:rsid w:val="003A6585"/>
    <w:rsid w:val="003B05F4"/>
    <w:rsid w:val="003D3E41"/>
    <w:rsid w:val="003D6C82"/>
    <w:rsid w:val="003E0BBD"/>
    <w:rsid w:val="003F4E9A"/>
    <w:rsid w:val="004046D3"/>
    <w:rsid w:val="0041257D"/>
    <w:rsid w:val="00417A48"/>
    <w:rsid w:val="00424BDE"/>
    <w:rsid w:val="00437847"/>
    <w:rsid w:val="0044315E"/>
    <w:rsid w:val="00443FC8"/>
    <w:rsid w:val="00446888"/>
    <w:rsid w:val="0045023F"/>
    <w:rsid w:val="00451DDD"/>
    <w:rsid w:val="00465A3A"/>
    <w:rsid w:val="00467614"/>
    <w:rsid w:val="00470A46"/>
    <w:rsid w:val="00474928"/>
    <w:rsid w:val="004816A3"/>
    <w:rsid w:val="0049718B"/>
    <w:rsid w:val="004A02CC"/>
    <w:rsid w:val="004A5EB4"/>
    <w:rsid w:val="004A624F"/>
    <w:rsid w:val="004B0077"/>
    <w:rsid w:val="004B6379"/>
    <w:rsid w:val="004C095E"/>
    <w:rsid w:val="004C4ABD"/>
    <w:rsid w:val="004E1797"/>
    <w:rsid w:val="004E4456"/>
    <w:rsid w:val="0050280E"/>
    <w:rsid w:val="00510753"/>
    <w:rsid w:val="00512E85"/>
    <w:rsid w:val="00514811"/>
    <w:rsid w:val="00515A7A"/>
    <w:rsid w:val="00523A8C"/>
    <w:rsid w:val="00525A05"/>
    <w:rsid w:val="005358D3"/>
    <w:rsid w:val="00540D4A"/>
    <w:rsid w:val="0054254F"/>
    <w:rsid w:val="00547289"/>
    <w:rsid w:val="00547763"/>
    <w:rsid w:val="00554AE6"/>
    <w:rsid w:val="00557635"/>
    <w:rsid w:val="00564253"/>
    <w:rsid w:val="005653E9"/>
    <w:rsid w:val="00567E73"/>
    <w:rsid w:val="00571C0B"/>
    <w:rsid w:val="0057585D"/>
    <w:rsid w:val="005777C1"/>
    <w:rsid w:val="0058150E"/>
    <w:rsid w:val="0058521B"/>
    <w:rsid w:val="00592955"/>
    <w:rsid w:val="005A2F2C"/>
    <w:rsid w:val="005A3FB4"/>
    <w:rsid w:val="005A6650"/>
    <w:rsid w:val="005B2291"/>
    <w:rsid w:val="005B2439"/>
    <w:rsid w:val="005B49B9"/>
    <w:rsid w:val="005B57B6"/>
    <w:rsid w:val="005B722D"/>
    <w:rsid w:val="005C16DB"/>
    <w:rsid w:val="005D43F1"/>
    <w:rsid w:val="005E41F3"/>
    <w:rsid w:val="005E59EA"/>
    <w:rsid w:val="005F4E58"/>
    <w:rsid w:val="005F648D"/>
    <w:rsid w:val="005F7A55"/>
    <w:rsid w:val="00602A18"/>
    <w:rsid w:val="00616166"/>
    <w:rsid w:val="00617F1A"/>
    <w:rsid w:val="00620094"/>
    <w:rsid w:val="00620E76"/>
    <w:rsid w:val="00635788"/>
    <w:rsid w:val="006413E8"/>
    <w:rsid w:val="00641983"/>
    <w:rsid w:val="00654162"/>
    <w:rsid w:val="00656055"/>
    <w:rsid w:val="00677FF8"/>
    <w:rsid w:val="006809C3"/>
    <w:rsid w:val="00682DA2"/>
    <w:rsid w:val="00692509"/>
    <w:rsid w:val="00693D90"/>
    <w:rsid w:val="00696C8E"/>
    <w:rsid w:val="006979D6"/>
    <w:rsid w:val="006A4FAA"/>
    <w:rsid w:val="006A63F0"/>
    <w:rsid w:val="006B02A2"/>
    <w:rsid w:val="006B6F60"/>
    <w:rsid w:val="006C357C"/>
    <w:rsid w:val="006C3854"/>
    <w:rsid w:val="006C7AAD"/>
    <w:rsid w:val="006D0847"/>
    <w:rsid w:val="006D2DBB"/>
    <w:rsid w:val="00707727"/>
    <w:rsid w:val="007103B6"/>
    <w:rsid w:val="0072397C"/>
    <w:rsid w:val="00730213"/>
    <w:rsid w:val="00743004"/>
    <w:rsid w:val="0075029E"/>
    <w:rsid w:val="00752580"/>
    <w:rsid w:val="0075430B"/>
    <w:rsid w:val="007637B4"/>
    <w:rsid w:val="00763D5C"/>
    <w:rsid w:val="00765346"/>
    <w:rsid w:val="00766733"/>
    <w:rsid w:val="00773714"/>
    <w:rsid w:val="007A5EAE"/>
    <w:rsid w:val="007B752F"/>
    <w:rsid w:val="007C71FA"/>
    <w:rsid w:val="007D6DBB"/>
    <w:rsid w:val="007F08FC"/>
    <w:rsid w:val="007F5A51"/>
    <w:rsid w:val="007F7CA7"/>
    <w:rsid w:val="008047D3"/>
    <w:rsid w:val="0081118C"/>
    <w:rsid w:val="00811F87"/>
    <w:rsid w:val="00825161"/>
    <w:rsid w:val="00827BE0"/>
    <w:rsid w:val="00837F46"/>
    <w:rsid w:val="00856F35"/>
    <w:rsid w:val="008646A2"/>
    <w:rsid w:val="00883A00"/>
    <w:rsid w:val="00885D9D"/>
    <w:rsid w:val="008C2B12"/>
    <w:rsid w:val="008C3F30"/>
    <w:rsid w:val="008D2D72"/>
    <w:rsid w:val="008E69DF"/>
    <w:rsid w:val="008F414A"/>
    <w:rsid w:val="00906A99"/>
    <w:rsid w:val="009115C0"/>
    <w:rsid w:val="0092199B"/>
    <w:rsid w:val="00930D07"/>
    <w:rsid w:val="009357EA"/>
    <w:rsid w:val="009360AB"/>
    <w:rsid w:val="0094159F"/>
    <w:rsid w:val="00944685"/>
    <w:rsid w:val="00947602"/>
    <w:rsid w:val="00947D89"/>
    <w:rsid w:val="009617CB"/>
    <w:rsid w:val="00983065"/>
    <w:rsid w:val="0098723C"/>
    <w:rsid w:val="009A24D8"/>
    <w:rsid w:val="009A5D7D"/>
    <w:rsid w:val="009A606A"/>
    <w:rsid w:val="009B1062"/>
    <w:rsid w:val="009B203C"/>
    <w:rsid w:val="009B236A"/>
    <w:rsid w:val="009B42BE"/>
    <w:rsid w:val="009C4948"/>
    <w:rsid w:val="009D2317"/>
    <w:rsid w:val="009F093D"/>
    <w:rsid w:val="009F48EE"/>
    <w:rsid w:val="00A0439E"/>
    <w:rsid w:val="00A252BE"/>
    <w:rsid w:val="00A35036"/>
    <w:rsid w:val="00A41A41"/>
    <w:rsid w:val="00A465E8"/>
    <w:rsid w:val="00A51FA5"/>
    <w:rsid w:val="00A842A7"/>
    <w:rsid w:val="00AB226E"/>
    <w:rsid w:val="00AB2D1C"/>
    <w:rsid w:val="00AB7478"/>
    <w:rsid w:val="00AC6545"/>
    <w:rsid w:val="00AC7AB1"/>
    <w:rsid w:val="00AD3680"/>
    <w:rsid w:val="00AE433C"/>
    <w:rsid w:val="00AF5619"/>
    <w:rsid w:val="00B042EF"/>
    <w:rsid w:val="00B05283"/>
    <w:rsid w:val="00B24CFA"/>
    <w:rsid w:val="00B25403"/>
    <w:rsid w:val="00B46204"/>
    <w:rsid w:val="00B5789B"/>
    <w:rsid w:val="00B67777"/>
    <w:rsid w:val="00B90433"/>
    <w:rsid w:val="00B90DD7"/>
    <w:rsid w:val="00BA4800"/>
    <w:rsid w:val="00BC341B"/>
    <w:rsid w:val="00BC6032"/>
    <w:rsid w:val="00BD0380"/>
    <w:rsid w:val="00BD5656"/>
    <w:rsid w:val="00BE20AC"/>
    <w:rsid w:val="00BE4A1B"/>
    <w:rsid w:val="00BF3D2A"/>
    <w:rsid w:val="00C03F3D"/>
    <w:rsid w:val="00C05825"/>
    <w:rsid w:val="00C106E7"/>
    <w:rsid w:val="00C21236"/>
    <w:rsid w:val="00C42962"/>
    <w:rsid w:val="00C437E9"/>
    <w:rsid w:val="00C56382"/>
    <w:rsid w:val="00C57E93"/>
    <w:rsid w:val="00C655DC"/>
    <w:rsid w:val="00C7359B"/>
    <w:rsid w:val="00C765C9"/>
    <w:rsid w:val="00C80CC9"/>
    <w:rsid w:val="00C81E6A"/>
    <w:rsid w:val="00C87715"/>
    <w:rsid w:val="00C91C05"/>
    <w:rsid w:val="00CA30E9"/>
    <w:rsid w:val="00CB6CB1"/>
    <w:rsid w:val="00CD1A2E"/>
    <w:rsid w:val="00CD59DB"/>
    <w:rsid w:val="00CF5F7A"/>
    <w:rsid w:val="00D20C8C"/>
    <w:rsid w:val="00D21C03"/>
    <w:rsid w:val="00D22876"/>
    <w:rsid w:val="00D3493B"/>
    <w:rsid w:val="00D4472F"/>
    <w:rsid w:val="00D6385B"/>
    <w:rsid w:val="00D65255"/>
    <w:rsid w:val="00D724B9"/>
    <w:rsid w:val="00D80BB4"/>
    <w:rsid w:val="00D8104D"/>
    <w:rsid w:val="00D901BA"/>
    <w:rsid w:val="00DB4D8C"/>
    <w:rsid w:val="00DC64A5"/>
    <w:rsid w:val="00DC686E"/>
    <w:rsid w:val="00DD0CF4"/>
    <w:rsid w:val="00DD1299"/>
    <w:rsid w:val="00DD31E7"/>
    <w:rsid w:val="00DE4157"/>
    <w:rsid w:val="00DE64F6"/>
    <w:rsid w:val="00E171CD"/>
    <w:rsid w:val="00E17D8A"/>
    <w:rsid w:val="00E21067"/>
    <w:rsid w:val="00E251F6"/>
    <w:rsid w:val="00E276A7"/>
    <w:rsid w:val="00E479CA"/>
    <w:rsid w:val="00E57552"/>
    <w:rsid w:val="00E67D2D"/>
    <w:rsid w:val="00E70F57"/>
    <w:rsid w:val="00E94A29"/>
    <w:rsid w:val="00EB2E2A"/>
    <w:rsid w:val="00EB75FB"/>
    <w:rsid w:val="00EC007C"/>
    <w:rsid w:val="00ED0E5B"/>
    <w:rsid w:val="00ED2825"/>
    <w:rsid w:val="00EE3255"/>
    <w:rsid w:val="00EF00DC"/>
    <w:rsid w:val="00F011B3"/>
    <w:rsid w:val="00F031AE"/>
    <w:rsid w:val="00F13468"/>
    <w:rsid w:val="00F151D5"/>
    <w:rsid w:val="00F226EB"/>
    <w:rsid w:val="00F23D34"/>
    <w:rsid w:val="00F3067F"/>
    <w:rsid w:val="00F369BE"/>
    <w:rsid w:val="00F408AB"/>
    <w:rsid w:val="00F507C0"/>
    <w:rsid w:val="00F626AA"/>
    <w:rsid w:val="00F64BEA"/>
    <w:rsid w:val="00F651D3"/>
    <w:rsid w:val="00F81B01"/>
    <w:rsid w:val="00F82579"/>
    <w:rsid w:val="00F83F7B"/>
    <w:rsid w:val="00F874F0"/>
    <w:rsid w:val="00F907FD"/>
    <w:rsid w:val="00F91F7B"/>
    <w:rsid w:val="00F92068"/>
    <w:rsid w:val="00F938C6"/>
    <w:rsid w:val="00F94775"/>
    <w:rsid w:val="00FB5589"/>
    <w:rsid w:val="00FC043F"/>
    <w:rsid w:val="00FC0EE8"/>
    <w:rsid w:val="00FC2FDA"/>
    <w:rsid w:val="00FD320F"/>
    <w:rsid w:val="00FD3D1C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6979D6"/>
    <w:rPr>
      <w:color w:val="800080"/>
      <w:u w:val="single"/>
    </w:rPr>
  </w:style>
  <w:style w:type="paragraph" w:customStyle="1" w:styleId="xl65">
    <w:name w:val="xl6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697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79D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7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79D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979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6979D6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6979D6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6979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79D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6979D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6979D6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6979D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6979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6979D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979D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979D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6979D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character" w:styleId="ab">
    <w:name w:val="FollowedHyperlink"/>
    <w:basedOn w:val="a0"/>
    <w:uiPriority w:val="99"/>
    <w:semiHidden/>
    <w:unhideWhenUsed/>
    <w:rsid w:val="006979D6"/>
    <w:rPr>
      <w:color w:val="800080"/>
      <w:u w:val="single"/>
    </w:rPr>
  </w:style>
  <w:style w:type="paragraph" w:customStyle="1" w:styleId="xl65">
    <w:name w:val="xl6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3"/>
      <w:szCs w:val="13"/>
      <w:lang w:eastAsia="ru-RU"/>
    </w:rPr>
  </w:style>
  <w:style w:type="paragraph" w:customStyle="1" w:styleId="xl66">
    <w:name w:val="xl66"/>
    <w:basedOn w:val="a"/>
    <w:rsid w:val="00697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979D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979D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979D6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73">
    <w:name w:val="xl7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84">
    <w:name w:val="xl8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86">
    <w:name w:val="xl86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6979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96">
    <w:name w:val="xl96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3">
    <w:name w:val="xl103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6979D6"/>
    <w:pPr>
      <w:pBdr>
        <w:top w:val="single" w:sz="4" w:space="0" w:color="auto"/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6979D6"/>
    <w:pPr>
      <w:pBdr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09">
    <w:name w:val="xl10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0">
    <w:name w:val="xl11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6979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6979D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5">
    <w:name w:val="xl125"/>
    <w:basedOn w:val="a"/>
    <w:rsid w:val="006979D6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26">
    <w:name w:val="xl126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8">
    <w:name w:val="xl128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29">
    <w:name w:val="xl129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36">
    <w:name w:val="xl136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7">
    <w:name w:val="xl137"/>
    <w:basedOn w:val="a"/>
    <w:rsid w:val="006979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 w:val="16"/>
      <w:szCs w:val="16"/>
      <w:lang w:eastAsia="ru-RU"/>
    </w:rPr>
  </w:style>
  <w:style w:type="paragraph" w:customStyle="1" w:styleId="xl138">
    <w:name w:val="xl138"/>
    <w:basedOn w:val="a"/>
    <w:rsid w:val="006979D6"/>
    <w:pPr>
      <w:pBdr>
        <w:lef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39">
    <w:name w:val="xl139"/>
    <w:basedOn w:val="a"/>
    <w:rsid w:val="006979D6"/>
    <w:pPr>
      <w:pBdr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6979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6979D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5">
    <w:name w:val="xl145"/>
    <w:basedOn w:val="a"/>
    <w:rsid w:val="006979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6979D6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6979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4"/>
      <w:szCs w:val="14"/>
      <w:lang w:eastAsia="ru-RU"/>
    </w:rPr>
  </w:style>
  <w:style w:type="paragraph" w:customStyle="1" w:styleId="xl149">
    <w:name w:val="xl149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1">
    <w:name w:val="xl151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 w:val="18"/>
      <w:szCs w:val="18"/>
      <w:lang w:eastAsia="ru-RU"/>
    </w:rPr>
  </w:style>
  <w:style w:type="paragraph" w:customStyle="1" w:styleId="xl152">
    <w:name w:val="xl152"/>
    <w:basedOn w:val="a"/>
    <w:rsid w:val="006979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eastAsia="ru-RU"/>
    </w:rPr>
  </w:style>
  <w:style w:type="paragraph" w:customStyle="1" w:styleId="xl153">
    <w:name w:val="xl153"/>
    <w:basedOn w:val="a"/>
    <w:rsid w:val="006979D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6979D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6979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6979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448E-5F80-4943-A593-EEFA26A8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10354</Words>
  <Characters>59018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KKM</cp:lastModifiedBy>
  <cp:revision>2</cp:revision>
  <cp:lastPrinted>2020-12-17T08:57:00Z</cp:lastPrinted>
  <dcterms:created xsi:type="dcterms:W3CDTF">2020-12-22T07:03:00Z</dcterms:created>
  <dcterms:modified xsi:type="dcterms:W3CDTF">2020-12-22T07:03:00Z</dcterms:modified>
</cp:coreProperties>
</file>