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4FF" w:rsidRDefault="00B544FF" w:rsidP="00B544FF">
      <w:pPr>
        <w:autoSpaceDE w:val="0"/>
        <w:autoSpaceDN w:val="0"/>
        <w:adjustRightInd w:val="0"/>
        <w:spacing w:line="276" w:lineRule="auto"/>
        <w:jc w:val="right"/>
        <w:rPr>
          <w:b/>
          <w:u w:val="single"/>
        </w:rPr>
      </w:pPr>
    </w:p>
    <w:p w:rsidR="00B544FF" w:rsidRDefault="00B544FF" w:rsidP="00B544FF">
      <w:pPr>
        <w:autoSpaceDE w:val="0"/>
        <w:autoSpaceDN w:val="0"/>
        <w:adjustRightInd w:val="0"/>
        <w:spacing w:line="276" w:lineRule="auto"/>
        <w:jc w:val="right"/>
        <w:rPr>
          <w:b/>
          <w:u w:val="single"/>
        </w:rPr>
      </w:pPr>
    </w:p>
    <w:p w:rsidR="007E7E86" w:rsidRDefault="007E7E86" w:rsidP="007E7E86">
      <w:pPr>
        <w:jc w:val="center"/>
        <w:rPr>
          <w:rFonts w:cs="Arial"/>
        </w:rPr>
      </w:pPr>
      <w:bookmarkStart w:id="0" w:name="_GoBack"/>
      <w:bookmarkEnd w:id="0"/>
    </w:p>
    <w:p w:rsidR="007E7E86" w:rsidRDefault="007E7E86" w:rsidP="007E7E86">
      <w:pPr>
        <w:jc w:val="right"/>
        <w:rPr>
          <w:rFonts w:cs="Arial"/>
        </w:rPr>
      </w:pPr>
      <w:r>
        <w:rPr>
          <w:rFonts w:cs="Arial"/>
        </w:rPr>
        <w:t>Приложение</w:t>
      </w:r>
    </w:p>
    <w:p w:rsidR="007E7E86" w:rsidRDefault="007E7E86" w:rsidP="007E7E86">
      <w:pPr>
        <w:jc w:val="right"/>
        <w:rPr>
          <w:rFonts w:cs="Arial"/>
        </w:rPr>
      </w:pPr>
      <w:r>
        <w:rPr>
          <w:rFonts w:cs="Arial"/>
        </w:rPr>
        <w:t>к решению Клинцовского городского</w:t>
      </w:r>
    </w:p>
    <w:p w:rsidR="007E7E86" w:rsidRDefault="007E7E86" w:rsidP="007E7E86">
      <w:pPr>
        <w:jc w:val="right"/>
        <w:rPr>
          <w:rFonts w:cs="Arial"/>
        </w:rPr>
      </w:pPr>
      <w:r>
        <w:rPr>
          <w:rFonts w:cs="Arial"/>
        </w:rPr>
        <w:t>Совета народных депутатов</w:t>
      </w:r>
    </w:p>
    <w:p w:rsidR="007E7E86" w:rsidRDefault="007E7E86" w:rsidP="007E7E86">
      <w:pPr>
        <w:jc w:val="right"/>
        <w:rPr>
          <w:rFonts w:cs="Arial"/>
        </w:rPr>
      </w:pPr>
      <w:r>
        <w:rPr>
          <w:rFonts w:cs="Arial"/>
        </w:rPr>
        <w:t xml:space="preserve">от </w:t>
      </w:r>
      <w:r w:rsidR="00AA395A">
        <w:rPr>
          <w:rFonts w:cs="Arial"/>
        </w:rPr>
        <w:t>15.01.2020</w:t>
      </w:r>
      <w:r w:rsidR="00680705">
        <w:rPr>
          <w:rFonts w:cs="Arial"/>
        </w:rPr>
        <w:t xml:space="preserve"> №7-66</w:t>
      </w:r>
    </w:p>
    <w:p w:rsidR="007E7E86" w:rsidRDefault="007E7E86" w:rsidP="007E7E86">
      <w:pPr>
        <w:jc w:val="right"/>
        <w:rPr>
          <w:rFonts w:cs="Arial"/>
        </w:rPr>
      </w:pPr>
    </w:p>
    <w:p w:rsidR="007E7E86" w:rsidRDefault="007E7E86" w:rsidP="007E7E86">
      <w:pPr>
        <w:jc w:val="center"/>
        <w:rPr>
          <w:rFonts w:cs="Arial"/>
          <w:b/>
        </w:rPr>
      </w:pPr>
      <w:r>
        <w:rPr>
          <w:rFonts w:cs="Arial"/>
          <w:b/>
        </w:rPr>
        <w:t>О</w:t>
      </w:r>
      <w:r w:rsidRPr="007E7E86">
        <w:rPr>
          <w:rFonts w:cs="Arial"/>
          <w:b/>
        </w:rPr>
        <w:t>бъявление</w:t>
      </w:r>
      <w:r>
        <w:rPr>
          <w:rFonts w:cs="Arial"/>
          <w:b/>
        </w:rPr>
        <w:t xml:space="preserve"> </w:t>
      </w:r>
    </w:p>
    <w:p w:rsidR="000B0AF7" w:rsidRDefault="007E7E86" w:rsidP="007E7E86">
      <w:pPr>
        <w:jc w:val="center"/>
        <w:rPr>
          <w:rFonts w:cs="Arial"/>
          <w:b/>
        </w:rPr>
      </w:pPr>
      <w:r>
        <w:rPr>
          <w:rFonts w:cs="Arial"/>
          <w:b/>
        </w:rPr>
        <w:t xml:space="preserve">о проведении </w:t>
      </w:r>
      <w:r w:rsidR="00754DE3">
        <w:rPr>
          <w:rFonts w:cs="Arial"/>
          <w:b/>
        </w:rPr>
        <w:t xml:space="preserve">повторного </w:t>
      </w:r>
      <w:r>
        <w:rPr>
          <w:rFonts w:cs="Arial"/>
          <w:b/>
        </w:rPr>
        <w:t xml:space="preserve">конкурса на замещение должности </w:t>
      </w:r>
    </w:p>
    <w:p w:rsidR="007E7E86" w:rsidRDefault="007E7E86" w:rsidP="007E7E86">
      <w:pPr>
        <w:jc w:val="center"/>
        <w:rPr>
          <w:rFonts w:cs="Arial"/>
          <w:b/>
        </w:rPr>
      </w:pPr>
      <w:r>
        <w:rPr>
          <w:rFonts w:cs="Arial"/>
          <w:b/>
        </w:rPr>
        <w:t>главы Клин</w:t>
      </w:r>
      <w:r w:rsidR="000B0AF7">
        <w:rPr>
          <w:rFonts w:cs="Arial"/>
          <w:b/>
        </w:rPr>
        <w:t>цовской городской администрации</w:t>
      </w:r>
      <w:r>
        <w:rPr>
          <w:rFonts w:cs="Arial"/>
          <w:b/>
        </w:rPr>
        <w:t xml:space="preserve"> </w:t>
      </w:r>
    </w:p>
    <w:p w:rsidR="000B0AF7" w:rsidRDefault="000B0AF7" w:rsidP="000B0AF7">
      <w:pPr>
        <w:jc w:val="both"/>
        <w:rPr>
          <w:rFonts w:cs="Arial"/>
          <w:b/>
        </w:rPr>
      </w:pPr>
      <w:r>
        <w:rPr>
          <w:rFonts w:cs="Arial"/>
          <w:b/>
        </w:rPr>
        <w:tab/>
      </w:r>
    </w:p>
    <w:p w:rsidR="000B0AF7" w:rsidRDefault="000B0AF7" w:rsidP="000B0AF7">
      <w:pPr>
        <w:jc w:val="both"/>
        <w:rPr>
          <w:rFonts w:cs="Arial"/>
        </w:rPr>
      </w:pPr>
      <w:r>
        <w:rPr>
          <w:rFonts w:cs="Arial"/>
        </w:rPr>
        <w:tab/>
        <w:t>Клинцовский городской Совет народных депутатов объявляет о проведении</w:t>
      </w:r>
      <w:r w:rsidR="00754DE3">
        <w:rPr>
          <w:rFonts w:cs="Arial"/>
        </w:rPr>
        <w:t xml:space="preserve"> повторного</w:t>
      </w:r>
      <w:r>
        <w:rPr>
          <w:rFonts w:cs="Arial"/>
        </w:rPr>
        <w:t xml:space="preserve"> конкурса на замещение должности главы Клинцовской городской администрации.</w:t>
      </w:r>
    </w:p>
    <w:p w:rsidR="000B0AF7" w:rsidRDefault="000B0AF7" w:rsidP="000B0AF7">
      <w:pPr>
        <w:jc w:val="both"/>
        <w:rPr>
          <w:rFonts w:cs="Arial"/>
          <w:b/>
          <w:u w:val="single"/>
        </w:rPr>
      </w:pPr>
      <w:r>
        <w:rPr>
          <w:rFonts w:cs="Arial"/>
        </w:rPr>
        <w:tab/>
        <w:t xml:space="preserve">Конкурс состоится </w:t>
      </w:r>
      <w:r w:rsidR="00AA395A">
        <w:rPr>
          <w:rFonts w:cs="Arial"/>
        </w:rPr>
        <w:t>04 марта</w:t>
      </w:r>
      <w:r w:rsidR="00747A62" w:rsidRPr="00747A62">
        <w:rPr>
          <w:rFonts w:cs="Arial"/>
        </w:rPr>
        <w:t xml:space="preserve"> 20</w:t>
      </w:r>
      <w:r w:rsidR="00AA395A">
        <w:rPr>
          <w:rFonts w:cs="Arial"/>
        </w:rPr>
        <w:t>20</w:t>
      </w:r>
      <w:r w:rsidR="00747A62" w:rsidRPr="00747A62">
        <w:rPr>
          <w:rFonts w:cs="Arial"/>
        </w:rPr>
        <w:t xml:space="preserve"> года</w:t>
      </w:r>
      <w:r w:rsidRPr="00747A62">
        <w:rPr>
          <w:rFonts w:cs="Arial"/>
        </w:rPr>
        <w:t xml:space="preserve"> в 10 часов 00 минут в Большом зале Дома Советов по адресу: Брянская область, город Клинцы, ул. Октябрьская, д.42.</w:t>
      </w:r>
    </w:p>
    <w:p w:rsidR="000B0AF7" w:rsidRDefault="000B0AF7" w:rsidP="000B0AF7">
      <w:pPr>
        <w:jc w:val="both"/>
        <w:rPr>
          <w:rFonts w:cs="Arial"/>
        </w:rPr>
      </w:pPr>
      <w:r>
        <w:rPr>
          <w:rFonts w:cs="Arial"/>
        </w:rPr>
        <w:tab/>
        <w:t xml:space="preserve">Конкурс проводится в порядке, </w:t>
      </w:r>
      <w:r w:rsidR="0048176C">
        <w:rPr>
          <w:rFonts w:cs="Arial"/>
        </w:rPr>
        <w:t xml:space="preserve">определенном в </w:t>
      </w:r>
      <w:r w:rsidR="0048176C" w:rsidRPr="000B0AF7">
        <w:rPr>
          <w:rFonts w:cs="Arial"/>
        </w:rPr>
        <w:t>Положени</w:t>
      </w:r>
      <w:r w:rsidR="0048176C">
        <w:rPr>
          <w:rFonts w:cs="Arial"/>
        </w:rPr>
        <w:t>и</w:t>
      </w:r>
      <w:r w:rsidR="0048176C" w:rsidRPr="000B0AF7">
        <w:rPr>
          <w:rFonts w:cs="Arial"/>
        </w:rPr>
        <w:t xml:space="preserve"> «О порядке и условиях проведения конкурса на замещение должности главы Клинцовской городск</w:t>
      </w:r>
      <w:r w:rsidR="0048176C">
        <w:rPr>
          <w:rFonts w:cs="Arial"/>
        </w:rPr>
        <w:t xml:space="preserve">ой администрации», утвержденном </w:t>
      </w:r>
      <w:r w:rsidRPr="000B0AF7">
        <w:rPr>
          <w:rFonts w:cs="Arial"/>
        </w:rPr>
        <w:t>решением Клинцовского городского Совета народных депутатов от 26.09.2019 №7-11</w:t>
      </w:r>
      <w:r w:rsidR="0048176C">
        <w:rPr>
          <w:rFonts w:cs="Arial"/>
        </w:rPr>
        <w:t>.</w:t>
      </w:r>
    </w:p>
    <w:p w:rsidR="000B0AF7" w:rsidRPr="000B0AF7" w:rsidRDefault="000B0AF7" w:rsidP="000B0AF7">
      <w:pPr>
        <w:jc w:val="both"/>
        <w:rPr>
          <w:rFonts w:cs="Arial"/>
        </w:rPr>
      </w:pPr>
      <w:r>
        <w:rPr>
          <w:rFonts w:cs="Arial"/>
        </w:rPr>
        <w:tab/>
        <w:t xml:space="preserve">Основные условия конкурса: </w:t>
      </w:r>
    </w:p>
    <w:p w:rsidR="000B0AF7" w:rsidRPr="000B0AF7" w:rsidRDefault="000B0AF7" w:rsidP="000B0AF7">
      <w:pPr>
        <w:jc w:val="both"/>
        <w:rPr>
          <w:rFonts w:cs="Arial"/>
        </w:rPr>
      </w:pPr>
      <w:r>
        <w:rPr>
          <w:rFonts w:cs="Arial"/>
        </w:rPr>
        <w:tab/>
      </w:r>
      <w:r w:rsidRPr="000B0AF7">
        <w:rPr>
          <w:rFonts w:cs="Arial"/>
        </w:rPr>
        <w:t>Право на участие в конкурсе имеют граждане Российской Федерации, отвечающие следующим квалификационным требованиям для замещения должности главы администрации в соответствие с Законом «О муниципальной службе в Брянской области»:</w:t>
      </w:r>
    </w:p>
    <w:p w:rsidR="000B0AF7" w:rsidRPr="000B0AF7" w:rsidRDefault="000B0AF7" w:rsidP="000B0AF7">
      <w:pPr>
        <w:ind w:firstLine="708"/>
        <w:jc w:val="both"/>
        <w:rPr>
          <w:rFonts w:cs="Arial"/>
        </w:rPr>
      </w:pPr>
      <w:r w:rsidRPr="000B0AF7">
        <w:rPr>
          <w:rFonts w:cs="Arial"/>
        </w:rPr>
        <w:t xml:space="preserve"> высшее образование не ниже уровня специалитета, магистратуры и стаж муниципальной службы или стаж по специальности, направлению подготовки не менее 2 лет;</w:t>
      </w:r>
    </w:p>
    <w:p w:rsidR="000B0AF7" w:rsidRPr="000B0AF7" w:rsidRDefault="000B0AF7" w:rsidP="000B0AF7">
      <w:pPr>
        <w:ind w:firstLine="708"/>
        <w:jc w:val="both"/>
        <w:rPr>
          <w:rFonts w:cs="Arial"/>
        </w:rPr>
      </w:pPr>
      <w:r w:rsidRPr="000B0AF7">
        <w:rPr>
          <w:rFonts w:cs="Arial"/>
        </w:rPr>
        <w:t>Квалификационное требование для замещения должности главы администрации о наличии высшего образования не ниже уровня специалитета, магистратуры не применяется к гражданам, претендующим на замещение должности главы администрации, получившим высшее профессиональное образование до 29 августа 1996 года.</w:t>
      </w:r>
    </w:p>
    <w:p w:rsidR="000B0AF7" w:rsidRPr="000B0AF7" w:rsidRDefault="000B0AF7" w:rsidP="0002539B">
      <w:pPr>
        <w:ind w:firstLine="708"/>
        <w:jc w:val="both"/>
        <w:rPr>
          <w:rFonts w:cs="Arial"/>
        </w:rPr>
      </w:pPr>
      <w:r w:rsidRPr="000B0AF7">
        <w:rPr>
          <w:rFonts w:cs="Arial"/>
        </w:rPr>
        <w:t>Для лиц, имеющих дипломы с отличием специалиста, магистра,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должности главы администрации, не менее одного года стажа муниципальной службы или двух лет стажа работы по специальности, направлению подготовки.</w:t>
      </w:r>
    </w:p>
    <w:p w:rsidR="000B0AF7" w:rsidRPr="000B0AF7" w:rsidRDefault="000B0AF7" w:rsidP="000B0AF7">
      <w:pPr>
        <w:ind w:firstLine="708"/>
        <w:jc w:val="both"/>
        <w:rPr>
          <w:rFonts w:cs="Arial"/>
        </w:rPr>
      </w:pPr>
      <w:r w:rsidRPr="000B0AF7">
        <w:rPr>
          <w:rFonts w:cs="Arial"/>
        </w:rPr>
        <w:t>К кандидатам на должность главы администрации в соответствии с Законом «О муниципальной службе в Брянской области» предъявляются следующие дополнительные требования:</w:t>
      </w:r>
    </w:p>
    <w:p w:rsidR="000B0AF7" w:rsidRPr="000B0AF7" w:rsidRDefault="000B0AF7" w:rsidP="000B0AF7">
      <w:pPr>
        <w:ind w:firstLine="708"/>
        <w:jc w:val="both"/>
        <w:rPr>
          <w:rFonts w:cs="Arial"/>
        </w:rPr>
      </w:pPr>
      <w:r w:rsidRPr="000B0AF7">
        <w:rPr>
          <w:rFonts w:cs="Arial"/>
        </w:rPr>
        <w:t>- знание Конституции Российской Федерации, Федерального закона "Об общих принципах организации местного самоуправления в Российской Федерации", федеральных законов, которыми органы местного самоуправления наделяются отдельными государственными полномочиями, Устава Брянской области, законов Брянской области, которыми органы местного самоуправления наделяются отдельными государственными полномочиям, Устава городского округа;</w:t>
      </w:r>
    </w:p>
    <w:p w:rsidR="000B0AF7" w:rsidRPr="000B0AF7" w:rsidRDefault="000B0AF7" w:rsidP="000B0AF7">
      <w:pPr>
        <w:ind w:firstLine="708"/>
        <w:jc w:val="both"/>
        <w:rPr>
          <w:rFonts w:cs="Arial"/>
        </w:rPr>
      </w:pPr>
      <w:r w:rsidRPr="000B0AF7">
        <w:rPr>
          <w:rFonts w:cs="Arial"/>
        </w:rPr>
        <w:t>- возраст не моложе 25 лет;</w:t>
      </w:r>
      <w:r w:rsidRPr="000B0AF7">
        <w:rPr>
          <w:rFonts w:cs="Arial"/>
        </w:rPr>
        <w:tab/>
      </w:r>
    </w:p>
    <w:p w:rsidR="000B0AF7" w:rsidRPr="000B0AF7" w:rsidRDefault="000B0AF7" w:rsidP="000B0AF7">
      <w:pPr>
        <w:ind w:firstLine="708"/>
        <w:jc w:val="both"/>
        <w:rPr>
          <w:rFonts w:cs="Arial"/>
        </w:rPr>
      </w:pPr>
      <w:r w:rsidRPr="000B0AF7">
        <w:rPr>
          <w:rFonts w:cs="Arial"/>
        </w:rPr>
        <w:t>- отсутствие непогашенной или неснятой судимости.</w:t>
      </w:r>
    </w:p>
    <w:p w:rsidR="000B0AF7" w:rsidRPr="000B0AF7" w:rsidRDefault="000B0AF7" w:rsidP="000B0AF7">
      <w:pPr>
        <w:ind w:firstLine="708"/>
        <w:jc w:val="both"/>
        <w:rPr>
          <w:rFonts w:cs="Arial"/>
        </w:rPr>
      </w:pPr>
      <w:r w:rsidRPr="000B0AF7">
        <w:rPr>
          <w:rFonts w:cs="Arial"/>
        </w:rPr>
        <w:t>Гражданин Российской Федерации, изъявивший желание участвовать в конкурсе, представляет в городской Совет следующие документы:</w:t>
      </w:r>
    </w:p>
    <w:p w:rsidR="000B0AF7" w:rsidRPr="000B0AF7" w:rsidRDefault="000B0AF7" w:rsidP="000B0AF7">
      <w:pPr>
        <w:ind w:firstLine="708"/>
        <w:jc w:val="both"/>
        <w:rPr>
          <w:rFonts w:cs="Arial"/>
        </w:rPr>
      </w:pPr>
      <w:r w:rsidRPr="000B0AF7">
        <w:rPr>
          <w:rFonts w:cs="Arial"/>
        </w:rPr>
        <w:t>1)</w:t>
      </w:r>
      <w:r w:rsidRPr="000B0AF7">
        <w:rPr>
          <w:rFonts w:cs="Arial"/>
        </w:rPr>
        <w:tab/>
        <w:t>личное заявление;</w:t>
      </w:r>
    </w:p>
    <w:p w:rsidR="000B0AF7" w:rsidRPr="000B0AF7" w:rsidRDefault="000B0AF7" w:rsidP="000B0AF7">
      <w:pPr>
        <w:ind w:firstLine="708"/>
        <w:jc w:val="both"/>
        <w:rPr>
          <w:rFonts w:cs="Arial"/>
        </w:rPr>
      </w:pPr>
      <w:r w:rsidRPr="000B0AF7">
        <w:rPr>
          <w:rFonts w:cs="Arial"/>
        </w:rPr>
        <w:t>2)</w:t>
      </w:r>
      <w:r w:rsidRPr="000B0AF7">
        <w:rPr>
          <w:rFonts w:cs="Arial"/>
        </w:rPr>
        <w:tab/>
        <w:t>собственноручно заполненная и подписанная анкета по форме, утвержденной Правительством Российской Федерации, с приложением фотографии (4х6см);</w:t>
      </w:r>
    </w:p>
    <w:p w:rsidR="000B0AF7" w:rsidRPr="000B0AF7" w:rsidRDefault="000B0AF7" w:rsidP="000B0AF7">
      <w:pPr>
        <w:ind w:firstLine="708"/>
        <w:jc w:val="both"/>
        <w:rPr>
          <w:rFonts w:cs="Arial"/>
        </w:rPr>
      </w:pPr>
      <w:r w:rsidRPr="000B0AF7">
        <w:rPr>
          <w:rFonts w:cs="Arial"/>
        </w:rPr>
        <w:t>3)</w:t>
      </w:r>
      <w:r w:rsidRPr="000B0AF7">
        <w:rPr>
          <w:rFonts w:cs="Arial"/>
        </w:rPr>
        <w:tab/>
        <w:t>автобиография;</w:t>
      </w:r>
    </w:p>
    <w:p w:rsidR="000B0AF7" w:rsidRPr="000B0AF7" w:rsidRDefault="000B0AF7" w:rsidP="000B0AF7">
      <w:pPr>
        <w:ind w:firstLine="708"/>
        <w:jc w:val="both"/>
        <w:rPr>
          <w:rFonts w:cs="Arial"/>
        </w:rPr>
      </w:pPr>
      <w:r w:rsidRPr="000B0AF7">
        <w:rPr>
          <w:rFonts w:cs="Arial"/>
        </w:rPr>
        <w:t>4)</w:t>
      </w:r>
      <w:r w:rsidRPr="000B0AF7">
        <w:rPr>
          <w:rFonts w:cs="Arial"/>
        </w:rPr>
        <w:tab/>
        <w:t>копия паспорта или заменяющего его документа (соответствующий документ предъявляется лично по прибытии на конкурс);</w:t>
      </w:r>
    </w:p>
    <w:p w:rsidR="000B0AF7" w:rsidRPr="000B0AF7" w:rsidRDefault="000B0AF7" w:rsidP="000B0AF7">
      <w:pPr>
        <w:ind w:firstLine="708"/>
        <w:jc w:val="both"/>
        <w:rPr>
          <w:rFonts w:cs="Arial"/>
        </w:rPr>
      </w:pPr>
      <w:r w:rsidRPr="000B0AF7">
        <w:rPr>
          <w:rFonts w:cs="Arial"/>
        </w:rPr>
        <w:lastRenderedPageBreak/>
        <w:t>5)</w:t>
      </w:r>
      <w:r w:rsidRPr="000B0AF7">
        <w:rPr>
          <w:rFonts w:cs="Arial"/>
        </w:rPr>
        <w:tab/>
        <w:t xml:space="preserve">документы, подтверждающие наличие высшего образования, стаж работы </w:t>
      </w:r>
    </w:p>
    <w:p w:rsidR="000B0AF7" w:rsidRPr="000B0AF7" w:rsidRDefault="000B0AF7" w:rsidP="000B0AF7">
      <w:pPr>
        <w:jc w:val="both"/>
        <w:rPr>
          <w:rFonts w:cs="Arial"/>
        </w:rPr>
      </w:pPr>
      <w:r w:rsidRPr="000B0AF7">
        <w:rPr>
          <w:rFonts w:cs="Arial"/>
        </w:rPr>
        <w:t>и квалификацию:</w:t>
      </w:r>
    </w:p>
    <w:p w:rsidR="000B0AF7" w:rsidRPr="000B0AF7" w:rsidRDefault="000B0AF7" w:rsidP="000B0AF7">
      <w:pPr>
        <w:ind w:firstLine="708"/>
        <w:jc w:val="both"/>
        <w:rPr>
          <w:rFonts w:cs="Arial"/>
        </w:rPr>
      </w:pPr>
      <w:r w:rsidRPr="000B0AF7">
        <w:rPr>
          <w:rFonts w:cs="Arial"/>
        </w:rPr>
        <w:t>- копия трудовой книжки,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0B0AF7" w:rsidRPr="000B0AF7" w:rsidRDefault="000B0AF7" w:rsidP="000B0AF7">
      <w:pPr>
        <w:ind w:firstLine="708"/>
        <w:jc w:val="both"/>
        <w:rPr>
          <w:rFonts w:cs="Arial"/>
        </w:rPr>
      </w:pPr>
      <w:r w:rsidRPr="000B0AF7">
        <w:rPr>
          <w:rFonts w:cs="Arial"/>
        </w:rPr>
        <w:t>- копии документов об образовании и квалификации,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0B0AF7" w:rsidRPr="000B0AF7" w:rsidRDefault="000B0AF7" w:rsidP="000B0AF7">
      <w:pPr>
        <w:ind w:firstLine="708"/>
        <w:jc w:val="both"/>
        <w:rPr>
          <w:rFonts w:cs="Arial"/>
        </w:rPr>
      </w:pPr>
      <w:r w:rsidRPr="000B0AF7">
        <w:rPr>
          <w:rFonts w:cs="Arial"/>
        </w:rPr>
        <w:t>6)</w:t>
      </w:r>
      <w:r w:rsidRPr="000B0AF7">
        <w:rPr>
          <w:rFonts w:cs="Arial"/>
        </w:rPr>
        <w:tab/>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Указом Президента РФ от 23.06.2014 № 460;</w:t>
      </w:r>
    </w:p>
    <w:p w:rsidR="000B0AF7" w:rsidRPr="000B0AF7" w:rsidRDefault="000B0AF7" w:rsidP="000B0AF7">
      <w:pPr>
        <w:ind w:firstLine="708"/>
        <w:jc w:val="both"/>
        <w:rPr>
          <w:rFonts w:cs="Arial"/>
        </w:rPr>
      </w:pPr>
      <w:r w:rsidRPr="000B0AF7">
        <w:rPr>
          <w:rFonts w:cs="Arial"/>
        </w:rPr>
        <w:t>7)</w:t>
      </w:r>
      <w:r w:rsidRPr="000B0AF7">
        <w:rPr>
          <w:rFonts w:cs="Arial"/>
        </w:rPr>
        <w:tab/>
        <w:t>заключение медицинской организации об отсутствии заболевания, препятствующего поступлению на муниципальную службу по установленной форме 001-ГС/у;</w:t>
      </w:r>
    </w:p>
    <w:p w:rsidR="000B0AF7" w:rsidRPr="000B0AF7" w:rsidRDefault="000B0AF7" w:rsidP="000B0AF7">
      <w:pPr>
        <w:ind w:firstLine="708"/>
        <w:jc w:val="both"/>
        <w:rPr>
          <w:rFonts w:cs="Arial"/>
        </w:rPr>
      </w:pPr>
      <w:r w:rsidRPr="000B0AF7">
        <w:rPr>
          <w:rFonts w:cs="Arial"/>
        </w:rPr>
        <w:t>8)</w:t>
      </w:r>
      <w:r w:rsidRPr="000B0AF7">
        <w:rPr>
          <w:rFonts w:cs="Arial"/>
        </w:rPr>
        <w:tab/>
        <w:t>справка о наличии (отсутствии) судимости и (или) факта уголовного преследования либо о прекращении уголовного преследования;</w:t>
      </w:r>
    </w:p>
    <w:p w:rsidR="000B0AF7" w:rsidRPr="000B0AF7" w:rsidRDefault="000B0AF7" w:rsidP="000B0AF7">
      <w:pPr>
        <w:ind w:firstLine="708"/>
        <w:jc w:val="both"/>
        <w:rPr>
          <w:rFonts w:cs="Arial"/>
        </w:rPr>
      </w:pPr>
      <w:r w:rsidRPr="000B0AF7">
        <w:rPr>
          <w:rFonts w:cs="Arial"/>
        </w:rPr>
        <w:t>9)</w:t>
      </w:r>
      <w:r w:rsidRPr="000B0AF7">
        <w:rPr>
          <w:rFonts w:cs="Arial"/>
        </w:rPr>
        <w:tab/>
        <w:t>проект программы развития городского округа.</w:t>
      </w:r>
    </w:p>
    <w:p w:rsidR="000B0AF7" w:rsidRPr="000B0AF7" w:rsidRDefault="000B0AF7" w:rsidP="000B0AF7">
      <w:pPr>
        <w:ind w:firstLine="708"/>
        <w:jc w:val="both"/>
        <w:rPr>
          <w:rFonts w:cs="Arial"/>
        </w:rPr>
      </w:pPr>
      <w:r w:rsidRPr="000B0AF7">
        <w:rPr>
          <w:rFonts w:cs="Arial"/>
        </w:rPr>
        <w:t>10)</w:t>
      </w:r>
      <w:r w:rsidRPr="000B0AF7">
        <w:rPr>
          <w:rFonts w:cs="Arial"/>
        </w:rPr>
        <w:tab/>
        <w:t xml:space="preserve"> согласие в письменной форме на обработку персональных данных, оформленное с соблюдением требований, предусмотренным Федеральным законом «О персональных данных»;</w:t>
      </w:r>
    </w:p>
    <w:p w:rsidR="000B0AF7" w:rsidRPr="000B0AF7" w:rsidRDefault="000B0AF7" w:rsidP="000B0AF7">
      <w:pPr>
        <w:ind w:firstLine="708"/>
        <w:jc w:val="both"/>
        <w:rPr>
          <w:rFonts w:cs="Arial"/>
        </w:rPr>
      </w:pPr>
      <w:r w:rsidRPr="000B0AF7">
        <w:rPr>
          <w:rFonts w:cs="Arial"/>
        </w:rPr>
        <w:t>11)</w:t>
      </w:r>
      <w:r w:rsidRPr="000B0AF7">
        <w:rPr>
          <w:rFonts w:cs="Arial"/>
        </w:rPr>
        <w:tab/>
        <w:t>согласие в письменной форме на прохождение процедуры оформления допуска к сведениям, составляющим государственную и иную охраняемую Федеральными законами тайну;</w:t>
      </w:r>
    </w:p>
    <w:p w:rsidR="000B0AF7" w:rsidRPr="000B0AF7" w:rsidRDefault="000B0AF7" w:rsidP="000B0AF7">
      <w:pPr>
        <w:ind w:firstLine="708"/>
        <w:jc w:val="both"/>
        <w:rPr>
          <w:rFonts w:cs="Arial"/>
        </w:rPr>
      </w:pPr>
      <w:r w:rsidRPr="000B0AF7">
        <w:rPr>
          <w:rFonts w:cs="Arial"/>
        </w:rPr>
        <w:t>12)</w:t>
      </w:r>
      <w:r w:rsidRPr="000B0AF7">
        <w:rPr>
          <w:rFonts w:cs="Arial"/>
        </w:rPr>
        <w:tab/>
        <w:t>справку об отсутствии медицинских противопоказаний для работы с использованием сведений, составляющих государственную тайну по форме, утвержденной Приказом Министерства здравоохранения и социального развития Российской Федерации от 26 августа 2011 г. № 989н.</w:t>
      </w:r>
    </w:p>
    <w:p w:rsidR="000B0AF7" w:rsidRDefault="000B0AF7" w:rsidP="000B0AF7">
      <w:pPr>
        <w:ind w:firstLine="708"/>
        <w:jc w:val="both"/>
        <w:rPr>
          <w:rFonts w:cs="Arial"/>
        </w:rPr>
      </w:pPr>
      <w:r w:rsidRPr="000B0AF7">
        <w:rPr>
          <w:rFonts w:cs="Arial"/>
        </w:rPr>
        <w:t>Гражданин Российской Федерации,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w:t>
      </w:r>
      <w:r>
        <w:rPr>
          <w:rFonts w:cs="Arial"/>
        </w:rPr>
        <w:t>кации, об участии в конкурсах).</w:t>
      </w:r>
    </w:p>
    <w:p w:rsidR="000B0AF7" w:rsidRDefault="000B0AF7" w:rsidP="000B0AF7">
      <w:pPr>
        <w:ind w:firstLine="708"/>
        <w:jc w:val="both"/>
        <w:rPr>
          <w:rFonts w:cs="Arial"/>
        </w:rPr>
      </w:pPr>
      <w:r>
        <w:rPr>
          <w:rFonts w:cs="Arial"/>
        </w:rPr>
        <w:t>Д</w:t>
      </w:r>
      <w:r w:rsidRPr="000B0AF7">
        <w:rPr>
          <w:rFonts w:cs="Arial"/>
        </w:rPr>
        <w:t xml:space="preserve">окументы, необходимые для участия в конкурсе, принимаются со дня официального опубликования </w:t>
      </w:r>
      <w:r w:rsidR="0048176C" w:rsidRPr="000B0AF7">
        <w:rPr>
          <w:rFonts w:cs="Arial"/>
        </w:rPr>
        <w:t xml:space="preserve">настоящего </w:t>
      </w:r>
      <w:r w:rsidR="0048176C">
        <w:rPr>
          <w:rFonts w:cs="Arial"/>
        </w:rPr>
        <w:t xml:space="preserve">объявления </w:t>
      </w:r>
      <w:r w:rsidRPr="000B0AF7">
        <w:rPr>
          <w:rFonts w:cs="Arial"/>
        </w:rPr>
        <w:t xml:space="preserve">в Клинцовской объединенной газете «Труд» и на официальном сайте Клинцовской городской администрации в сети Интернет </w:t>
      </w:r>
      <w:r w:rsidR="00242848">
        <w:rPr>
          <w:rFonts w:cs="Arial"/>
        </w:rPr>
        <w:t>и считаются представленными в срок, если они поступили</w:t>
      </w:r>
      <w:r w:rsidRPr="000B0AF7">
        <w:rPr>
          <w:rFonts w:cs="Arial"/>
        </w:rPr>
        <w:t xml:space="preserve"> до </w:t>
      </w:r>
      <w:r w:rsidR="00AA395A">
        <w:rPr>
          <w:rFonts w:cs="Arial"/>
        </w:rPr>
        <w:t>31 янва</w:t>
      </w:r>
      <w:r w:rsidRPr="000B0AF7">
        <w:rPr>
          <w:rFonts w:cs="Arial"/>
        </w:rPr>
        <w:t>ря 20</w:t>
      </w:r>
      <w:r w:rsidR="00AA395A">
        <w:rPr>
          <w:rFonts w:cs="Arial"/>
        </w:rPr>
        <w:t>20</w:t>
      </w:r>
      <w:r w:rsidRPr="000B0AF7">
        <w:rPr>
          <w:rFonts w:cs="Arial"/>
        </w:rPr>
        <w:t xml:space="preserve"> года (включительно) до 16:00 часов по адресу: Брянская область, город Клинцы, ул. Октябрьская, д.42, здание Дома Советов, кабинет №60. В рабочие дни с 9:00 до 16:00, перерыв с 13:00 до 14:00, выходные дни – суббота и воскресенье.</w:t>
      </w:r>
    </w:p>
    <w:p w:rsidR="000B0AF7" w:rsidRPr="000B0AF7" w:rsidRDefault="000B0AF7" w:rsidP="000B0AF7">
      <w:pPr>
        <w:jc w:val="both"/>
        <w:rPr>
          <w:rFonts w:cs="Arial"/>
        </w:rPr>
      </w:pPr>
      <w:r w:rsidRPr="000B0AF7">
        <w:rPr>
          <w:rFonts w:cs="Arial"/>
        </w:rPr>
        <w:tab/>
        <w:t>Гражданин не допускается к участию в конкурсе в случае:</w:t>
      </w:r>
    </w:p>
    <w:p w:rsidR="000B0AF7" w:rsidRPr="000B0AF7" w:rsidRDefault="000B0AF7" w:rsidP="000B0AF7">
      <w:pPr>
        <w:jc w:val="both"/>
        <w:rPr>
          <w:rFonts w:cs="Arial"/>
        </w:rPr>
      </w:pPr>
      <w:r w:rsidRPr="000B0AF7">
        <w:rPr>
          <w:rFonts w:cs="Arial"/>
        </w:rPr>
        <w:tab/>
      </w:r>
      <w:r>
        <w:rPr>
          <w:rFonts w:cs="Arial"/>
        </w:rPr>
        <w:t xml:space="preserve">- </w:t>
      </w:r>
      <w:r w:rsidRPr="000B0AF7">
        <w:rPr>
          <w:rFonts w:cs="Arial"/>
        </w:rPr>
        <w:t>несвоевременного представления необходимых для участия в конкурсе документов, или с нарушением правил оформления, или ненадлежащим образом;</w:t>
      </w:r>
    </w:p>
    <w:p w:rsidR="000B0AF7" w:rsidRPr="000B0AF7" w:rsidRDefault="000B0AF7" w:rsidP="000B0AF7">
      <w:pPr>
        <w:jc w:val="both"/>
        <w:rPr>
          <w:rFonts w:cs="Arial"/>
        </w:rPr>
      </w:pPr>
      <w:r w:rsidRPr="000B0AF7">
        <w:rPr>
          <w:rFonts w:cs="Arial"/>
        </w:rPr>
        <w:tab/>
      </w:r>
      <w:r>
        <w:rPr>
          <w:rFonts w:cs="Arial"/>
        </w:rPr>
        <w:t xml:space="preserve">- </w:t>
      </w:r>
      <w:r w:rsidRPr="000B0AF7">
        <w:rPr>
          <w:rFonts w:cs="Arial"/>
        </w:rPr>
        <w:t>представления недостоверных или неполных сведений;</w:t>
      </w:r>
    </w:p>
    <w:p w:rsidR="000B0AF7" w:rsidRPr="000B0AF7" w:rsidRDefault="000B0AF7" w:rsidP="000B0AF7">
      <w:pPr>
        <w:jc w:val="both"/>
        <w:rPr>
          <w:rFonts w:cs="Arial"/>
        </w:rPr>
      </w:pPr>
      <w:r w:rsidRPr="000B0AF7">
        <w:rPr>
          <w:rFonts w:cs="Arial"/>
        </w:rPr>
        <w:tab/>
      </w:r>
      <w:r>
        <w:rPr>
          <w:rFonts w:cs="Arial"/>
        </w:rPr>
        <w:t xml:space="preserve">- </w:t>
      </w:r>
      <w:r w:rsidRPr="000B0AF7">
        <w:rPr>
          <w:rFonts w:cs="Arial"/>
        </w:rPr>
        <w:t>представления подложных документов или заведомо ложных сведений;</w:t>
      </w:r>
    </w:p>
    <w:p w:rsidR="000B0AF7" w:rsidRDefault="000B0AF7" w:rsidP="000B0AF7">
      <w:pPr>
        <w:jc w:val="both"/>
        <w:rPr>
          <w:rFonts w:cs="Arial"/>
        </w:rPr>
      </w:pPr>
      <w:r w:rsidRPr="000B0AF7">
        <w:rPr>
          <w:rFonts w:cs="Arial"/>
        </w:rPr>
        <w:tab/>
      </w:r>
      <w:r>
        <w:rPr>
          <w:rFonts w:cs="Arial"/>
        </w:rPr>
        <w:t xml:space="preserve">- </w:t>
      </w:r>
      <w:r w:rsidRPr="000B0AF7">
        <w:rPr>
          <w:rFonts w:cs="Arial"/>
        </w:rPr>
        <w:t>несоответствия квалификационным требованиям для замещения должности главы администрации, а также в связи с ограничениями, установленными законодательством Российской Федерации и Брянской области о муниципальной службе для поступления на муниципальную службу и ее прохождения.</w:t>
      </w:r>
    </w:p>
    <w:p w:rsidR="00242848" w:rsidRDefault="00242848" w:rsidP="00242848">
      <w:pPr>
        <w:ind w:firstLine="708"/>
        <w:jc w:val="both"/>
        <w:rPr>
          <w:rFonts w:cs="Arial"/>
        </w:rPr>
      </w:pPr>
      <w:r>
        <w:rPr>
          <w:rFonts w:cs="Arial"/>
        </w:rPr>
        <w:t>Ознакомиться с нормативными правовыми актами и получить бланки документов установленного образца кандидаты могут по адресу:</w:t>
      </w:r>
      <w:r w:rsidRPr="00242848">
        <w:t xml:space="preserve"> </w:t>
      </w:r>
      <w:r w:rsidRPr="00242848">
        <w:rPr>
          <w:rFonts w:cs="Arial"/>
        </w:rPr>
        <w:t>Брянская область, город Клинцы, ул. Октябрьская, д.42, здание Дома Советов, кабинет №60. В рабочие дни с 9:00 до 16:00, перерыв с 13:00 до 14:00, выходные дни – суббота и воскресенье.</w:t>
      </w:r>
    </w:p>
    <w:p w:rsidR="00242848" w:rsidRPr="000B0AF7" w:rsidRDefault="00242848" w:rsidP="00242848">
      <w:pPr>
        <w:ind w:firstLine="708"/>
        <w:jc w:val="both"/>
        <w:rPr>
          <w:rFonts w:cs="Arial"/>
        </w:rPr>
      </w:pPr>
      <w:r>
        <w:rPr>
          <w:rFonts w:cs="Arial"/>
        </w:rPr>
        <w:t>Дополнительную информацию, связанную с проведением конкурса, можн</w:t>
      </w:r>
      <w:r w:rsidR="007F6FD4">
        <w:rPr>
          <w:rFonts w:cs="Arial"/>
        </w:rPr>
        <w:t>о получить по телефону: 8(48336)</w:t>
      </w:r>
      <w:r>
        <w:rPr>
          <w:rFonts w:cs="Arial"/>
        </w:rPr>
        <w:t>4-04-47.</w:t>
      </w:r>
    </w:p>
    <w:sectPr w:rsidR="00242848" w:rsidRPr="000B0AF7" w:rsidSect="0048176C">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FF"/>
    <w:rsid w:val="0002539B"/>
    <w:rsid w:val="0004369E"/>
    <w:rsid w:val="000B0AF7"/>
    <w:rsid w:val="000F422E"/>
    <w:rsid w:val="001D6F2C"/>
    <w:rsid w:val="00242848"/>
    <w:rsid w:val="0048176C"/>
    <w:rsid w:val="0061347A"/>
    <w:rsid w:val="006246E8"/>
    <w:rsid w:val="00680705"/>
    <w:rsid w:val="00747A62"/>
    <w:rsid w:val="00754DE3"/>
    <w:rsid w:val="007E7E86"/>
    <w:rsid w:val="007F6FD4"/>
    <w:rsid w:val="00AA395A"/>
    <w:rsid w:val="00B544FF"/>
    <w:rsid w:val="00C24AB6"/>
    <w:rsid w:val="00D8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8B8AB-8539-43C4-A586-31814ACB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4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4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Константин Кошелев</cp:lastModifiedBy>
  <cp:revision>2</cp:revision>
  <cp:lastPrinted>2020-01-15T07:44:00Z</cp:lastPrinted>
  <dcterms:created xsi:type="dcterms:W3CDTF">2020-01-16T07:24:00Z</dcterms:created>
  <dcterms:modified xsi:type="dcterms:W3CDTF">2020-01-16T07:24:00Z</dcterms:modified>
</cp:coreProperties>
</file>