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71" w:rsidRDefault="00F31C71" w:rsidP="00ED182B">
      <w:bookmarkStart w:id="0" w:name="_GoBack"/>
      <w:bookmarkEnd w:id="0"/>
    </w:p>
    <w:p w:rsidR="00F31C71" w:rsidRPr="00F31C71" w:rsidRDefault="00510604" w:rsidP="00510604">
      <w:pPr>
        <w:widowControl w:val="0"/>
        <w:shd w:val="clear" w:color="auto" w:fill="FFFFFC"/>
        <w:tabs>
          <w:tab w:val="left" w:pos="0"/>
        </w:tabs>
        <w:autoSpaceDE w:val="0"/>
        <w:autoSpaceDN w:val="0"/>
        <w:adjustRightInd w:val="0"/>
        <w:jc w:val="left"/>
        <w:rPr>
          <w:rFonts w:eastAsia="Calibri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</w:t>
      </w:r>
      <w:r w:rsidR="00DE7B7E">
        <w:rPr>
          <w:rFonts w:eastAsia="Times New Roman"/>
          <w:lang w:eastAsia="ru-RU"/>
        </w:rPr>
        <w:t xml:space="preserve">                                 </w:t>
      </w:r>
      <w:r>
        <w:rPr>
          <w:rFonts w:eastAsia="Times New Roman"/>
          <w:lang w:eastAsia="ru-RU"/>
        </w:rPr>
        <w:t xml:space="preserve">    </w:t>
      </w:r>
      <w:r w:rsidR="00F31C71" w:rsidRPr="00F31C71">
        <w:rPr>
          <w:rFonts w:eastAsia="Calibri"/>
          <w:lang w:eastAsia="ru-RU"/>
        </w:rPr>
        <w:t xml:space="preserve">Приложение № 1 </w:t>
      </w:r>
    </w:p>
    <w:p w:rsidR="00F31C71" w:rsidRPr="00F31C71" w:rsidRDefault="00F31C71" w:rsidP="00F31C71">
      <w:pPr>
        <w:widowControl w:val="0"/>
        <w:shd w:val="clear" w:color="auto" w:fill="FFFFFC"/>
        <w:tabs>
          <w:tab w:val="left" w:pos="0"/>
        </w:tabs>
        <w:autoSpaceDE w:val="0"/>
        <w:autoSpaceDN w:val="0"/>
        <w:adjustRightInd w:val="0"/>
        <w:ind w:left="5760"/>
        <w:jc w:val="left"/>
        <w:rPr>
          <w:rFonts w:eastAsia="Calibri"/>
          <w:lang w:eastAsia="ru-RU"/>
        </w:rPr>
      </w:pPr>
      <w:r w:rsidRPr="00F31C71">
        <w:rPr>
          <w:rFonts w:eastAsia="Calibri"/>
          <w:lang w:eastAsia="ru-RU"/>
        </w:rPr>
        <w:t>Утвержден</w:t>
      </w:r>
      <w:r w:rsidR="00800F95">
        <w:rPr>
          <w:rFonts w:eastAsia="Calibri"/>
          <w:lang w:eastAsia="ru-RU"/>
        </w:rPr>
        <w:t>о</w:t>
      </w:r>
      <w:r w:rsidRPr="00F31C71">
        <w:rPr>
          <w:rFonts w:eastAsia="Calibri"/>
          <w:lang w:eastAsia="ru-RU"/>
        </w:rPr>
        <w:t xml:space="preserve"> постановлением </w:t>
      </w:r>
    </w:p>
    <w:p w:rsidR="00DE7B7E" w:rsidRDefault="00F31C71" w:rsidP="00F31C71">
      <w:pPr>
        <w:widowControl w:val="0"/>
        <w:shd w:val="clear" w:color="auto" w:fill="FFFFFC"/>
        <w:tabs>
          <w:tab w:val="left" w:pos="0"/>
        </w:tabs>
        <w:autoSpaceDE w:val="0"/>
        <w:autoSpaceDN w:val="0"/>
        <w:adjustRightInd w:val="0"/>
        <w:ind w:left="5760"/>
        <w:jc w:val="left"/>
        <w:rPr>
          <w:rFonts w:eastAsia="Calibri"/>
          <w:shd w:val="clear" w:color="auto" w:fill="FFFFFC"/>
          <w:lang w:eastAsia="ru-RU" w:bidi="he-IL"/>
        </w:rPr>
      </w:pPr>
      <w:r w:rsidRPr="00F31C71">
        <w:rPr>
          <w:rFonts w:eastAsia="Calibri"/>
          <w:shd w:val="clear" w:color="auto" w:fill="FFFFFC"/>
          <w:lang w:eastAsia="ru-RU" w:bidi="he-IL"/>
        </w:rPr>
        <w:t xml:space="preserve">Клинцовской городской </w:t>
      </w:r>
      <w:proofErr w:type="gramStart"/>
      <w:r w:rsidRPr="00F31C71">
        <w:rPr>
          <w:rFonts w:eastAsia="Calibri"/>
          <w:shd w:val="clear" w:color="auto" w:fill="FFFFFC"/>
          <w:lang w:eastAsia="ru-RU" w:bidi="he-IL"/>
        </w:rPr>
        <w:t>администрации  от</w:t>
      </w:r>
      <w:proofErr w:type="gramEnd"/>
    </w:p>
    <w:p w:rsidR="00F31C71" w:rsidRPr="00F31C71" w:rsidRDefault="00F31C71" w:rsidP="00F31C71">
      <w:pPr>
        <w:widowControl w:val="0"/>
        <w:shd w:val="clear" w:color="auto" w:fill="FFFFFC"/>
        <w:tabs>
          <w:tab w:val="left" w:pos="0"/>
        </w:tabs>
        <w:autoSpaceDE w:val="0"/>
        <w:autoSpaceDN w:val="0"/>
        <w:adjustRightInd w:val="0"/>
        <w:ind w:left="5760"/>
        <w:jc w:val="left"/>
        <w:rPr>
          <w:rFonts w:eastAsia="Calibri"/>
          <w:shd w:val="clear" w:color="auto" w:fill="FFFFFC"/>
          <w:lang w:eastAsia="ru-RU" w:bidi="he-IL"/>
        </w:rPr>
      </w:pPr>
      <w:r w:rsidRPr="00F31C71">
        <w:rPr>
          <w:rFonts w:eastAsia="Calibri"/>
          <w:shd w:val="clear" w:color="auto" w:fill="FFFFFC"/>
          <w:lang w:eastAsia="ru-RU" w:bidi="he-IL"/>
        </w:rPr>
        <w:t xml:space="preserve"> ___________ № _______</w:t>
      </w:r>
    </w:p>
    <w:p w:rsidR="000B2A34" w:rsidRPr="00AA17CC" w:rsidRDefault="000B2A34" w:rsidP="008765C1">
      <w:pPr>
        <w:pStyle w:val="ConsPlusNormal"/>
        <w:jc w:val="right"/>
        <w:rPr>
          <w:szCs w:val="28"/>
        </w:rPr>
      </w:pPr>
    </w:p>
    <w:p w:rsidR="000B2A34" w:rsidRPr="00AA17CC" w:rsidRDefault="000B2A34" w:rsidP="008765C1">
      <w:pPr>
        <w:pStyle w:val="ConsPlusTitle"/>
        <w:jc w:val="center"/>
        <w:rPr>
          <w:b w:val="0"/>
          <w:szCs w:val="28"/>
        </w:rPr>
      </w:pPr>
      <w:bookmarkStart w:id="1" w:name="P40"/>
      <w:bookmarkEnd w:id="1"/>
      <w:r w:rsidRPr="00AA17CC">
        <w:rPr>
          <w:b w:val="0"/>
          <w:szCs w:val="28"/>
        </w:rPr>
        <w:t>П</w:t>
      </w:r>
      <w:r w:rsidR="00B67577" w:rsidRPr="00AA17CC">
        <w:rPr>
          <w:b w:val="0"/>
          <w:szCs w:val="28"/>
        </w:rPr>
        <w:t>орядок</w:t>
      </w:r>
    </w:p>
    <w:p w:rsidR="000B2A34" w:rsidRDefault="000B2A34" w:rsidP="00F31C71">
      <w:pPr>
        <w:pStyle w:val="ConsPlusTitle"/>
        <w:jc w:val="center"/>
        <w:rPr>
          <w:b w:val="0"/>
          <w:szCs w:val="28"/>
        </w:rPr>
      </w:pPr>
      <w:r w:rsidRPr="00AA17CC">
        <w:rPr>
          <w:b w:val="0"/>
          <w:szCs w:val="28"/>
        </w:rPr>
        <w:t>проведения конкурсного отбора программ (проектов)</w:t>
      </w:r>
      <w:r w:rsidR="000D4787" w:rsidRPr="00AA17CC">
        <w:rPr>
          <w:b w:val="0"/>
          <w:szCs w:val="28"/>
        </w:rPr>
        <w:t xml:space="preserve"> инициативного бюджетирования </w:t>
      </w:r>
      <w:r w:rsidR="00F31C71" w:rsidRPr="00F31C71">
        <w:rPr>
          <w:b w:val="0"/>
          <w:szCs w:val="28"/>
        </w:rPr>
        <w:t>на территории муниципального образования «городской округ «город Клинцы Брянской области»</w:t>
      </w:r>
    </w:p>
    <w:p w:rsidR="00F31C71" w:rsidRPr="00AA17CC" w:rsidRDefault="00F31C71" w:rsidP="00F31C71">
      <w:pPr>
        <w:pStyle w:val="ConsPlusTitle"/>
        <w:jc w:val="center"/>
        <w:rPr>
          <w:szCs w:val="28"/>
        </w:rPr>
      </w:pP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 xml:space="preserve">1. Настоящий Порядок определяет процедуру организации и проведения конкурсного отбора программ (проектов) инициативного бюджетирования </w:t>
      </w:r>
      <w:r w:rsidR="00F31C71" w:rsidRPr="00F31C71">
        <w:rPr>
          <w:szCs w:val="28"/>
        </w:rPr>
        <w:t>на территории муниципального образования «городской округ «город Клинцы Брянской области»</w:t>
      </w:r>
      <w:r w:rsidRPr="00AA17CC">
        <w:rPr>
          <w:szCs w:val="28"/>
        </w:rPr>
        <w:t xml:space="preserve"> (далее - конкурс).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2. Конкурс организуется и проводится ежегодно в целях вовлечения населения в процессы принятия решений на местном уровне и усиления общественного контроля за деятельностью, осуществляемой органами местного самоуправления, установления взаимодействия органов государственной власти, органов местного самоуправления и граждан по решению вопросов местного значения, а также повышения эффективности бюджетных расходов путем вовлечения граждан в определение приоритетных направлений расходования бюджетных средств, создания механизма, позволяющего выявлять и решать наиболее острые проблемы местного уровня.</w:t>
      </w:r>
    </w:p>
    <w:p w:rsidR="000B2A34" w:rsidRPr="00AA17CC" w:rsidRDefault="00701F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3</w:t>
      </w:r>
      <w:r w:rsidR="000B2A34" w:rsidRPr="00AA17CC">
        <w:rPr>
          <w:szCs w:val="28"/>
        </w:rPr>
        <w:t xml:space="preserve">. Организатором конкурса является </w:t>
      </w:r>
      <w:r w:rsidR="00ED65BC">
        <w:rPr>
          <w:szCs w:val="28"/>
        </w:rPr>
        <w:t>Клинцовская городская администрация</w:t>
      </w:r>
      <w:r w:rsidR="000B2A34" w:rsidRPr="00AA17CC">
        <w:rPr>
          <w:szCs w:val="28"/>
        </w:rPr>
        <w:t>.</w:t>
      </w:r>
    </w:p>
    <w:p w:rsidR="000B2A34" w:rsidRPr="00AA17CC" w:rsidRDefault="00701F0E" w:rsidP="00B67577">
      <w:pPr>
        <w:pStyle w:val="ConsPlusNormal"/>
        <w:ind w:firstLine="539"/>
        <w:jc w:val="both"/>
        <w:rPr>
          <w:szCs w:val="28"/>
        </w:rPr>
      </w:pPr>
      <w:r w:rsidRPr="00AA17CC">
        <w:rPr>
          <w:szCs w:val="28"/>
        </w:rPr>
        <w:t>4</w:t>
      </w:r>
      <w:r w:rsidR="000B2A34" w:rsidRPr="00AA17CC">
        <w:rPr>
          <w:szCs w:val="28"/>
        </w:rPr>
        <w:t>. Право на участие в конкурсе имеют</w:t>
      </w:r>
      <w:r w:rsidR="003A5F90" w:rsidRPr="00AA17CC">
        <w:rPr>
          <w:szCs w:val="28"/>
        </w:rPr>
        <w:t xml:space="preserve"> </w:t>
      </w:r>
      <w:r w:rsidR="000B2A34" w:rsidRPr="00AA17CC">
        <w:rPr>
          <w:szCs w:val="28"/>
        </w:rPr>
        <w:t>программы (проекты), подготовленные инициативными группами граждан или общественными объединениями и некоммерческими организациями, в рамках которых решаются задачи по строительству, восстановлению или ремонту (замене):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объектов жилищно-коммунальной инфраструктуры, находящихся в муниципальной собственности;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объектов культурного наследия муниципального значения;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муниципальных объектов физической культуры и спорта;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мест погребения;</w:t>
      </w:r>
    </w:p>
    <w:p w:rsidR="00B67577" w:rsidRPr="00AA17CC" w:rsidRDefault="008E4D16" w:rsidP="00B67577">
      <w:pPr>
        <w:autoSpaceDE w:val="0"/>
        <w:autoSpaceDN w:val="0"/>
        <w:adjustRightInd w:val="0"/>
        <w:ind w:firstLine="539"/>
      </w:pPr>
      <w:r>
        <w:t>мест (площадок) накопления твердых коммунальных отходов</w:t>
      </w:r>
      <w:r w:rsidR="00B67577" w:rsidRPr="00AA17CC">
        <w:t>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объектов обеспечения первичных мер пожарной безопасности;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объектов благоустройства и озеленения территории;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муниципальных объектов социально-бытового обслуживания населения;</w:t>
      </w:r>
    </w:p>
    <w:p w:rsidR="00B67577" w:rsidRPr="00AA17CC" w:rsidRDefault="00B67577" w:rsidP="00B67577">
      <w:pPr>
        <w:autoSpaceDE w:val="0"/>
        <w:autoSpaceDN w:val="0"/>
        <w:adjustRightInd w:val="0"/>
        <w:ind w:firstLine="539"/>
      </w:pPr>
      <w:r w:rsidRPr="00AA17CC">
        <w:t>мест массового отдыха.</w:t>
      </w:r>
    </w:p>
    <w:p w:rsidR="00B67577" w:rsidRPr="00AA17CC" w:rsidRDefault="00657A49" w:rsidP="00B67577">
      <w:pPr>
        <w:autoSpaceDE w:val="0"/>
        <w:autoSpaceDN w:val="0"/>
        <w:adjustRightInd w:val="0"/>
        <w:ind w:firstLine="539"/>
      </w:pPr>
      <w:r>
        <w:t>В рамках реализации проектов инициативного бюджетирования могут осуществляться расходы по подготовке проектно-сметной документации.</w:t>
      </w:r>
      <w:r w:rsidRPr="00AA17CC">
        <w:t xml:space="preserve"> </w:t>
      </w:r>
    </w:p>
    <w:p w:rsidR="000B2A34" w:rsidRPr="00AA17CC" w:rsidRDefault="00701F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5</w:t>
      </w:r>
      <w:r w:rsidR="000B2A34" w:rsidRPr="00AA17CC">
        <w:rPr>
          <w:szCs w:val="28"/>
        </w:rPr>
        <w:t>. Информация о проведении конкурса и его итоги размещаются на официальн</w:t>
      </w:r>
      <w:r w:rsidR="00ED65BC">
        <w:rPr>
          <w:szCs w:val="28"/>
        </w:rPr>
        <w:t>ом сайте Клинцовской городской администрации в инф</w:t>
      </w:r>
      <w:r w:rsidR="000B2A34" w:rsidRPr="00AA17CC">
        <w:rPr>
          <w:szCs w:val="28"/>
        </w:rPr>
        <w:t>ормационно-</w:t>
      </w:r>
      <w:r w:rsidR="000B2A34" w:rsidRPr="00AA17CC">
        <w:rPr>
          <w:szCs w:val="28"/>
        </w:rPr>
        <w:lastRenderedPageBreak/>
        <w:t>телекоммуникационной сети Интернет.</w:t>
      </w:r>
    </w:p>
    <w:p w:rsidR="000B2A34" w:rsidRPr="00AA17CC" w:rsidRDefault="00701F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6</w:t>
      </w:r>
      <w:r w:rsidR="000B2A34" w:rsidRPr="00AA17CC">
        <w:rPr>
          <w:szCs w:val="28"/>
        </w:rPr>
        <w:t>. Заявки на участие в конкурсе</w:t>
      </w:r>
      <w:r w:rsidR="00C5170E">
        <w:rPr>
          <w:szCs w:val="28"/>
        </w:rPr>
        <w:t xml:space="preserve"> (далее-заявка) </w:t>
      </w:r>
      <w:r w:rsidR="000B2A34" w:rsidRPr="00AA17CC">
        <w:rPr>
          <w:szCs w:val="28"/>
        </w:rPr>
        <w:t xml:space="preserve"> п</w:t>
      </w:r>
      <w:r w:rsidR="00C0613A" w:rsidRPr="00AA17CC">
        <w:rPr>
          <w:szCs w:val="28"/>
        </w:rPr>
        <w:t xml:space="preserve">ринимаются </w:t>
      </w:r>
      <w:r w:rsidR="00C5170E">
        <w:rPr>
          <w:szCs w:val="28"/>
        </w:rPr>
        <w:t>ежегодно до 25 апреля</w:t>
      </w:r>
      <w:r w:rsidR="000B2A34" w:rsidRPr="00AA17CC">
        <w:rPr>
          <w:szCs w:val="28"/>
        </w:rPr>
        <w:t>.</w:t>
      </w:r>
    </w:p>
    <w:p w:rsidR="000B2A34" w:rsidRPr="00AA17CC" w:rsidRDefault="00701F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7</w:t>
      </w:r>
      <w:r w:rsidR="000B2A34" w:rsidRPr="00AA17CC">
        <w:rPr>
          <w:szCs w:val="28"/>
        </w:rPr>
        <w:t xml:space="preserve">. Подведение итогов конкурса проводится </w:t>
      </w:r>
      <w:r w:rsidR="008F2E50">
        <w:rPr>
          <w:szCs w:val="28"/>
        </w:rPr>
        <w:t>не позднее 15 мая текущего финансового года</w:t>
      </w:r>
      <w:r w:rsidR="000B2A34" w:rsidRPr="00AA17CC">
        <w:rPr>
          <w:szCs w:val="28"/>
        </w:rPr>
        <w:t>.</w:t>
      </w:r>
    </w:p>
    <w:p w:rsidR="000B2A34" w:rsidRPr="00AA17CC" w:rsidRDefault="00701F0E" w:rsidP="008765C1">
      <w:pPr>
        <w:pStyle w:val="ConsPlusNormal"/>
        <w:ind w:firstLine="540"/>
        <w:jc w:val="both"/>
        <w:rPr>
          <w:szCs w:val="28"/>
        </w:rPr>
      </w:pPr>
      <w:bookmarkStart w:id="2" w:name="P69"/>
      <w:bookmarkEnd w:id="2"/>
      <w:r w:rsidRPr="00AA17CC">
        <w:rPr>
          <w:szCs w:val="28"/>
        </w:rPr>
        <w:t>8</w:t>
      </w:r>
      <w:r w:rsidR="000B2A34" w:rsidRPr="00AA17CC">
        <w:rPr>
          <w:szCs w:val="28"/>
        </w:rPr>
        <w:t xml:space="preserve">. Для участия в конкурсе </w:t>
      </w:r>
      <w:r w:rsidR="00ED65BC">
        <w:rPr>
          <w:szCs w:val="28"/>
        </w:rPr>
        <w:t xml:space="preserve">участники конкурсного отбора представляют </w:t>
      </w:r>
      <w:r w:rsidR="000B2A34" w:rsidRPr="00AA17CC">
        <w:rPr>
          <w:szCs w:val="28"/>
        </w:rPr>
        <w:t xml:space="preserve">в </w:t>
      </w:r>
      <w:proofErr w:type="spellStart"/>
      <w:r w:rsidR="00ED65BC">
        <w:rPr>
          <w:szCs w:val="28"/>
        </w:rPr>
        <w:t>Клинцовскую</w:t>
      </w:r>
      <w:proofErr w:type="spellEnd"/>
      <w:r w:rsidR="00ED65BC">
        <w:rPr>
          <w:szCs w:val="28"/>
        </w:rPr>
        <w:t xml:space="preserve"> городскую администрацию</w:t>
      </w:r>
      <w:r w:rsidR="000B2A34" w:rsidRPr="00AA17CC">
        <w:rPr>
          <w:szCs w:val="28"/>
        </w:rPr>
        <w:t xml:space="preserve"> </w:t>
      </w:r>
      <w:hyperlink w:anchor="P108" w:history="1">
        <w:r w:rsidR="000B2A34" w:rsidRPr="00AA17CC">
          <w:rPr>
            <w:szCs w:val="28"/>
          </w:rPr>
          <w:t>заявку</w:t>
        </w:r>
      </w:hyperlink>
      <w:r w:rsidR="000B2A34" w:rsidRPr="00AA17CC">
        <w:rPr>
          <w:szCs w:val="28"/>
        </w:rPr>
        <w:t xml:space="preserve"> на участие в конкурсе по утвержденной форме (приложение 1 к настоящему Порядку).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К заявке прилагаются следующие документы:</w:t>
      </w:r>
    </w:p>
    <w:p w:rsidR="000B2A34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 xml:space="preserve">1) </w:t>
      </w:r>
      <w:hyperlink w:anchor="P152" w:history="1">
        <w:r w:rsidRPr="00AA17CC">
          <w:rPr>
            <w:szCs w:val="28"/>
          </w:rPr>
          <w:t>информация</w:t>
        </w:r>
      </w:hyperlink>
      <w:r w:rsidRPr="00AA17CC">
        <w:rPr>
          <w:szCs w:val="28"/>
        </w:rPr>
        <w:t xml:space="preserve"> о программе (проекте) инициативного бюджетирования по форме согласно приложению 2 к настоящему Порядку;</w:t>
      </w:r>
    </w:p>
    <w:p w:rsidR="00D15B2D" w:rsidRPr="00AA17CC" w:rsidRDefault="00D15B2D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2) выписка из муниципального правового акта, заверенная представительным органом муниципального образования, соответствующих расходных обязательств по финансированию в соответствующем финансовом году проекта инициативного бюджетирования;</w:t>
      </w:r>
    </w:p>
    <w:p w:rsidR="00673EDD" w:rsidRPr="00AA17CC" w:rsidRDefault="00D15B2D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</w:t>
      </w:r>
      <w:r w:rsidR="000B2A34" w:rsidRPr="00AA17CC">
        <w:rPr>
          <w:szCs w:val="28"/>
        </w:rPr>
        <w:t xml:space="preserve">) </w:t>
      </w:r>
      <w:r w:rsidR="000B2A34" w:rsidRPr="00FB0A73">
        <w:rPr>
          <w:szCs w:val="28"/>
        </w:rPr>
        <w:t xml:space="preserve">при </w:t>
      </w:r>
      <w:r w:rsidR="000D4787" w:rsidRPr="00FB0A73">
        <w:rPr>
          <w:szCs w:val="28"/>
        </w:rPr>
        <w:t>наличии</w:t>
      </w:r>
      <w:r w:rsidR="00ED65BC">
        <w:rPr>
          <w:szCs w:val="28"/>
        </w:rPr>
        <w:t xml:space="preserve"> </w:t>
      </w:r>
      <w:r w:rsidR="00F32083" w:rsidRPr="00AA17CC">
        <w:rPr>
          <w:szCs w:val="28"/>
        </w:rPr>
        <w:t>со финансирования</w:t>
      </w:r>
      <w:r w:rsidR="00782208">
        <w:rPr>
          <w:szCs w:val="28"/>
        </w:rPr>
        <w:t xml:space="preserve"> проекта физическими лицами</w:t>
      </w:r>
      <w:r w:rsidR="000B2A34" w:rsidRPr="00AA17CC">
        <w:rPr>
          <w:szCs w:val="28"/>
        </w:rPr>
        <w:t>, индивидуальными предпринимателями, юридическими лицами, общественными организациями</w:t>
      </w:r>
      <w:r w:rsidR="00782208">
        <w:rPr>
          <w:szCs w:val="28"/>
        </w:rPr>
        <w:t xml:space="preserve"> (объединениями)</w:t>
      </w:r>
      <w:r w:rsidR="000B2A34" w:rsidRPr="00AA17CC">
        <w:rPr>
          <w:szCs w:val="28"/>
        </w:rPr>
        <w:t xml:space="preserve"> </w:t>
      </w:r>
      <w:r w:rsidR="000D4787" w:rsidRPr="00AA17CC">
        <w:rPr>
          <w:szCs w:val="28"/>
        </w:rPr>
        <w:t xml:space="preserve">должны быть приложены </w:t>
      </w:r>
      <w:r w:rsidR="000B2A34" w:rsidRPr="00AA17CC">
        <w:rPr>
          <w:szCs w:val="28"/>
        </w:rPr>
        <w:t>документы, подтверждающие обязательства по финансовому обеспечению проекта в виде гарантийных писем (договоров)</w:t>
      </w:r>
      <w:r w:rsidR="00673EDD" w:rsidRPr="00AA17CC">
        <w:rPr>
          <w:szCs w:val="28"/>
        </w:rPr>
        <w:t>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 xml:space="preserve"> Гарантийные письма, подтверждающие обязательства по финансовому</w:t>
      </w:r>
      <w:r w:rsidR="00E777B3">
        <w:rPr>
          <w:szCs w:val="28"/>
        </w:rPr>
        <w:t xml:space="preserve"> обеспечению проекта </w:t>
      </w:r>
      <w:r w:rsidRPr="00AA17CC">
        <w:rPr>
          <w:szCs w:val="28"/>
        </w:rPr>
        <w:t xml:space="preserve"> подписываются представителем инициативной группы;</w:t>
      </w:r>
    </w:p>
    <w:p w:rsidR="000B2A34" w:rsidRPr="00AA17CC" w:rsidRDefault="00E777B3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</w:t>
      </w:r>
      <w:r w:rsidR="000B2A34" w:rsidRPr="00AA17CC">
        <w:rPr>
          <w:szCs w:val="28"/>
        </w:rPr>
        <w:t>) документы, подтверждающие право муниципальной собственности на имущество, объект (объекты) (в том числе земельные участки), где будут проводиться работы в рамках проекта, или документы, подтверждающие оформление в муниципальную собственность результатов проекта в течение 6 месяцев с момента реализации проекта;</w:t>
      </w:r>
    </w:p>
    <w:p w:rsidR="000B2A34" w:rsidRPr="00AA17CC" w:rsidRDefault="00E777B3" w:rsidP="008765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2A34" w:rsidRPr="00AA17CC">
        <w:rPr>
          <w:rFonts w:ascii="Times New Roman" w:hAnsi="Times New Roman" w:cs="Times New Roman"/>
          <w:sz w:val="28"/>
          <w:szCs w:val="28"/>
        </w:rPr>
        <w:t>)</w:t>
      </w:r>
      <w:r w:rsidR="007E244C" w:rsidRPr="00AA17CC">
        <w:rPr>
          <w:rFonts w:ascii="Times New Roman" w:hAnsi="Times New Roman" w:cs="Times New Roman"/>
          <w:sz w:val="28"/>
          <w:szCs w:val="28"/>
        </w:rPr>
        <w:t>протокол собрания</w:t>
      </w:r>
      <w:r w:rsidR="00172B8B" w:rsidRPr="00AA17CC">
        <w:rPr>
          <w:rFonts w:ascii="Times New Roman" w:hAnsi="Times New Roman" w:cs="Times New Roman"/>
          <w:sz w:val="28"/>
          <w:szCs w:val="28"/>
        </w:rPr>
        <w:t xml:space="preserve"> (собраний)</w:t>
      </w:r>
      <w:r w:rsidR="007E244C" w:rsidRPr="00AA17CC">
        <w:rPr>
          <w:rFonts w:ascii="Times New Roman" w:hAnsi="Times New Roman" w:cs="Times New Roman"/>
          <w:sz w:val="28"/>
          <w:szCs w:val="28"/>
        </w:rPr>
        <w:t xml:space="preserve"> жителей населенного пункта по определению проекта</w:t>
      </w:r>
      <w:r w:rsidR="008B3C99" w:rsidRPr="00AA17CC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</w:t>
      </w:r>
      <w:r w:rsidR="00F90EB4" w:rsidRPr="00AA17CC">
        <w:rPr>
          <w:rFonts w:ascii="Times New Roman" w:hAnsi="Times New Roman" w:cs="Times New Roman"/>
          <w:sz w:val="28"/>
          <w:szCs w:val="28"/>
        </w:rPr>
        <w:t xml:space="preserve"> и документы </w:t>
      </w:r>
      <w:proofErr w:type="spellStart"/>
      <w:r w:rsidR="00F90EB4" w:rsidRPr="00AA17CC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="00F90EB4" w:rsidRPr="00AA17CC">
        <w:rPr>
          <w:rFonts w:ascii="Times New Roman" w:hAnsi="Times New Roman" w:cs="Times New Roman"/>
          <w:sz w:val="28"/>
          <w:szCs w:val="28"/>
        </w:rPr>
        <w:t xml:space="preserve"> общего собрания жителей</w:t>
      </w:r>
      <w:r w:rsidR="000B2A34" w:rsidRPr="00AA17CC">
        <w:rPr>
          <w:rFonts w:ascii="Times New Roman" w:hAnsi="Times New Roman" w:cs="Times New Roman"/>
          <w:sz w:val="28"/>
          <w:szCs w:val="28"/>
        </w:rPr>
        <w:t>;</w:t>
      </w:r>
    </w:p>
    <w:p w:rsidR="000B2A34" w:rsidRPr="00AA17CC" w:rsidRDefault="00E777B3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6</w:t>
      </w:r>
      <w:r w:rsidR="000B2A34" w:rsidRPr="00AA17CC">
        <w:rPr>
          <w:szCs w:val="28"/>
        </w:rPr>
        <w:t>) фотоматериалы о текущем состоянии объекта,</w:t>
      </w:r>
      <w:r>
        <w:rPr>
          <w:szCs w:val="28"/>
        </w:rPr>
        <w:t xml:space="preserve"> в отношении которого  </w:t>
      </w:r>
      <w:r w:rsidR="000B2A34" w:rsidRPr="00AA17CC">
        <w:rPr>
          <w:szCs w:val="28"/>
        </w:rPr>
        <w:t xml:space="preserve"> планируются работы в рамках проекта;</w:t>
      </w:r>
    </w:p>
    <w:p w:rsidR="009445C2" w:rsidRDefault="00E777B3" w:rsidP="008765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445C2" w:rsidRPr="00AA17CC">
        <w:rPr>
          <w:rFonts w:ascii="Times New Roman" w:hAnsi="Times New Roman" w:cs="Times New Roman"/>
          <w:sz w:val="28"/>
          <w:szCs w:val="28"/>
        </w:rPr>
        <w:t>)</w:t>
      </w:r>
      <w:r w:rsidR="006753F7" w:rsidRPr="00AA17CC">
        <w:rPr>
          <w:rFonts w:ascii="Times New Roman" w:hAnsi="Times New Roman" w:cs="Times New Roman"/>
          <w:sz w:val="28"/>
          <w:szCs w:val="28"/>
        </w:rPr>
        <w:t xml:space="preserve"> документы, подтверждающие</w:t>
      </w:r>
      <w:r w:rsidR="009445C2" w:rsidRPr="00AA17CC">
        <w:rPr>
          <w:rFonts w:ascii="Times New Roman" w:hAnsi="Times New Roman" w:cs="Times New Roman"/>
          <w:sz w:val="28"/>
          <w:szCs w:val="28"/>
        </w:rPr>
        <w:t xml:space="preserve"> использование  средств  массовой  информации  (далее  -  СМИ)  и иных способов информирования н</w:t>
      </w:r>
      <w:r>
        <w:rPr>
          <w:rFonts w:ascii="Times New Roman" w:hAnsi="Times New Roman" w:cs="Times New Roman"/>
          <w:sz w:val="28"/>
          <w:szCs w:val="28"/>
        </w:rPr>
        <w:t>аселения при отборе</w:t>
      </w:r>
      <w:r w:rsidR="006753F7" w:rsidRPr="00AA17CC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E777B3" w:rsidRPr="00AA17CC" w:rsidRDefault="00E777B3" w:rsidP="008765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инфор</w:t>
      </w:r>
      <w:r w:rsidR="00440780">
        <w:rPr>
          <w:rFonts w:ascii="Times New Roman" w:hAnsi="Times New Roman" w:cs="Times New Roman"/>
          <w:sz w:val="28"/>
          <w:szCs w:val="28"/>
        </w:rPr>
        <w:t xml:space="preserve">мация об участии в проекте органа территориального общественного самоуправления, </w:t>
      </w:r>
      <w:r w:rsidR="00BD4BC0">
        <w:rPr>
          <w:rFonts w:ascii="Times New Roman" w:hAnsi="Times New Roman" w:cs="Times New Roman"/>
          <w:sz w:val="28"/>
          <w:szCs w:val="28"/>
        </w:rPr>
        <w:t>зарегистрированного в населенном пункте, на территории которого планируется реализация проекта инициативного бюджетирования;</w:t>
      </w:r>
    </w:p>
    <w:p w:rsidR="000B2A34" w:rsidRDefault="00BD4BC0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9</w:t>
      </w:r>
      <w:r w:rsidR="000B2A34" w:rsidRPr="00AA17CC">
        <w:rPr>
          <w:szCs w:val="28"/>
        </w:rPr>
        <w:t>) опись представленных документов.</w:t>
      </w:r>
    </w:p>
    <w:p w:rsidR="000D4787" w:rsidRPr="00AA17CC" w:rsidRDefault="00E273C7" w:rsidP="000D4787">
      <w:pPr>
        <w:pStyle w:val="ConsPlusNormal"/>
        <w:ind w:firstLine="539"/>
        <w:jc w:val="both"/>
      </w:pPr>
      <w:r>
        <w:t>9</w:t>
      </w:r>
      <w:r w:rsidR="000D4787" w:rsidRPr="00AA17CC">
        <w:t xml:space="preserve">. Заявка представляется в </w:t>
      </w:r>
      <w:proofErr w:type="spellStart"/>
      <w:r w:rsidR="00ED65BC">
        <w:t>Клинцовскую</w:t>
      </w:r>
      <w:proofErr w:type="spellEnd"/>
      <w:r w:rsidR="00ED65BC">
        <w:t xml:space="preserve"> городскую администрацию</w:t>
      </w:r>
      <w:r w:rsidR="000D4787" w:rsidRPr="00AA17CC">
        <w:t xml:space="preserve"> непосредственно или направляется почтовым отправлением.</w:t>
      </w:r>
    </w:p>
    <w:p w:rsidR="00C153BE" w:rsidRPr="00AA17CC" w:rsidRDefault="00C153BE" w:rsidP="0032277F">
      <w:pPr>
        <w:pStyle w:val="ConsPlusNormal"/>
        <w:ind w:firstLine="539"/>
        <w:jc w:val="both"/>
      </w:pPr>
      <w:r w:rsidRPr="00AA17CC">
        <w:t>1</w:t>
      </w:r>
      <w:r w:rsidR="00E273C7">
        <w:t>0</w:t>
      </w:r>
      <w:r w:rsidRPr="00AA17CC">
        <w:t>. Заявка должна быть сброш</w:t>
      </w:r>
      <w:r w:rsidR="00DE294A">
        <w:t>ю</w:t>
      </w:r>
      <w:r w:rsidRPr="00AA17CC">
        <w:t>рована в одну или несколь</w:t>
      </w:r>
      <w:r w:rsidR="00BD4BC0">
        <w:t>ко папок (томов), пронумерована и скреплена печатью.</w:t>
      </w:r>
      <w:r w:rsidRPr="00AA17CC">
        <w:t xml:space="preserve"> При представлении в составе заявки нескольких папок (томов)</w:t>
      </w:r>
      <w:r w:rsidR="000D4787" w:rsidRPr="00AA17CC">
        <w:t>, на каждой папке указываются номер</w:t>
      </w:r>
      <w:r w:rsidRPr="00AA17CC">
        <w:t xml:space="preserve"> папк</w:t>
      </w:r>
      <w:r w:rsidR="000D4787" w:rsidRPr="00AA17CC">
        <w:t>и</w:t>
      </w:r>
      <w:r w:rsidRPr="00AA17CC">
        <w:t xml:space="preserve"> (том</w:t>
      </w:r>
      <w:r w:rsidR="000D4787" w:rsidRPr="00AA17CC">
        <w:t>а</w:t>
      </w:r>
      <w:r w:rsidRPr="00AA17CC">
        <w:t xml:space="preserve">) и </w:t>
      </w:r>
      <w:r w:rsidRPr="00AA17CC">
        <w:lastRenderedPageBreak/>
        <w:t>количество страниц</w:t>
      </w:r>
      <w:r w:rsidR="000D4787" w:rsidRPr="00AA17CC">
        <w:t>.</w:t>
      </w:r>
    </w:p>
    <w:p w:rsidR="00C153BE" w:rsidRPr="00AA17CC" w:rsidRDefault="00C153BE" w:rsidP="0032277F">
      <w:pPr>
        <w:pStyle w:val="ConsPlusNormal"/>
        <w:ind w:firstLine="539"/>
        <w:jc w:val="both"/>
      </w:pPr>
      <w:r w:rsidRPr="00AA17CC">
        <w:t>1</w:t>
      </w:r>
      <w:r w:rsidR="00E273C7">
        <w:t>1</w:t>
      </w:r>
      <w:r w:rsidRPr="00AA17CC">
        <w:t>. Заявка запечатывается в конверт, на котором указываются слова «Заявка на участие в конкурсе программ (проектов</w:t>
      </w:r>
      <w:r w:rsidR="00BD4BC0">
        <w:t>)</w:t>
      </w:r>
      <w:r w:rsidRPr="00AA17CC">
        <w:t xml:space="preserve"> инициативного бюджетирования в </w:t>
      </w:r>
      <w:r w:rsidR="00ED65BC">
        <w:t xml:space="preserve"> муниципальном образовании «городской округ «город Клинцы Брянской области»</w:t>
      </w:r>
      <w:r w:rsidRPr="00AA17CC">
        <w:t>.</w:t>
      </w:r>
    </w:p>
    <w:p w:rsidR="00C153BE" w:rsidRPr="00AA17CC" w:rsidRDefault="00C153BE" w:rsidP="0032277F">
      <w:pPr>
        <w:pStyle w:val="ConsPlusNormal"/>
        <w:ind w:firstLine="539"/>
        <w:jc w:val="both"/>
      </w:pPr>
      <w:r w:rsidRPr="00AA17CC">
        <w:t>1</w:t>
      </w:r>
      <w:r w:rsidR="00E273C7">
        <w:t>2</w:t>
      </w:r>
      <w:r w:rsidRPr="00AA17CC">
        <w:t xml:space="preserve">. В течение срока приема заявок </w:t>
      </w:r>
      <w:r w:rsidR="00ED65BC">
        <w:t>Клинцовская городская администрация</w:t>
      </w:r>
      <w:r w:rsidRPr="00AA17CC">
        <w:t xml:space="preserve"> организует устное и письменное консультирование по вопросам подготовки заявок на участие в конкурсе.</w:t>
      </w:r>
    </w:p>
    <w:p w:rsidR="00C153BE" w:rsidRPr="00AA17CC" w:rsidRDefault="00C153BE" w:rsidP="0032277F">
      <w:pPr>
        <w:pStyle w:val="ConsPlusNormal"/>
        <w:ind w:firstLine="539"/>
        <w:jc w:val="both"/>
      </w:pPr>
      <w:r w:rsidRPr="00AA17CC">
        <w:t>1</w:t>
      </w:r>
      <w:r w:rsidR="00E273C7">
        <w:t>3</w:t>
      </w:r>
      <w:r w:rsidRPr="00AA17CC">
        <w:t>.</w:t>
      </w:r>
      <w:r w:rsidR="00DE294A">
        <w:t>Инициативная группа</w:t>
      </w:r>
      <w:r w:rsidR="002D29F6" w:rsidRPr="00AA17CC">
        <w:t xml:space="preserve"> </w:t>
      </w:r>
      <w:r w:rsidR="00877239" w:rsidRPr="00AA17CC">
        <w:t>не допускается  к участию в конкурсе в следующих случаях:</w:t>
      </w:r>
    </w:p>
    <w:p w:rsidR="00877239" w:rsidRPr="00AA17CC" w:rsidRDefault="000D4787" w:rsidP="0032277F">
      <w:pPr>
        <w:pStyle w:val="ConsPlusNormal"/>
        <w:ind w:firstLine="539"/>
        <w:jc w:val="both"/>
      </w:pPr>
      <w:r w:rsidRPr="00AA17CC">
        <w:t>а</w:t>
      </w:r>
      <w:r w:rsidR="00877239" w:rsidRPr="00AA17CC">
        <w:t xml:space="preserve">) </w:t>
      </w:r>
      <w:r w:rsidRPr="00AA17CC">
        <w:t xml:space="preserve">несоответствия </w:t>
      </w:r>
      <w:r w:rsidR="00877239" w:rsidRPr="00AA17CC">
        <w:t>представленн</w:t>
      </w:r>
      <w:r w:rsidRPr="00AA17CC">
        <w:t>ой заявки</w:t>
      </w:r>
      <w:r w:rsidR="00DE294A">
        <w:t xml:space="preserve"> </w:t>
      </w:r>
      <w:r w:rsidR="00877239" w:rsidRPr="00AA17CC">
        <w:t>или прил</w:t>
      </w:r>
      <w:r w:rsidR="00EB15AF" w:rsidRPr="00AA17CC">
        <w:t>оженных</w:t>
      </w:r>
      <w:r w:rsidR="00877239" w:rsidRPr="00AA17CC">
        <w:t xml:space="preserve"> к ней документ</w:t>
      </w:r>
      <w:r w:rsidR="00EB15AF" w:rsidRPr="00AA17CC">
        <w:t xml:space="preserve">ов </w:t>
      </w:r>
      <w:r w:rsidR="00877239" w:rsidRPr="00AA17CC">
        <w:t>требованиям, установленным настоящим порядком;</w:t>
      </w:r>
    </w:p>
    <w:p w:rsidR="00877239" w:rsidRPr="00AA17CC" w:rsidRDefault="000D4787" w:rsidP="0032277F">
      <w:pPr>
        <w:pStyle w:val="ConsPlusNormal"/>
        <w:ind w:firstLine="539"/>
        <w:jc w:val="both"/>
      </w:pPr>
      <w:r w:rsidRPr="00AA17CC">
        <w:t>б</w:t>
      </w:r>
      <w:r w:rsidR="00877239" w:rsidRPr="00AA17CC">
        <w:t>) представлени</w:t>
      </w:r>
      <w:r w:rsidR="00EB15AF" w:rsidRPr="00AA17CC">
        <w:t>я</w:t>
      </w:r>
      <w:r w:rsidR="00877239" w:rsidRPr="00AA17CC">
        <w:t xml:space="preserve"> неполного комплекта документов;</w:t>
      </w:r>
    </w:p>
    <w:p w:rsidR="00877239" w:rsidRPr="00AA17CC" w:rsidRDefault="000D4787" w:rsidP="0032277F">
      <w:pPr>
        <w:pStyle w:val="ConsPlusNormal"/>
        <w:ind w:firstLine="539"/>
        <w:jc w:val="both"/>
      </w:pPr>
      <w:r w:rsidRPr="00AA17CC">
        <w:t>в</w:t>
      </w:r>
      <w:r w:rsidR="00877239" w:rsidRPr="00AA17CC">
        <w:t xml:space="preserve">) </w:t>
      </w:r>
      <w:r w:rsidR="00EB15AF" w:rsidRPr="00AA17CC">
        <w:t xml:space="preserve">представления документов, содержащих </w:t>
      </w:r>
      <w:r w:rsidR="00877239" w:rsidRPr="00AA17CC">
        <w:t>неполн</w:t>
      </w:r>
      <w:r w:rsidR="00EB15AF" w:rsidRPr="00AA17CC">
        <w:t>ые</w:t>
      </w:r>
      <w:r w:rsidR="00877239" w:rsidRPr="00AA17CC">
        <w:t xml:space="preserve"> или недостоверн</w:t>
      </w:r>
      <w:r w:rsidR="00EB15AF" w:rsidRPr="00AA17CC">
        <w:t>ые</w:t>
      </w:r>
      <w:r w:rsidR="00877239" w:rsidRPr="00AA17CC">
        <w:t xml:space="preserve"> сведени</w:t>
      </w:r>
      <w:r w:rsidR="00EB15AF" w:rsidRPr="00AA17CC">
        <w:t>я</w:t>
      </w:r>
      <w:r w:rsidR="00877239" w:rsidRPr="00AA17CC">
        <w:t>;</w:t>
      </w:r>
    </w:p>
    <w:p w:rsidR="00877239" w:rsidRPr="00AA17CC" w:rsidRDefault="000D4787" w:rsidP="0032277F">
      <w:pPr>
        <w:pStyle w:val="ConsPlusNormal"/>
        <w:ind w:firstLine="539"/>
        <w:jc w:val="both"/>
      </w:pPr>
      <w:r w:rsidRPr="00AA17CC">
        <w:t>г</w:t>
      </w:r>
      <w:r w:rsidR="00877239" w:rsidRPr="00AA17CC">
        <w:t xml:space="preserve">) </w:t>
      </w:r>
      <w:r w:rsidR="00EB15AF" w:rsidRPr="00AA17CC">
        <w:t xml:space="preserve">подачи </w:t>
      </w:r>
      <w:r w:rsidR="00877239" w:rsidRPr="00AA17CC">
        <w:t>заявк</w:t>
      </w:r>
      <w:r w:rsidR="00EB15AF" w:rsidRPr="00AA17CC">
        <w:t>и</w:t>
      </w:r>
      <w:r w:rsidR="00877239" w:rsidRPr="00AA17CC">
        <w:t xml:space="preserve"> после </w:t>
      </w:r>
      <w:r w:rsidR="00EB15AF" w:rsidRPr="00AA17CC">
        <w:t>истечения</w:t>
      </w:r>
      <w:r w:rsidR="00877239" w:rsidRPr="00AA17CC">
        <w:t xml:space="preserve"> срока приема заявок.</w:t>
      </w:r>
    </w:p>
    <w:p w:rsidR="0056675D" w:rsidRPr="00AA17CC" w:rsidRDefault="00414A42" w:rsidP="00414A42">
      <w:pPr>
        <w:pStyle w:val="ConsPlusNormal"/>
        <w:ind w:firstLine="540"/>
        <w:jc w:val="both"/>
      </w:pPr>
      <w:r w:rsidRPr="00AA17CC">
        <w:t>1</w:t>
      </w:r>
      <w:r w:rsidR="00E273C7">
        <w:t>4</w:t>
      </w:r>
      <w:r w:rsidR="0056675D" w:rsidRPr="00AA17CC">
        <w:t xml:space="preserve">. Поступившие </w:t>
      </w:r>
      <w:r w:rsidR="00EB15AF" w:rsidRPr="00AA17CC">
        <w:t xml:space="preserve">в </w:t>
      </w:r>
      <w:proofErr w:type="spellStart"/>
      <w:r w:rsidR="00DE294A">
        <w:t>Клинцовскую</w:t>
      </w:r>
      <w:proofErr w:type="spellEnd"/>
      <w:r w:rsidR="00DE294A">
        <w:t xml:space="preserve"> городскую администрацию </w:t>
      </w:r>
      <w:r w:rsidR="00EB15AF" w:rsidRPr="00AA17CC">
        <w:t xml:space="preserve"> </w:t>
      </w:r>
      <w:r w:rsidR="0056675D" w:rsidRPr="00AA17CC">
        <w:t xml:space="preserve">заявки регистрируются в журнале учета </w:t>
      </w:r>
      <w:r w:rsidRPr="00AA17CC">
        <w:t>входящей документации.</w:t>
      </w:r>
    </w:p>
    <w:p w:rsidR="00EB15AF" w:rsidRPr="00AA17CC" w:rsidRDefault="00EB15AF" w:rsidP="00414A42">
      <w:pPr>
        <w:pStyle w:val="ConsPlusNormal"/>
        <w:ind w:firstLine="540"/>
        <w:jc w:val="both"/>
      </w:pPr>
      <w:r w:rsidRPr="00AA17CC">
        <w:t>1</w:t>
      </w:r>
      <w:r w:rsidR="00E273C7">
        <w:t>5</w:t>
      </w:r>
      <w:r w:rsidRPr="00AA17CC">
        <w:t xml:space="preserve">. </w:t>
      </w:r>
      <w:r w:rsidR="00DE294A">
        <w:t xml:space="preserve">Инициативная группа вправе </w:t>
      </w:r>
      <w:r w:rsidRPr="00AA17CC">
        <w:t>отозвать заявку на участие в конкурсе.</w:t>
      </w:r>
    </w:p>
    <w:p w:rsidR="00877239" w:rsidRPr="00AA17CC" w:rsidRDefault="00877239" w:rsidP="00877239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1</w:t>
      </w:r>
      <w:r w:rsidR="00E273C7">
        <w:rPr>
          <w:szCs w:val="28"/>
        </w:rPr>
        <w:t>6</w:t>
      </w:r>
      <w:r w:rsidRPr="00AA17CC">
        <w:rPr>
          <w:szCs w:val="28"/>
        </w:rPr>
        <w:t xml:space="preserve">. Оценка конкурсных заявок </w:t>
      </w:r>
      <w:r w:rsidR="00DE294A">
        <w:rPr>
          <w:szCs w:val="28"/>
        </w:rPr>
        <w:t>инициативных групп</w:t>
      </w:r>
      <w:r w:rsidRPr="00AA17CC">
        <w:rPr>
          <w:szCs w:val="28"/>
        </w:rPr>
        <w:t xml:space="preserve"> осуществляется конкурсной комиссией</w:t>
      </w:r>
      <w:r w:rsidR="00F32083">
        <w:rPr>
          <w:szCs w:val="28"/>
        </w:rPr>
        <w:t xml:space="preserve"> по определению победителей конкурса программ (проектов) инициативного бюджетирования инициативных групп (далее - конкурсная комиссия)</w:t>
      </w:r>
      <w:r w:rsidRPr="00AA17CC">
        <w:rPr>
          <w:szCs w:val="28"/>
        </w:rPr>
        <w:t xml:space="preserve">, состав которой утверждается </w:t>
      </w:r>
      <w:r w:rsidR="00DE294A">
        <w:rPr>
          <w:szCs w:val="28"/>
        </w:rPr>
        <w:t>распоряжение</w:t>
      </w:r>
      <w:r w:rsidR="00F32083">
        <w:rPr>
          <w:szCs w:val="28"/>
        </w:rPr>
        <w:t>м</w:t>
      </w:r>
      <w:r w:rsidR="00DE294A">
        <w:rPr>
          <w:szCs w:val="28"/>
        </w:rPr>
        <w:t xml:space="preserve"> Кли</w:t>
      </w:r>
      <w:r w:rsidR="00F32083">
        <w:rPr>
          <w:szCs w:val="28"/>
        </w:rPr>
        <w:t>нцовской городской администрацией</w:t>
      </w:r>
      <w:r w:rsidRPr="00AA17CC">
        <w:rPr>
          <w:szCs w:val="28"/>
        </w:rPr>
        <w:t>.</w:t>
      </w:r>
    </w:p>
    <w:p w:rsidR="0013747C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1</w:t>
      </w:r>
      <w:r w:rsidR="00E273C7">
        <w:rPr>
          <w:szCs w:val="28"/>
        </w:rPr>
        <w:t>7</w:t>
      </w:r>
      <w:r w:rsidRPr="00AA17CC">
        <w:rPr>
          <w:szCs w:val="28"/>
        </w:rPr>
        <w:t>. Организационное обеспечение деятельности ко</w:t>
      </w:r>
      <w:r w:rsidR="0013747C" w:rsidRPr="00AA17CC">
        <w:rPr>
          <w:szCs w:val="28"/>
        </w:rPr>
        <w:t xml:space="preserve">нкурсной комиссии осуществляет </w:t>
      </w:r>
      <w:r w:rsidR="00800F95">
        <w:rPr>
          <w:szCs w:val="28"/>
        </w:rPr>
        <w:t>Клинцовская городская администрация</w:t>
      </w:r>
      <w:r w:rsidR="0013747C" w:rsidRPr="00AA17CC">
        <w:rPr>
          <w:szCs w:val="28"/>
        </w:rPr>
        <w:t>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1</w:t>
      </w:r>
      <w:r w:rsidR="00E273C7">
        <w:rPr>
          <w:szCs w:val="28"/>
        </w:rPr>
        <w:t>8</w:t>
      </w:r>
      <w:r w:rsidRPr="00AA17CC">
        <w:rPr>
          <w:szCs w:val="28"/>
        </w:rPr>
        <w:t>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 w:rsidR="000B2A34" w:rsidRPr="00AA17CC" w:rsidRDefault="00E273C7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19</w:t>
      </w:r>
      <w:r w:rsidR="000B2A34" w:rsidRPr="00AA17CC">
        <w:rPr>
          <w:szCs w:val="28"/>
        </w:rPr>
        <w:t>. Председатель конкурсной комиссии осуществляет общее руководство работой комиссии, председательствует на заседаниях комиссии, распределяет обязанности между членами комиссии, подписывает протоколы заседаний и решения, принимаемые комиссией.</w:t>
      </w:r>
    </w:p>
    <w:p w:rsidR="000B2A34" w:rsidRPr="00AA17CC" w:rsidRDefault="00CC09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0</w:t>
      </w:r>
      <w:r w:rsidR="000B2A34" w:rsidRPr="00AA17CC">
        <w:rPr>
          <w:szCs w:val="28"/>
        </w:rPr>
        <w:t>. Заместитель председателя конкурсной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:rsidR="000B2A34" w:rsidRPr="00AA17CC" w:rsidRDefault="00CC090E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1</w:t>
      </w:r>
      <w:r w:rsidR="000B2A34" w:rsidRPr="00AA17CC">
        <w:rPr>
          <w:szCs w:val="28"/>
        </w:rPr>
        <w:t>. Секретарь конкурсной комиссии организационно обеспечивает деятельность комиссии, принимает поступающие в комиссию материалы, проверяет полноту и правильность их оформления, ведет протоколы заседания и подписывает их совместно с председателем и членами комиссии.</w:t>
      </w:r>
    </w:p>
    <w:p w:rsidR="000B2A34" w:rsidRPr="00AA17CC" w:rsidRDefault="00414A42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2</w:t>
      </w:r>
      <w:r w:rsidR="000B2A34" w:rsidRPr="00AA17CC">
        <w:rPr>
          <w:szCs w:val="28"/>
        </w:rPr>
        <w:t>. Основной формой работы конкурсной комиссии являются заседания, которые проводятся по мере необходимости.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3</w:t>
      </w:r>
      <w:r w:rsidRPr="00AA17CC">
        <w:rPr>
          <w:szCs w:val="28"/>
        </w:rPr>
        <w:t>. Заседание конкурсной комиссии считается правомочным, если на нем присутствует не менее 2/3 от общего числа ее членов.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4</w:t>
      </w:r>
      <w:r w:rsidRPr="00AA17CC">
        <w:rPr>
          <w:szCs w:val="28"/>
        </w:rPr>
        <w:t xml:space="preserve">. Решения конкурсной комиссии принимаются простым большинством </w:t>
      </w:r>
      <w:r w:rsidRPr="00AA17CC">
        <w:rPr>
          <w:szCs w:val="28"/>
        </w:rPr>
        <w:lastRenderedPageBreak/>
        <w:t>голосов присутствующих членов комиссии. При равенстве голосов голос председателя комиссии является решающим.</w:t>
      </w:r>
    </w:p>
    <w:p w:rsidR="0056675D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5</w:t>
      </w:r>
      <w:r w:rsidRPr="00AA17CC">
        <w:rPr>
          <w:szCs w:val="28"/>
        </w:rPr>
        <w:t xml:space="preserve">. </w:t>
      </w:r>
      <w:r w:rsidR="0056675D" w:rsidRPr="00AA17CC">
        <w:rPr>
          <w:szCs w:val="28"/>
        </w:rPr>
        <w:t>Основными функциями комиссии являются:</w:t>
      </w:r>
    </w:p>
    <w:p w:rsidR="0056675D" w:rsidRPr="00AA17CC" w:rsidRDefault="0056675D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1) рассмотрение заявок на предмет их соответствия требованиям настоящего порядка;</w:t>
      </w:r>
    </w:p>
    <w:p w:rsidR="0056675D" w:rsidRPr="00AA17CC" w:rsidRDefault="0056675D" w:rsidP="0056675D">
      <w:pPr>
        <w:pStyle w:val="ConsPlusTitle"/>
        <w:ind w:firstLine="567"/>
        <w:jc w:val="both"/>
        <w:rPr>
          <w:b w:val="0"/>
        </w:rPr>
      </w:pPr>
      <w:r w:rsidRPr="00AA17CC">
        <w:rPr>
          <w:b w:val="0"/>
          <w:szCs w:val="28"/>
        </w:rPr>
        <w:t xml:space="preserve">2) оценка заявок в соответствии с методикой </w:t>
      </w:r>
      <w:r w:rsidRPr="00AA17CC">
        <w:rPr>
          <w:b w:val="0"/>
        </w:rPr>
        <w:t>проведения оценки                        программ (проектов) инициативного бюджетирования в</w:t>
      </w:r>
      <w:r w:rsidR="00DE294A">
        <w:rPr>
          <w:b w:val="0"/>
        </w:rPr>
        <w:t xml:space="preserve"> Клинцовской городской администрации</w:t>
      </w:r>
      <w:r w:rsidR="00166E2A">
        <w:rPr>
          <w:b w:val="0"/>
        </w:rPr>
        <w:t>, утвержденным настоящим решением</w:t>
      </w:r>
      <w:r w:rsidRPr="00AA17CC">
        <w:rPr>
          <w:b w:val="0"/>
        </w:rPr>
        <w:t>;</w:t>
      </w:r>
    </w:p>
    <w:p w:rsidR="0056675D" w:rsidRPr="00AA17CC" w:rsidRDefault="0056675D" w:rsidP="0056675D">
      <w:pPr>
        <w:pStyle w:val="ConsPlusTitle"/>
        <w:ind w:firstLine="567"/>
        <w:jc w:val="both"/>
        <w:rPr>
          <w:szCs w:val="28"/>
        </w:rPr>
      </w:pPr>
      <w:r w:rsidRPr="00AA17CC">
        <w:rPr>
          <w:b w:val="0"/>
        </w:rPr>
        <w:t>3) определение победителей конкурса.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6</w:t>
      </w:r>
      <w:r w:rsidRPr="00AA17CC">
        <w:rPr>
          <w:szCs w:val="28"/>
        </w:rPr>
        <w:t>. Решение об итогах конкурса оформляется протоколом, который подписывается председателем и всеми членами конкурсной комиссии, принявшими участие в заседании.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 xml:space="preserve">Протокол оформляется в одном экземпляре, который хранится в </w:t>
      </w:r>
      <w:r w:rsidR="00DE294A">
        <w:rPr>
          <w:szCs w:val="28"/>
        </w:rPr>
        <w:t>Клинцовской городской администрации</w:t>
      </w:r>
      <w:r w:rsidRPr="00AA17CC">
        <w:rPr>
          <w:szCs w:val="28"/>
        </w:rPr>
        <w:t>.</w:t>
      </w:r>
    </w:p>
    <w:p w:rsidR="000B2A34" w:rsidRPr="00AA17CC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В протоколе заседания конкурсной комиссии отражаются следующие сведения: дата, время, место проведения заседания, состав присутствующих членов конкурсной комиссии, вопросы повестки дня, мотивированное решение по каждому вопросу повестки дня с указанием результатов голосования по каждому вопросу.</w:t>
      </w:r>
    </w:p>
    <w:p w:rsidR="000B2A34" w:rsidRDefault="000B2A34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В случае несогласия с принятым решением член конкурсной комиссии вправе изложить свое особое мнение в письменном виде, которое подлежит обязательному приобщению к протоколу заседания конкурсной комиссии.</w:t>
      </w:r>
    </w:p>
    <w:p w:rsidR="00580F27" w:rsidRPr="00AA17CC" w:rsidRDefault="00580F27" w:rsidP="008765C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Протокол заседания конкурсной комиссии размещается на официальном сайте Клинцовской городской администрации в информационно-телекоммуникационной сети Интернет.</w:t>
      </w:r>
    </w:p>
    <w:p w:rsidR="00DE294A" w:rsidRDefault="002F4E06" w:rsidP="008765C1">
      <w:pPr>
        <w:pStyle w:val="ConsPlusNormal"/>
        <w:ind w:firstLine="540"/>
        <w:jc w:val="both"/>
        <w:rPr>
          <w:szCs w:val="28"/>
        </w:rPr>
      </w:pPr>
      <w:r w:rsidRPr="00AA17CC">
        <w:rPr>
          <w:szCs w:val="28"/>
        </w:rPr>
        <w:t>2</w:t>
      </w:r>
      <w:r w:rsidR="00E273C7">
        <w:rPr>
          <w:szCs w:val="28"/>
        </w:rPr>
        <w:t>7</w:t>
      </w:r>
      <w:r w:rsidR="000B2A34" w:rsidRPr="00AA17CC">
        <w:rPr>
          <w:szCs w:val="28"/>
        </w:rPr>
        <w:t xml:space="preserve">. На основании протокола заседания конкурсной комиссии </w:t>
      </w:r>
      <w:r w:rsidR="00DE294A">
        <w:rPr>
          <w:szCs w:val="28"/>
        </w:rPr>
        <w:t xml:space="preserve">Клинцовская городская администрация представляет </w:t>
      </w:r>
      <w:r w:rsidR="000B2A34" w:rsidRPr="00AA17CC">
        <w:rPr>
          <w:szCs w:val="28"/>
        </w:rPr>
        <w:t xml:space="preserve"> </w:t>
      </w:r>
      <w:r w:rsidR="00DE294A">
        <w:rPr>
          <w:szCs w:val="28"/>
        </w:rPr>
        <w:t>в Департамент внутренней политики  заявку на участие в областном конкурсе по отбору программ (проектов) инициативного бюджетирования по утвержденной форме согласно действующему законодательству.</w:t>
      </w:r>
    </w:p>
    <w:p w:rsidR="000B2A34" w:rsidRPr="00AA17CC" w:rsidRDefault="000B2A34" w:rsidP="008765C1">
      <w:pPr>
        <w:pStyle w:val="ConsPlusNormal"/>
        <w:jc w:val="both"/>
        <w:rPr>
          <w:szCs w:val="28"/>
        </w:rPr>
      </w:pPr>
    </w:p>
    <w:p w:rsidR="000B2A34" w:rsidRPr="00AA17CC" w:rsidRDefault="000B2A34">
      <w:pPr>
        <w:pStyle w:val="ConsPlusNormal"/>
        <w:jc w:val="both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EB15AF" w:rsidRPr="00AA17CC" w:rsidRDefault="00EB15AF" w:rsidP="008821FF">
      <w:pPr>
        <w:pStyle w:val="ConsPlusNormal"/>
        <w:ind w:left="5245"/>
        <w:outlineLvl w:val="1"/>
      </w:pPr>
    </w:p>
    <w:p w:rsidR="00816026" w:rsidRDefault="00816026" w:rsidP="00B5637C">
      <w:pPr>
        <w:pStyle w:val="ConsPlusNormal"/>
        <w:outlineLvl w:val="1"/>
      </w:pPr>
    </w:p>
    <w:p w:rsidR="00B5637C" w:rsidRDefault="00B5637C" w:rsidP="00B5637C">
      <w:pPr>
        <w:pStyle w:val="ConsPlusNormal"/>
        <w:outlineLvl w:val="1"/>
      </w:pPr>
    </w:p>
    <w:p w:rsidR="00B5637C" w:rsidRDefault="00B5637C" w:rsidP="00B5637C">
      <w:pPr>
        <w:pStyle w:val="ConsPlusNormal"/>
        <w:outlineLvl w:val="1"/>
      </w:pPr>
    </w:p>
    <w:p w:rsidR="00816026" w:rsidRDefault="00816026" w:rsidP="008821FF">
      <w:pPr>
        <w:pStyle w:val="ConsPlusNormal"/>
        <w:ind w:left="5245"/>
        <w:outlineLvl w:val="1"/>
      </w:pPr>
    </w:p>
    <w:p w:rsidR="00816026" w:rsidRDefault="00816026" w:rsidP="008821FF">
      <w:pPr>
        <w:pStyle w:val="ConsPlusNormal"/>
        <w:ind w:left="5245"/>
        <w:outlineLvl w:val="1"/>
      </w:pPr>
    </w:p>
    <w:p w:rsidR="00DF6874" w:rsidRDefault="00DF6874" w:rsidP="008821FF">
      <w:pPr>
        <w:pStyle w:val="ConsPlusNormal"/>
        <w:ind w:left="5245"/>
        <w:outlineLvl w:val="1"/>
      </w:pPr>
    </w:p>
    <w:p w:rsidR="004A6962" w:rsidRDefault="004A6962" w:rsidP="008821FF">
      <w:pPr>
        <w:pStyle w:val="ConsPlusNormal"/>
        <w:ind w:left="5245"/>
        <w:outlineLvl w:val="1"/>
      </w:pPr>
    </w:p>
    <w:p w:rsidR="004A6962" w:rsidRDefault="004A6962" w:rsidP="008821FF">
      <w:pPr>
        <w:pStyle w:val="ConsPlusNormal"/>
        <w:ind w:left="5245"/>
        <w:outlineLvl w:val="1"/>
      </w:pPr>
    </w:p>
    <w:p w:rsidR="00DF6874" w:rsidRDefault="00800F95" w:rsidP="00800F95">
      <w:pPr>
        <w:pStyle w:val="ConsPlusNormal"/>
        <w:ind w:left="5245"/>
        <w:outlineLvl w:val="1"/>
      </w:pPr>
      <w:r>
        <w:t xml:space="preserve">      Приложение № 2</w:t>
      </w:r>
    </w:p>
    <w:p w:rsidR="000B2A34" w:rsidRPr="00AA17CC" w:rsidRDefault="000B2A34" w:rsidP="00816026">
      <w:pPr>
        <w:pStyle w:val="ConsPlusNormal"/>
        <w:ind w:left="5670"/>
      </w:pPr>
      <w:r w:rsidRPr="00AA17CC">
        <w:t>к Порядку</w:t>
      </w:r>
      <w:r w:rsidR="002555D4">
        <w:t xml:space="preserve"> </w:t>
      </w:r>
      <w:r w:rsidRPr="00AA17CC">
        <w:t>проведения конкурсного отбора</w:t>
      </w:r>
      <w:r w:rsidR="00DF6874">
        <w:t xml:space="preserve"> </w:t>
      </w:r>
      <w:r w:rsidRPr="00AA17CC">
        <w:t xml:space="preserve">программ (проектов) </w:t>
      </w:r>
      <w:r w:rsidR="00DF6874">
        <w:t>инициативно</w:t>
      </w:r>
      <w:r w:rsidR="00DF779E">
        <w:t xml:space="preserve">го бюджетирования  </w:t>
      </w:r>
      <w:r w:rsidR="00DF6874">
        <w:t xml:space="preserve"> муниципального образования «городской округ «город Клинцы Брянской области»</w:t>
      </w:r>
    </w:p>
    <w:p w:rsidR="000B2A34" w:rsidRPr="00AA17CC" w:rsidRDefault="000B2A34">
      <w:pPr>
        <w:pStyle w:val="ConsPlusNormal"/>
        <w:jc w:val="both"/>
      </w:pPr>
    </w:p>
    <w:p w:rsidR="000B2A34" w:rsidRPr="00AA17CC" w:rsidRDefault="000B2A34">
      <w:pPr>
        <w:pStyle w:val="ConsPlusNormal"/>
        <w:jc w:val="center"/>
      </w:pPr>
      <w:bookmarkStart w:id="3" w:name="P152"/>
      <w:bookmarkEnd w:id="3"/>
      <w:r w:rsidRPr="00AA17CC">
        <w:t>ИНФОРМАЦИЯ</w:t>
      </w:r>
    </w:p>
    <w:p w:rsidR="000B2A34" w:rsidRPr="00AA17CC" w:rsidRDefault="000B2A34">
      <w:pPr>
        <w:pStyle w:val="ConsPlusNormal"/>
        <w:jc w:val="center"/>
      </w:pPr>
      <w:r w:rsidRPr="00AA17CC">
        <w:t>о программе (проекте) инициативного бюджетирования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от ________________________________________</w:t>
      </w:r>
      <w:r w:rsidR="00067D0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(название инициативной гру</w:t>
      </w:r>
      <w:r w:rsidR="00067D05">
        <w:rPr>
          <w:rFonts w:ascii="Times New Roman" w:hAnsi="Times New Roman" w:cs="Times New Roman"/>
          <w:sz w:val="28"/>
          <w:szCs w:val="28"/>
        </w:rPr>
        <w:t>ппы, наименование общественной организации</w:t>
      </w:r>
      <w:r w:rsidRPr="00AA17CC">
        <w:rPr>
          <w:rFonts w:ascii="Times New Roman" w:hAnsi="Times New Roman" w:cs="Times New Roman"/>
          <w:sz w:val="28"/>
          <w:szCs w:val="28"/>
        </w:rPr>
        <w:t>,</w:t>
      </w:r>
    </w:p>
    <w:p w:rsidR="000B2A34" w:rsidRPr="00AA17CC" w:rsidRDefault="00067D05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(объединения</w:t>
      </w:r>
      <w:r w:rsidR="000B2A34" w:rsidRPr="00AA17CC">
        <w:rPr>
          <w:rFonts w:ascii="Times New Roman" w:hAnsi="Times New Roman" w:cs="Times New Roman"/>
          <w:sz w:val="28"/>
          <w:szCs w:val="28"/>
        </w:rPr>
        <w:t>)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1. Название проекта:</w:t>
      </w:r>
      <w:r w:rsidR="00E93170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2. Место реализации проекта:</w:t>
      </w:r>
      <w:r w:rsidR="006005E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B2A34" w:rsidRPr="00AA17CC" w:rsidRDefault="00C23A31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2.1 Наименование муниципального образования, численность населения__________________________________________________________</w:t>
      </w:r>
    </w:p>
    <w:p w:rsidR="00C23A31" w:rsidRPr="00AA17CC" w:rsidRDefault="00C23A31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2.2. Наименование населенного пункта, количество жителей_______________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A17CC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AA17CC">
        <w:rPr>
          <w:rFonts w:ascii="Times New Roman" w:hAnsi="Times New Roman" w:cs="Times New Roman"/>
          <w:sz w:val="28"/>
          <w:szCs w:val="28"/>
        </w:rPr>
        <w:t xml:space="preserve">   представителе    (инициативной    группы,    общественного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объединения, некоммерческой организации и др.):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23A31" w:rsidRPr="00AA17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(Ф.И.О.)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контактный телефон: ____________, электронный адрес:_______________________</w:t>
      </w:r>
    </w:p>
    <w:p w:rsidR="000B2A34" w:rsidRPr="00AA17CC" w:rsidRDefault="000B2A34" w:rsidP="00C23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4. Описание проекта:</w:t>
      </w:r>
    </w:p>
    <w:p w:rsidR="00A16125" w:rsidRDefault="00A86BBE" w:rsidP="00A86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Виды объектов  </w:t>
      </w:r>
      <w:r w:rsidRPr="00A86BBE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="000B2A34" w:rsidRPr="00A86BBE">
        <w:rPr>
          <w:rFonts w:ascii="Times New Roman" w:hAnsi="Times New Roman" w:cs="Times New Roman"/>
          <w:sz w:val="28"/>
          <w:szCs w:val="28"/>
        </w:rPr>
        <w:t xml:space="preserve"> </w:t>
      </w:r>
      <w:r w:rsidR="00067D05">
        <w:rPr>
          <w:rFonts w:ascii="Times New Roman" w:hAnsi="Times New Roman" w:cs="Times New Roman"/>
          <w:sz w:val="28"/>
          <w:szCs w:val="28"/>
        </w:rPr>
        <w:t>инфраструктуры муниципального образования, подлежащие строительству, реконструкции или ремонту:</w:t>
      </w:r>
    </w:p>
    <w:p w:rsidR="00067D05" w:rsidRPr="00A86BBE" w:rsidRDefault="00067D05" w:rsidP="00A86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объекты жилищно-коммунальной инфраструктуры, находящихся в муниципальной собственности; 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объекты культурного наследия муниципального значения;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муниципальные объекты физической культуры и спорта;</w:t>
      </w:r>
    </w:p>
    <w:p w:rsidR="00A16125" w:rsidRDefault="00A16125" w:rsidP="00A16125">
      <w:pPr>
        <w:autoSpaceDE w:val="0"/>
        <w:autoSpaceDN w:val="0"/>
        <w:adjustRightInd w:val="0"/>
        <w:ind w:firstLine="539"/>
      </w:pPr>
      <w:r w:rsidRPr="00AA17CC">
        <w:t>места погребения;</w:t>
      </w:r>
    </w:p>
    <w:p w:rsidR="00A16125" w:rsidRPr="00AA17CC" w:rsidRDefault="00067D05" w:rsidP="00067D05">
      <w:pPr>
        <w:autoSpaceDE w:val="0"/>
        <w:autoSpaceDN w:val="0"/>
        <w:adjustRightInd w:val="0"/>
        <w:ind w:firstLine="539"/>
      </w:pPr>
      <w:r>
        <w:t>мест (площадок) накопления твердых коммунальных отходов;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объекты обеспечения первичных мер пожарной безопасности;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объекты благоустройства и озеленения территории;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муниципальные объекты социально-бытового обслуживания населения;</w:t>
      </w:r>
    </w:p>
    <w:p w:rsidR="00A16125" w:rsidRPr="00AA17CC" w:rsidRDefault="00A16125" w:rsidP="00A16125">
      <w:pPr>
        <w:autoSpaceDE w:val="0"/>
        <w:autoSpaceDN w:val="0"/>
        <w:adjustRightInd w:val="0"/>
        <w:ind w:firstLine="539"/>
      </w:pPr>
      <w:r w:rsidRPr="00AA17CC">
        <w:t>места массового отдыха.</w:t>
      </w:r>
    </w:p>
    <w:p w:rsidR="00D82C92" w:rsidRPr="00AA17CC" w:rsidRDefault="000B2A34" w:rsidP="00D82C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4.2. Ориентировочный бюджет проекта: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64"/>
        <w:gridCol w:w="907"/>
        <w:gridCol w:w="794"/>
        <w:gridCol w:w="907"/>
        <w:gridCol w:w="936"/>
        <w:gridCol w:w="907"/>
        <w:gridCol w:w="794"/>
        <w:gridCol w:w="907"/>
        <w:gridCol w:w="935"/>
      </w:tblGrid>
      <w:tr w:rsidR="00DA0ED2" w:rsidRPr="00AA17CC" w:rsidTr="002D29F6">
        <w:tc>
          <w:tcPr>
            <w:tcW w:w="850" w:type="dxa"/>
            <w:vMerge w:val="restart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Номер строки</w:t>
            </w:r>
          </w:p>
        </w:tc>
        <w:tc>
          <w:tcPr>
            <w:tcW w:w="1764" w:type="dxa"/>
            <w:vMerge w:val="restart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Наименование расходов</w:t>
            </w:r>
          </w:p>
        </w:tc>
        <w:tc>
          <w:tcPr>
            <w:tcW w:w="1701" w:type="dxa"/>
            <w:gridSpan w:val="2"/>
            <w:vMerge w:val="restart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Общая стоимость</w:t>
            </w:r>
          </w:p>
        </w:tc>
        <w:tc>
          <w:tcPr>
            <w:tcW w:w="5386" w:type="dxa"/>
            <w:gridSpan w:val="6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Финансирование за счет</w:t>
            </w:r>
          </w:p>
        </w:tc>
      </w:tr>
      <w:tr w:rsidR="00DA0ED2" w:rsidRPr="00AA17CC" w:rsidTr="002D29F6">
        <w:tc>
          <w:tcPr>
            <w:tcW w:w="850" w:type="dxa"/>
            <w:vMerge/>
          </w:tcPr>
          <w:p w:rsidR="00DA0ED2" w:rsidRPr="00AA17CC" w:rsidRDefault="00DA0ED2" w:rsidP="00B949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DA0ED2" w:rsidRPr="00AA17CC" w:rsidRDefault="00DA0ED2" w:rsidP="00B949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A0ED2" w:rsidRPr="00AA17CC" w:rsidRDefault="00DA0ED2" w:rsidP="00B949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A0ED2" w:rsidRPr="00AA17CC" w:rsidRDefault="002D29F6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средств бюджета Брянской области</w:t>
            </w:r>
          </w:p>
        </w:tc>
        <w:tc>
          <w:tcPr>
            <w:tcW w:w="1701" w:type="dxa"/>
            <w:gridSpan w:val="2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средств бюджета муниципального образования</w:t>
            </w:r>
          </w:p>
        </w:tc>
        <w:tc>
          <w:tcPr>
            <w:tcW w:w="1842" w:type="dxa"/>
            <w:gridSpan w:val="2"/>
          </w:tcPr>
          <w:p w:rsidR="00DA0ED2" w:rsidRPr="00AA17CC" w:rsidRDefault="002D29F6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 xml:space="preserve">средств населения, физических и юридических лиц, индивидуальных </w:t>
            </w:r>
            <w:r w:rsidRPr="00AA17CC">
              <w:rPr>
                <w:sz w:val="20"/>
              </w:rPr>
              <w:lastRenderedPageBreak/>
              <w:t>предпринимателей</w:t>
            </w:r>
          </w:p>
        </w:tc>
      </w:tr>
      <w:tr w:rsidR="00DA0ED2" w:rsidRPr="00AA17CC" w:rsidTr="002D29F6">
        <w:tc>
          <w:tcPr>
            <w:tcW w:w="850" w:type="dxa"/>
            <w:vMerge/>
          </w:tcPr>
          <w:p w:rsidR="00DA0ED2" w:rsidRPr="00AA17CC" w:rsidRDefault="00DA0ED2" w:rsidP="00B949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DA0ED2" w:rsidRPr="00AA17CC" w:rsidRDefault="00DA0ED2" w:rsidP="00B9497C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рублей</w:t>
            </w: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%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рублей</w:t>
            </w:r>
          </w:p>
        </w:tc>
        <w:tc>
          <w:tcPr>
            <w:tcW w:w="936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%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рублей</w:t>
            </w:r>
          </w:p>
        </w:tc>
        <w:tc>
          <w:tcPr>
            <w:tcW w:w="794" w:type="dxa"/>
          </w:tcPr>
          <w:p w:rsidR="00DA0ED2" w:rsidRPr="00AA17CC" w:rsidRDefault="00DA0ED2" w:rsidP="00DA0ED2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%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рублей</w:t>
            </w:r>
          </w:p>
        </w:tc>
        <w:tc>
          <w:tcPr>
            <w:tcW w:w="935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%</w:t>
            </w:r>
          </w:p>
        </w:tc>
      </w:tr>
      <w:tr w:rsidR="00DA0ED2" w:rsidRPr="00AA17CC" w:rsidTr="002D29F6">
        <w:tc>
          <w:tcPr>
            <w:tcW w:w="850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1</w:t>
            </w:r>
          </w:p>
        </w:tc>
        <w:tc>
          <w:tcPr>
            <w:tcW w:w="1764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2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3</w:t>
            </w: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4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5</w:t>
            </w:r>
          </w:p>
        </w:tc>
        <w:tc>
          <w:tcPr>
            <w:tcW w:w="936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6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7</w:t>
            </w: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8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9</w:t>
            </w:r>
          </w:p>
        </w:tc>
        <w:tc>
          <w:tcPr>
            <w:tcW w:w="935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10</w:t>
            </w:r>
          </w:p>
        </w:tc>
      </w:tr>
      <w:tr w:rsidR="00DA0ED2" w:rsidRPr="00AA17CC" w:rsidTr="002D29F6">
        <w:tc>
          <w:tcPr>
            <w:tcW w:w="850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1.</w:t>
            </w:r>
          </w:p>
        </w:tc>
        <w:tc>
          <w:tcPr>
            <w:tcW w:w="176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  <w:r w:rsidRPr="00AA17CC">
              <w:rPr>
                <w:sz w:val="20"/>
              </w:rPr>
              <w:t>...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6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5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</w:tr>
      <w:tr w:rsidR="00DA0ED2" w:rsidRPr="00AA17CC" w:rsidTr="002D29F6">
        <w:tc>
          <w:tcPr>
            <w:tcW w:w="850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  <w:r w:rsidRPr="00AA17CC">
              <w:rPr>
                <w:sz w:val="20"/>
              </w:rPr>
              <w:t>...</w:t>
            </w:r>
          </w:p>
        </w:tc>
        <w:tc>
          <w:tcPr>
            <w:tcW w:w="176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6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5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</w:tr>
      <w:tr w:rsidR="00DA0ED2" w:rsidRPr="00AA17CC" w:rsidTr="002D29F6">
        <w:tc>
          <w:tcPr>
            <w:tcW w:w="850" w:type="dxa"/>
          </w:tcPr>
          <w:p w:rsidR="00DA0ED2" w:rsidRPr="00AA17CC" w:rsidRDefault="00DA0ED2" w:rsidP="00B9497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6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  <w:r w:rsidRPr="00AA17CC">
              <w:rPr>
                <w:sz w:val="20"/>
              </w:rPr>
              <w:t>Итого</w:t>
            </w: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6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794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  <w:tc>
          <w:tcPr>
            <w:tcW w:w="935" w:type="dxa"/>
          </w:tcPr>
          <w:p w:rsidR="00DA0ED2" w:rsidRPr="00AA17CC" w:rsidRDefault="00DA0ED2" w:rsidP="00B9497C">
            <w:pPr>
              <w:pStyle w:val="ConsPlusNormal"/>
              <w:rPr>
                <w:sz w:val="20"/>
              </w:rPr>
            </w:pPr>
          </w:p>
        </w:tc>
      </w:tr>
    </w:tbl>
    <w:p w:rsidR="00413CFB" w:rsidRPr="00AA17CC" w:rsidRDefault="002555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B2A34" w:rsidRPr="00AA17CC">
        <w:rPr>
          <w:rFonts w:ascii="Times New Roman" w:hAnsi="Times New Roman" w:cs="Times New Roman"/>
          <w:sz w:val="28"/>
          <w:szCs w:val="28"/>
        </w:rPr>
        <w:t>. Социальная эффективность от реализаци</w:t>
      </w:r>
      <w:r w:rsidR="0088231D" w:rsidRPr="00AA17CC">
        <w:rPr>
          <w:rFonts w:ascii="Times New Roman" w:hAnsi="Times New Roman" w:cs="Times New Roman"/>
          <w:sz w:val="28"/>
          <w:szCs w:val="28"/>
        </w:rPr>
        <w:t>и проекта:</w:t>
      </w:r>
    </w:p>
    <w:p w:rsidR="000B2A34" w:rsidRPr="00AA17CC" w:rsidRDefault="002555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B2A34" w:rsidRPr="00AA17CC">
        <w:rPr>
          <w:rFonts w:ascii="Times New Roman" w:hAnsi="Times New Roman" w:cs="Times New Roman"/>
          <w:sz w:val="28"/>
          <w:szCs w:val="28"/>
        </w:rPr>
        <w:t>.</w:t>
      </w:r>
      <w:r w:rsidR="00413CFB" w:rsidRPr="00AA17CC">
        <w:rPr>
          <w:rFonts w:ascii="Times New Roman" w:hAnsi="Times New Roman" w:cs="Times New Roman"/>
          <w:sz w:val="28"/>
          <w:szCs w:val="28"/>
        </w:rPr>
        <w:t>1.</w:t>
      </w:r>
      <w:r w:rsidR="000B2A34" w:rsidRPr="00AA17CC">
        <w:rPr>
          <w:rFonts w:ascii="Times New Roman" w:hAnsi="Times New Roman" w:cs="Times New Roman"/>
          <w:sz w:val="28"/>
          <w:szCs w:val="28"/>
        </w:rPr>
        <w:t xml:space="preserve"> Благополучатели: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количество прямых благополучателей: ____ человек, в том числе _______ детей</w:t>
      </w:r>
    </w:p>
    <w:p w:rsidR="000B2A34" w:rsidRPr="00AA17CC" w:rsidRDefault="002555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2A34" w:rsidRPr="00AA17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413CFB" w:rsidRPr="00AA17CC">
        <w:rPr>
          <w:rFonts w:ascii="Times New Roman" w:hAnsi="Times New Roman" w:cs="Times New Roman"/>
          <w:sz w:val="28"/>
          <w:szCs w:val="28"/>
        </w:rPr>
        <w:t>2.</w:t>
      </w:r>
      <w:r w:rsidR="000B2A34" w:rsidRPr="00AA17CC">
        <w:rPr>
          <w:rFonts w:ascii="Times New Roman" w:hAnsi="Times New Roman" w:cs="Times New Roman"/>
          <w:sz w:val="28"/>
          <w:szCs w:val="28"/>
        </w:rPr>
        <w:t xml:space="preserve"> Создание благоприятных экологических и природных условий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A34" w:rsidRPr="00AA17CC"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1) ...;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2) ...;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....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4.</w:t>
      </w:r>
      <w:r w:rsidR="002555D4">
        <w:rPr>
          <w:rFonts w:ascii="Times New Roman" w:hAnsi="Times New Roman" w:cs="Times New Roman"/>
          <w:sz w:val="28"/>
          <w:szCs w:val="28"/>
        </w:rPr>
        <w:t>3</w:t>
      </w:r>
      <w:r w:rsidRPr="00AA17CC">
        <w:rPr>
          <w:rFonts w:ascii="Times New Roman" w:hAnsi="Times New Roman" w:cs="Times New Roman"/>
          <w:sz w:val="28"/>
          <w:szCs w:val="28"/>
        </w:rPr>
        <w:t>.</w:t>
      </w:r>
      <w:r w:rsidR="00413CFB" w:rsidRPr="00AA17CC">
        <w:rPr>
          <w:rFonts w:ascii="Times New Roman" w:hAnsi="Times New Roman" w:cs="Times New Roman"/>
          <w:sz w:val="28"/>
          <w:szCs w:val="28"/>
        </w:rPr>
        <w:t>3.</w:t>
      </w:r>
      <w:r w:rsidRPr="00AA17CC">
        <w:rPr>
          <w:rFonts w:ascii="Times New Roman" w:hAnsi="Times New Roman" w:cs="Times New Roman"/>
          <w:sz w:val="28"/>
          <w:szCs w:val="28"/>
        </w:rPr>
        <w:t xml:space="preserve">   Применение   новых   эффективных  технических  решений,  технологий,</w:t>
      </w:r>
      <w:r w:rsidR="002555D4">
        <w:rPr>
          <w:rFonts w:ascii="Times New Roman" w:hAnsi="Times New Roman" w:cs="Times New Roman"/>
          <w:sz w:val="28"/>
          <w:szCs w:val="28"/>
        </w:rPr>
        <w:t xml:space="preserve"> </w:t>
      </w:r>
      <w:r w:rsidRPr="00AA17CC">
        <w:rPr>
          <w:rFonts w:ascii="Times New Roman" w:hAnsi="Times New Roman" w:cs="Times New Roman"/>
          <w:sz w:val="28"/>
          <w:szCs w:val="28"/>
        </w:rPr>
        <w:t>материалов, конструкций и оборудования: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не применяются;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применяются (какие именно):_____________________________</w:t>
      </w:r>
      <w:r w:rsidR="005904DF" w:rsidRPr="00AA17CC">
        <w:rPr>
          <w:rFonts w:ascii="Times New Roman" w:hAnsi="Times New Roman" w:cs="Times New Roman"/>
          <w:sz w:val="28"/>
          <w:szCs w:val="28"/>
        </w:rPr>
        <w:t>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5. Информация по объекту: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5.1. Общая характеристика объекта</w:t>
      </w:r>
      <w:r w:rsidR="005904DF" w:rsidRPr="00AA17C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5.2. Дата постройки, текущее состояние объекта (только   для   существующих</w:t>
      </w:r>
      <w:r w:rsidR="002555D4">
        <w:rPr>
          <w:rFonts w:ascii="Times New Roman" w:hAnsi="Times New Roman" w:cs="Times New Roman"/>
          <w:sz w:val="28"/>
          <w:szCs w:val="28"/>
        </w:rPr>
        <w:t xml:space="preserve"> </w:t>
      </w:r>
      <w:r w:rsidRPr="00AA17CC">
        <w:rPr>
          <w:rFonts w:ascii="Times New Roman" w:hAnsi="Times New Roman" w:cs="Times New Roman"/>
          <w:sz w:val="28"/>
          <w:szCs w:val="28"/>
        </w:rPr>
        <w:t>объектов):</w:t>
      </w:r>
      <w:r w:rsidR="005904DF" w:rsidRPr="00AA17CC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5.3. Информация о собственнике объект</w:t>
      </w:r>
      <w:r w:rsidR="005904DF" w:rsidRPr="00AA17CC">
        <w:rPr>
          <w:rFonts w:ascii="Times New Roman" w:hAnsi="Times New Roman" w:cs="Times New Roman"/>
          <w:sz w:val="28"/>
          <w:szCs w:val="28"/>
        </w:rPr>
        <w:t>а:_______________________________________________________</w:t>
      </w:r>
    </w:p>
    <w:p w:rsidR="000B2A34" w:rsidRPr="00AA17CC" w:rsidRDefault="000B2A34" w:rsidP="005904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17CC">
        <w:rPr>
          <w:rFonts w:ascii="Times New Roman" w:hAnsi="Times New Roman" w:cs="Times New Roman"/>
          <w:sz w:val="24"/>
          <w:szCs w:val="24"/>
        </w:rPr>
        <w:t>(к заявке приложить документы (выписку),</w:t>
      </w:r>
    </w:p>
    <w:p w:rsidR="000B2A34" w:rsidRPr="00AA17CC" w:rsidRDefault="000B2A34" w:rsidP="005904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17CC">
        <w:rPr>
          <w:rFonts w:ascii="Times New Roman" w:hAnsi="Times New Roman" w:cs="Times New Roman"/>
          <w:sz w:val="24"/>
          <w:szCs w:val="24"/>
        </w:rPr>
        <w:t>подтверждающие право собственности)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6. Наличие технической документации</w:t>
      </w:r>
      <w:r w:rsidR="005904DF" w:rsidRPr="00AA17CC">
        <w:rPr>
          <w:rFonts w:ascii="Times New Roman" w:hAnsi="Times New Roman" w:cs="Times New Roman"/>
          <w:sz w:val="28"/>
          <w:szCs w:val="28"/>
        </w:rPr>
        <w:t>:________________________________</w:t>
      </w:r>
    </w:p>
    <w:p w:rsidR="005904DF" w:rsidRPr="00AA17CC" w:rsidRDefault="005904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C1E79" w:rsidRPr="00AA17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17CC">
        <w:rPr>
          <w:rFonts w:ascii="Times New Roman" w:hAnsi="Times New Roman" w:cs="Times New Roman"/>
          <w:sz w:val="24"/>
          <w:szCs w:val="24"/>
        </w:rPr>
        <w:t>(указать существующую или подготовленную техническую документацию,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17CC">
        <w:rPr>
          <w:rFonts w:ascii="Times New Roman" w:hAnsi="Times New Roman" w:cs="Times New Roman"/>
          <w:sz w:val="24"/>
          <w:szCs w:val="24"/>
        </w:rPr>
        <w:t xml:space="preserve">                        приложить копию документации)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7. Ожидаемый срок реализации проекта:</w:t>
      </w:r>
      <w:r w:rsidR="00EC1E79" w:rsidRPr="00AA17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17CC">
        <w:rPr>
          <w:rFonts w:ascii="Times New Roman" w:hAnsi="Times New Roman" w:cs="Times New Roman"/>
          <w:sz w:val="24"/>
          <w:szCs w:val="24"/>
        </w:rPr>
        <w:t xml:space="preserve"> (месяцев, дней)</w:t>
      </w:r>
    </w:p>
    <w:p w:rsidR="000B2A34" w:rsidRPr="00AA17CC" w:rsidRDefault="009903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8</w:t>
      </w:r>
      <w:r w:rsidR="000B2A34" w:rsidRPr="00AA17CC">
        <w:rPr>
          <w:rFonts w:ascii="Times New Roman" w:hAnsi="Times New Roman" w:cs="Times New Roman"/>
          <w:sz w:val="28"/>
          <w:szCs w:val="28"/>
        </w:rPr>
        <w:t>. Дополнительная информация и комментарии:</w:t>
      </w:r>
      <w:r w:rsidR="00EC1E79" w:rsidRPr="00AA17C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13CFB" w:rsidRPr="00AA17CC" w:rsidRDefault="00413CFB" w:rsidP="00413C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Председатель собрания _____________    _____________________________</w:t>
      </w:r>
    </w:p>
    <w:p w:rsidR="000B2A34" w:rsidRPr="00AA17CC" w:rsidRDefault="000B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                    (подпись)                (Ф.И.О.)</w:t>
      </w:r>
    </w:p>
    <w:p w:rsidR="00300232" w:rsidRPr="00AA17CC" w:rsidRDefault="002D29F6" w:rsidP="00FB0A73">
      <w:pPr>
        <w:pStyle w:val="ConsPlusNonformat"/>
        <w:jc w:val="both"/>
      </w:pPr>
      <w:r w:rsidRPr="00AA17CC">
        <w:rPr>
          <w:rFonts w:ascii="Times New Roman" w:hAnsi="Times New Roman" w:cs="Times New Roman"/>
          <w:sz w:val="28"/>
          <w:szCs w:val="28"/>
        </w:rPr>
        <w:t>«</w:t>
      </w:r>
      <w:r w:rsidR="000B2A34" w:rsidRPr="00AA17CC">
        <w:rPr>
          <w:rFonts w:ascii="Times New Roman" w:hAnsi="Times New Roman" w:cs="Times New Roman"/>
          <w:sz w:val="28"/>
          <w:szCs w:val="28"/>
        </w:rPr>
        <w:t>__</w:t>
      </w:r>
      <w:r w:rsidRPr="00AA17CC">
        <w:rPr>
          <w:rFonts w:ascii="Times New Roman" w:hAnsi="Times New Roman" w:cs="Times New Roman"/>
          <w:sz w:val="28"/>
          <w:szCs w:val="28"/>
        </w:rPr>
        <w:t>»</w:t>
      </w:r>
      <w:r w:rsidR="000B2A34" w:rsidRPr="00AA17CC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DF6874" w:rsidRDefault="00DF6874" w:rsidP="00414A42">
      <w:pPr>
        <w:pStyle w:val="ConsPlusNormal"/>
        <w:ind w:left="4962"/>
        <w:outlineLvl w:val="0"/>
      </w:pPr>
    </w:p>
    <w:p w:rsidR="002555D4" w:rsidRDefault="002555D4" w:rsidP="00414A42">
      <w:pPr>
        <w:pStyle w:val="ConsPlusNormal"/>
        <w:ind w:left="4962"/>
        <w:outlineLvl w:val="0"/>
      </w:pPr>
    </w:p>
    <w:p w:rsidR="002555D4" w:rsidRDefault="002555D4" w:rsidP="00414A42">
      <w:pPr>
        <w:pStyle w:val="ConsPlusNormal"/>
        <w:ind w:left="4962"/>
        <w:outlineLvl w:val="0"/>
      </w:pPr>
    </w:p>
    <w:p w:rsidR="00666EB1" w:rsidRDefault="00666EB1" w:rsidP="00414A42">
      <w:pPr>
        <w:pStyle w:val="ConsPlusNormal"/>
        <w:ind w:left="4962"/>
        <w:outlineLvl w:val="0"/>
      </w:pPr>
    </w:p>
    <w:p w:rsidR="00B5637C" w:rsidRDefault="00B5637C" w:rsidP="00414A42">
      <w:pPr>
        <w:pStyle w:val="ConsPlusNormal"/>
        <w:ind w:left="4962"/>
        <w:outlineLvl w:val="0"/>
      </w:pPr>
    </w:p>
    <w:p w:rsidR="000B2A34" w:rsidRDefault="000B2A34" w:rsidP="00F960AC">
      <w:pPr>
        <w:pStyle w:val="ConsPlusNormal"/>
        <w:outlineLvl w:val="0"/>
      </w:pPr>
    </w:p>
    <w:p w:rsidR="00980C45" w:rsidRDefault="00980C45" w:rsidP="00F960AC">
      <w:pPr>
        <w:pStyle w:val="ConsPlusNormal"/>
        <w:outlineLvl w:val="0"/>
      </w:pPr>
    </w:p>
    <w:p w:rsidR="00980C45" w:rsidRPr="00AA17CC" w:rsidRDefault="00980C45" w:rsidP="00F960AC">
      <w:pPr>
        <w:pStyle w:val="ConsPlusNormal"/>
        <w:outlineLvl w:val="0"/>
      </w:pPr>
    </w:p>
    <w:p w:rsidR="00367BA1" w:rsidRDefault="00367BA1" w:rsidP="00414A42">
      <w:pPr>
        <w:pStyle w:val="ConsPlusNormal"/>
        <w:ind w:left="4962"/>
      </w:pPr>
      <w:r>
        <w:t>Приложение №2</w:t>
      </w:r>
    </w:p>
    <w:p w:rsidR="00367BA1" w:rsidRDefault="00F960AC" w:rsidP="00414A42">
      <w:pPr>
        <w:pStyle w:val="ConsPlusNormal"/>
        <w:ind w:left="4962"/>
      </w:pPr>
      <w:r>
        <w:t>Утверждено</w:t>
      </w:r>
    </w:p>
    <w:p w:rsidR="000B2A34" w:rsidRPr="00AA17CC" w:rsidRDefault="000B2A34" w:rsidP="00414A42">
      <w:pPr>
        <w:pStyle w:val="ConsPlusNormal"/>
        <w:ind w:left="4962"/>
      </w:pPr>
      <w:r w:rsidRPr="00AA17CC">
        <w:t>Постановлением</w:t>
      </w:r>
    </w:p>
    <w:p w:rsidR="000B2A34" w:rsidRPr="00AA17CC" w:rsidRDefault="00DF6874" w:rsidP="00414A42">
      <w:pPr>
        <w:pStyle w:val="ConsPlusNormal"/>
        <w:ind w:left="4962"/>
      </w:pPr>
      <w:r>
        <w:t>Клинцовской городской администрации</w:t>
      </w:r>
    </w:p>
    <w:p w:rsidR="000B2A34" w:rsidRPr="00AA17CC" w:rsidRDefault="000B2A34" w:rsidP="00414A42">
      <w:pPr>
        <w:pStyle w:val="ConsPlusNormal"/>
        <w:ind w:left="4962"/>
      </w:pPr>
      <w:r w:rsidRPr="00AA17CC">
        <w:t xml:space="preserve">от </w:t>
      </w:r>
      <w:r w:rsidR="00414A42" w:rsidRPr="00AA17CC">
        <w:t>_____________</w:t>
      </w:r>
      <w:r w:rsidR="00057CC1" w:rsidRPr="00AA17CC">
        <w:t>№</w:t>
      </w:r>
      <w:r w:rsidR="00414A42" w:rsidRPr="00AA17CC">
        <w:t>_______</w:t>
      </w:r>
    </w:p>
    <w:p w:rsidR="000B2A34" w:rsidRPr="00AA17CC" w:rsidRDefault="000B2A34">
      <w:pPr>
        <w:pStyle w:val="ConsPlusNormal"/>
        <w:jc w:val="right"/>
      </w:pPr>
    </w:p>
    <w:p w:rsidR="000B2A34" w:rsidRPr="00AA17CC" w:rsidRDefault="000B2A34">
      <w:pPr>
        <w:pStyle w:val="ConsPlusTitle"/>
        <w:jc w:val="center"/>
        <w:rPr>
          <w:b w:val="0"/>
        </w:rPr>
      </w:pPr>
      <w:bookmarkStart w:id="4" w:name="P325"/>
      <w:bookmarkEnd w:id="4"/>
      <w:r w:rsidRPr="00AA17CC">
        <w:rPr>
          <w:b w:val="0"/>
        </w:rPr>
        <w:t>М</w:t>
      </w:r>
      <w:r w:rsidR="00414A42" w:rsidRPr="00AA17CC">
        <w:rPr>
          <w:b w:val="0"/>
        </w:rPr>
        <w:t>етодика</w:t>
      </w:r>
    </w:p>
    <w:p w:rsidR="000B2A34" w:rsidRPr="00AA17CC" w:rsidRDefault="000B2A34">
      <w:pPr>
        <w:pStyle w:val="ConsPlusTitle"/>
        <w:jc w:val="center"/>
        <w:rPr>
          <w:b w:val="0"/>
        </w:rPr>
      </w:pPr>
      <w:r w:rsidRPr="00AA17CC">
        <w:rPr>
          <w:b w:val="0"/>
        </w:rPr>
        <w:t>проведения оценки программ (проектов)</w:t>
      </w:r>
    </w:p>
    <w:p w:rsidR="000B2A34" w:rsidRPr="00AA17CC" w:rsidRDefault="000B2A34">
      <w:pPr>
        <w:pStyle w:val="ConsPlusTitle"/>
        <w:jc w:val="center"/>
        <w:rPr>
          <w:b w:val="0"/>
        </w:rPr>
      </w:pPr>
      <w:r w:rsidRPr="00AA17CC">
        <w:rPr>
          <w:b w:val="0"/>
        </w:rPr>
        <w:t>инициативного бюджетирования</w:t>
      </w:r>
    </w:p>
    <w:p w:rsidR="000B2A34" w:rsidRPr="00AA17CC" w:rsidRDefault="000B2A34">
      <w:pPr>
        <w:pStyle w:val="ConsPlusTitle"/>
        <w:jc w:val="center"/>
        <w:rPr>
          <w:b w:val="0"/>
        </w:rPr>
      </w:pPr>
      <w:r w:rsidRPr="00AA17CC">
        <w:rPr>
          <w:b w:val="0"/>
        </w:rPr>
        <w:t xml:space="preserve">в </w:t>
      </w:r>
      <w:r w:rsidR="00DF6874">
        <w:rPr>
          <w:b w:val="0"/>
        </w:rPr>
        <w:t>муниципальном образовании «городской округ «город Клинцы Брянской области»</w:t>
      </w:r>
    </w:p>
    <w:p w:rsidR="000B2A34" w:rsidRPr="00AA17CC" w:rsidRDefault="000B2A34">
      <w:pPr>
        <w:pStyle w:val="ConsPlusNormal"/>
        <w:jc w:val="both"/>
      </w:pPr>
    </w:p>
    <w:p w:rsidR="00DF6874" w:rsidRDefault="000B2A34" w:rsidP="00DF6874">
      <w:pPr>
        <w:pStyle w:val="ConsPlusNormal"/>
        <w:ind w:firstLine="540"/>
        <w:jc w:val="both"/>
      </w:pPr>
      <w:r w:rsidRPr="00AA17CC">
        <w:t xml:space="preserve">1. Настоящая методика определяет процедуру оценки программ (проектов) инициативного бюджетирования в </w:t>
      </w:r>
      <w:r w:rsidR="00DF6874" w:rsidRPr="00DF6874">
        <w:t>муниципальном образовании «городской округ «город Клинцы Брянской области»</w:t>
      </w:r>
    </w:p>
    <w:p w:rsidR="000B2A34" w:rsidRPr="00AA17CC" w:rsidRDefault="005C43DF" w:rsidP="00DF6874">
      <w:pPr>
        <w:pStyle w:val="ConsPlusNormal"/>
        <w:ind w:firstLine="540"/>
        <w:jc w:val="both"/>
      </w:pPr>
      <w:r>
        <w:t>2. Оценка проектов</w:t>
      </w:r>
      <w:r w:rsidR="000B2A34" w:rsidRPr="00AA17CC">
        <w:t xml:space="preserve"> инициативного бюджетирования</w:t>
      </w:r>
      <w:r>
        <w:t xml:space="preserve"> осуществляется конкурсной комиссией по определению победителей конкурса программ (проектов) инициативного бюджетирования </w:t>
      </w:r>
      <w:r w:rsidR="000B2A34" w:rsidRPr="00AA17CC">
        <w:t xml:space="preserve"> в </w:t>
      </w:r>
      <w:r w:rsidR="00DF6874" w:rsidRPr="00DF6874">
        <w:t>муниципальном образовании «городской округ «город Клинцы Брянской области»</w:t>
      </w:r>
      <w:r w:rsidR="000B2A34" w:rsidRPr="00AA17CC">
        <w:t xml:space="preserve"> в соответствии с критериями, приведенными в таблице.</w:t>
      </w:r>
    </w:p>
    <w:p w:rsidR="000B2A34" w:rsidRPr="00AA17CC" w:rsidRDefault="000B2A34">
      <w:pPr>
        <w:pStyle w:val="ConsPlusNormal"/>
        <w:ind w:left="540"/>
        <w:jc w:val="both"/>
      </w:pPr>
    </w:p>
    <w:p w:rsidR="000B2A34" w:rsidRPr="00AA17CC" w:rsidRDefault="000B2A34">
      <w:pPr>
        <w:pStyle w:val="ConsPlusNormal"/>
        <w:jc w:val="right"/>
      </w:pPr>
      <w:r w:rsidRPr="00AA17CC">
        <w:t>Таблица</w:t>
      </w:r>
    </w:p>
    <w:p w:rsidR="000B2A34" w:rsidRPr="00AA17CC" w:rsidRDefault="000B2A34">
      <w:pPr>
        <w:pStyle w:val="ConsPlusNormal"/>
        <w:jc w:val="right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4"/>
        <w:gridCol w:w="2187"/>
      </w:tblGrid>
      <w:tr w:rsidR="000B2A34" w:rsidRPr="00AA17CC" w:rsidTr="00675E0A">
        <w:tc>
          <w:tcPr>
            <w:tcW w:w="7514" w:type="dxa"/>
          </w:tcPr>
          <w:p w:rsidR="000B2A34" w:rsidRPr="00AA17CC" w:rsidRDefault="000B2A34">
            <w:pPr>
              <w:pStyle w:val="ConsPlusNormal"/>
              <w:jc w:val="center"/>
            </w:pPr>
            <w:r w:rsidRPr="00AA17CC">
              <w:t>Критерии</w:t>
            </w:r>
          </w:p>
        </w:tc>
        <w:tc>
          <w:tcPr>
            <w:tcW w:w="2187" w:type="dxa"/>
          </w:tcPr>
          <w:p w:rsidR="000B2A34" w:rsidRPr="00AA17CC" w:rsidRDefault="000B2A34">
            <w:pPr>
              <w:pStyle w:val="ConsPlusNormal"/>
              <w:jc w:val="center"/>
            </w:pPr>
            <w:r w:rsidRPr="00AA17CC">
              <w:t>Максимальный балл</w:t>
            </w:r>
          </w:p>
        </w:tc>
      </w:tr>
      <w:tr w:rsidR="000B2A34" w:rsidRPr="00AA17CC" w:rsidTr="00675E0A">
        <w:tc>
          <w:tcPr>
            <w:tcW w:w="7514" w:type="dxa"/>
          </w:tcPr>
          <w:p w:rsidR="000B2A34" w:rsidRPr="00AA17CC" w:rsidRDefault="005711C0" w:rsidP="005711C0">
            <w:pPr>
              <w:pStyle w:val="ConsPlusNormal"/>
              <w:tabs>
                <w:tab w:val="left" w:pos="0"/>
              </w:tabs>
            </w:pPr>
            <w:r w:rsidRPr="00AA17CC">
              <w:t>1.</w:t>
            </w:r>
            <w:r w:rsidR="000B2A34" w:rsidRPr="00AA17CC">
              <w:t>Уровень софинансировани</w:t>
            </w:r>
            <w:r w:rsidR="005C43DF">
              <w:t>я программы со стороны физических лиц, индивидуальных предпринимателей, юридических лиц:</w:t>
            </w:r>
          </w:p>
          <w:p w:rsidR="005711C0" w:rsidRPr="00AA17CC" w:rsidRDefault="005711C0" w:rsidP="005711C0">
            <w:pPr>
              <w:pStyle w:val="ConsPlusNormal"/>
            </w:pPr>
            <w:r w:rsidRPr="00AA17CC">
              <w:t>от 1% до 3% -15 баллов</w:t>
            </w:r>
          </w:p>
          <w:p w:rsidR="005711C0" w:rsidRPr="00AA17CC" w:rsidRDefault="005711C0" w:rsidP="005711C0">
            <w:pPr>
              <w:pStyle w:val="ConsPlusNormal"/>
            </w:pPr>
            <w:r w:rsidRPr="00AA17CC">
              <w:t>от 3% до 5% -20 баллов</w:t>
            </w:r>
          </w:p>
          <w:p w:rsidR="000B2A34" w:rsidRPr="00AA17CC" w:rsidRDefault="005711C0" w:rsidP="005711C0">
            <w:pPr>
              <w:pStyle w:val="ConsPlusNormal"/>
            </w:pPr>
            <w:r w:rsidRPr="00AA17CC">
              <w:t>свыше 5%-25 баллов</w:t>
            </w:r>
          </w:p>
        </w:tc>
        <w:tc>
          <w:tcPr>
            <w:tcW w:w="2187" w:type="dxa"/>
          </w:tcPr>
          <w:p w:rsidR="000B2A34" w:rsidRPr="00AA17CC" w:rsidRDefault="00413CFB" w:rsidP="0027128C">
            <w:pPr>
              <w:pStyle w:val="ConsPlusNormal"/>
              <w:jc w:val="center"/>
            </w:pPr>
            <w:r w:rsidRPr="00AA17CC">
              <w:t>2</w:t>
            </w:r>
            <w:r w:rsidR="0027128C" w:rsidRPr="00AA17CC">
              <w:t>5</w:t>
            </w:r>
          </w:p>
        </w:tc>
      </w:tr>
      <w:tr w:rsidR="000B2A34" w:rsidRPr="00AA17CC" w:rsidTr="00675E0A">
        <w:tc>
          <w:tcPr>
            <w:tcW w:w="7514" w:type="dxa"/>
          </w:tcPr>
          <w:p w:rsidR="000B2A34" w:rsidRPr="00AA17CC" w:rsidRDefault="00413CFB" w:rsidP="00DB759B">
            <w:pPr>
              <w:pStyle w:val="ConsPlusNormal"/>
            </w:pPr>
            <w:r w:rsidRPr="00AA17CC">
              <w:t>2</w:t>
            </w:r>
            <w:r w:rsidR="000B2A34" w:rsidRPr="00AA17CC">
              <w:t xml:space="preserve">. </w:t>
            </w:r>
            <w:r w:rsidR="00DB759B" w:rsidRPr="00AA17CC">
              <w:t>Актуальность</w:t>
            </w:r>
            <w:r w:rsidR="00AA2E5B" w:rsidRPr="00AA17CC">
              <w:t>проблемы</w:t>
            </w:r>
            <w:r w:rsidR="00C54460" w:rsidRPr="00AA17CC">
              <w:t>:</w:t>
            </w:r>
          </w:p>
          <w:p w:rsidR="00A16125" w:rsidRPr="00AA17CC" w:rsidRDefault="00C54460" w:rsidP="00C54460">
            <w:pPr>
              <w:pStyle w:val="ConsPlusNormal"/>
              <w:ind w:firstLine="284"/>
            </w:pPr>
            <w:r w:rsidRPr="00AA17CC">
              <w:t>н</w:t>
            </w:r>
            <w:r w:rsidR="00A16125" w:rsidRPr="00AA17CC">
              <w:t>изкая</w:t>
            </w:r>
          </w:p>
          <w:p w:rsidR="00A16125" w:rsidRPr="00AA17CC" w:rsidRDefault="00C54460" w:rsidP="00C54460">
            <w:pPr>
              <w:pStyle w:val="ConsPlusNormal"/>
              <w:ind w:firstLine="284"/>
            </w:pPr>
            <w:r w:rsidRPr="00AA17CC">
              <w:t>с</w:t>
            </w:r>
            <w:r w:rsidR="00A16125" w:rsidRPr="00AA17CC">
              <w:t>редняя</w:t>
            </w:r>
          </w:p>
          <w:p w:rsidR="00A16125" w:rsidRPr="00AA17CC" w:rsidRDefault="00A16125" w:rsidP="00C54460">
            <w:pPr>
              <w:pStyle w:val="ConsPlusNormal"/>
              <w:ind w:firstLine="284"/>
            </w:pPr>
            <w:r w:rsidRPr="00AA17CC">
              <w:t>высокая</w:t>
            </w:r>
          </w:p>
        </w:tc>
        <w:tc>
          <w:tcPr>
            <w:tcW w:w="2187" w:type="dxa"/>
          </w:tcPr>
          <w:p w:rsidR="0027128C" w:rsidRPr="00AA17CC" w:rsidRDefault="0027128C">
            <w:pPr>
              <w:pStyle w:val="ConsPlusNormal"/>
              <w:jc w:val="center"/>
            </w:pPr>
          </w:p>
          <w:p w:rsidR="0027128C" w:rsidRPr="00AA17CC" w:rsidRDefault="0027128C" w:rsidP="0027128C">
            <w:pPr>
              <w:jc w:val="center"/>
              <w:rPr>
                <w:lang w:eastAsia="ru-RU"/>
              </w:rPr>
            </w:pPr>
            <w:r w:rsidRPr="00AA17CC">
              <w:rPr>
                <w:lang w:eastAsia="ru-RU"/>
              </w:rPr>
              <w:t>10</w:t>
            </w:r>
          </w:p>
          <w:p w:rsidR="0027128C" w:rsidRPr="00AA17CC" w:rsidRDefault="0027128C" w:rsidP="0027128C">
            <w:pPr>
              <w:jc w:val="center"/>
              <w:rPr>
                <w:lang w:eastAsia="ru-RU"/>
              </w:rPr>
            </w:pPr>
            <w:r w:rsidRPr="00AA17CC">
              <w:rPr>
                <w:lang w:eastAsia="ru-RU"/>
              </w:rPr>
              <w:t>20</w:t>
            </w:r>
          </w:p>
          <w:p w:rsidR="000B2A34" w:rsidRPr="00AA17CC" w:rsidRDefault="0027128C" w:rsidP="0027128C">
            <w:pPr>
              <w:jc w:val="center"/>
              <w:rPr>
                <w:lang w:eastAsia="ru-RU"/>
              </w:rPr>
            </w:pPr>
            <w:r w:rsidRPr="00AA17CC">
              <w:t>30</w:t>
            </w:r>
          </w:p>
        </w:tc>
      </w:tr>
      <w:tr w:rsidR="000B2A34" w:rsidRPr="00AA17CC" w:rsidTr="00675E0A">
        <w:tc>
          <w:tcPr>
            <w:tcW w:w="7514" w:type="dxa"/>
          </w:tcPr>
          <w:p w:rsidR="000B2A34" w:rsidRPr="00AA17CC" w:rsidRDefault="00413CFB">
            <w:pPr>
              <w:pStyle w:val="ConsPlusNormal"/>
            </w:pPr>
            <w:r w:rsidRPr="00AA17CC">
              <w:t>3</w:t>
            </w:r>
            <w:r w:rsidR="000B2A34" w:rsidRPr="00AA17CC">
              <w:t xml:space="preserve">. </w:t>
            </w:r>
            <w:r w:rsidR="004C3359" w:rsidRPr="00AA17CC">
              <w:t>Доля</w:t>
            </w:r>
            <w:r w:rsidR="0014119C">
              <w:t xml:space="preserve"> </w:t>
            </w:r>
            <w:r w:rsidR="00294CDB" w:rsidRPr="00AA17CC">
              <w:t>участников собрания жителей</w:t>
            </w:r>
            <w:r w:rsidR="000B2A34" w:rsidRPr="00AA17CC">
              <w:t xml:space="preserve"> в поддержку проекта </w:t>
            </w:r>
            <w:r w:rsidR="004C3359" w:rsidRPr="00AA17CC">
              <w:t xml:space="preserve">от общего количества жителей населенного пункта </w:t>
            </w:r>
            <w:r w:rsidR="000B2A34" w:rsidRPr="00AA17CC">
              <w:t xml:space="preserve">(согласно </w:t>
            </w:r>
            <w:r w:rsidR="00331F67" w:rsidRPr="00AA17CC">
              <w:rPr>
                <w:szCs w:val="28"/>
              </w:rPr>
              <w:t>протокол</w:t>
            </w:r>
            <w:r w:rsidR="00005D94">
              <w:rPr>
                <w:szCs w:val="28"/>
              </w:rPr>
              <w:t>у</w:t>
            </w:r>
            <w:r w:rsidR="00331F67" w:rsidRPr="00AA17CC">
              <w:rPr>
                <w:szCs w:val="28"/>
              </w:rPr>
              <w:t xml:space="preserve"> собрания (собраний) жителей населенного пункта по определению </w:t>
            </w:r>
            <w:r w:rsidR="00E2031F">
              <w:rPr>
                <w:szCs w:val="28"/>
              </w:rPr>
              <w:t xml:space="preserve"> проекта</w:t>
            </w:r>
            <w:r w:rsidR="00331F67" w:rsidRPr="00AA17CC">
              <w:rPr>
                <w:szCs w:val="28"/>
              </w:rPr>
              <w:t xml:space="preserve"> инициативного бюджетирования</w:t>
            </w:r>
            <w:r w:rsidR="000B2A34" w:rsidRPr="00AA17CC">
              <w:t>):</w:t>
            </w:r>
          </w:p>
          <w:p w:rsidR="00291E50" w:rsidRPr="00AA17CC" w:rsidRDefault="00172B8B">
            <w:pPr>
              <w:pStyle w:val="ConsPlusNormal"/>
            </w:pPr>
            <w:r w:rsidRPr="00AA17CC">
              <w:lastRenderedPageBreak/>
              <w:t>д</w:t>
            </w:r>
            <w:r w:rsidR="00291E50" w:rsidRPr="00AA17CC">
              <w:t>ля сельских населенных пунктов</w:t>
            </w:r>
            <w:r w:rsidRPr="00AA17CC">
              <w:t>:</w:t>
            </w:r>
          </w:p>
          <w:p w:rsidR="000B2A34" w:rsidRPr="00AA17CC" w:rsidRDefault="0014119C">
            <w:pPr>
              <w:pStyle w:val="ConsPlusNormal"/>
              <w:ind w:firstLine="283"/>
              <w:jc w:val="both"/>
            </w:pPr>
            <w:r>
              <w:t xml:space="preserve">от 1 до </w:t>
            </w:r>
            <w:r w:rsidR="009301C0" w:rsidRPr="00AA17CC">
              <w:t>5</w:t>
            </w:r>
            <w:r w:rsidR="00291E50" w:rsidRPr="00AA17CC">
              <w:t xml:space="preserve">% </w:t>
            </w:r>
            <w:r w:rsidR="000B2A34" w:rsidRPr="00AA17CC">
              <w:t xml:space="preserve">- </w:t>
            </w:r>
            <w:r>
              <w:t>5</w:t>
            </w:r>
            <w:r w:rsidR="000B2A34" w:rsidRPr="00AA17CC">
              <w:t xml:space="preserve"> балл;</w:t>
            </w:r>
          </w:p>
          <w:p w:rsidR="000B2A34" w:rsidRPr="00AA17CC" w:rsidRDefault="000B2A34">
            <w:pPr>
              <w:pStyle w:val="ConsPlusNormal"/>
              <w:ind w:firstLine="283"/>
              <w:jc w:val="both"/>
            </w:pPr>
            <w:r w:rsidRPr="00AA17CC">
              <w:t xml:space="preserve">от </w:t>
            </w:r>
            <w:r w:rsidR="009301C0" w:rsidRPr="00AA17CC">
              <w:t>5</w:t>
            </w:r>
            <w:r w:rsidRPr="00AA17CC">
              <w:t xml:space="preserve"> до </w:t>
            </w:r>
            <w:r w:rsidR="009301C0" w:rsidRPr="00AA17CC">
              <w:t>10</w:t>
            </w:r>
            <w:r w:rsidR="00291E50" w:rsidRPr="00AA17CC">
              <w:t>%</w:t>
            </w:r>
            <w:r w:rsidRPr="00AA17CC">
              <w:t xml:space="preserve"> - </w:t>
            </w:r>
            <w:r w:rsidR="0027128C" w:rsidRPr="00AA17CC">
              <w:t>10</w:t>
            </w:r>
            <w:r w:rsidRPr="00AA17CC">
              <w:t xml:space="preserve"> балл</w:t>
            </w:r>
            <w:r w:rsidR="008A67F1" w:rsidRPr="00AA17CC">
              <w:t>ов</w:t>
            </w:r>
            <w:r w:rsidRPr="00AA17CC">
              <w:t>;</w:t>
            </w:r>
          </w:p>
          <w:p w:rsidR="000B2A34" w:rsidRPr="00AA17CC" w:rsidRDefault="00291E50">
            <w:pPr>
              <w:pStyle w:val="ConsPlusNormal"/>
              <w:ind w:firstLine="283"/>
              <w:jc w:val="both"/>
            </w:pPr>
            <w:r w:rsidRPr="00AA17CC">
              <w:t xml:space="preserve">от </w:t>
            </w:r>
            <w:r w:rsidR="009301C0" w:rsidRPr="00AA17CC">
              <w:t>10</w:t>
            </w:r>
            <w:r w:rsidRPr="00AA17CC">
              <w:t xml:space="preserve"> до </w:t>
            </w:r>
            <w:r w:rsidR="009301C0" w:rsidRPr="00AA17CC">
              <w:t>15</w:t>
            </w:r>
            <w:r w:rsidRPr="00AA17CC">
              <w:t xml:space="preserve">% </w:t>
            </w:r>
            <w:r w:rsidR="000B2A34" w:rsidRPr="00AA17CC">
              <w:t xml:space="preserve">- </w:t>
            </w:r>
            <w:r w:rsidR="008A67F1" w:rsidRPr="00AA17CC">
              <w:t>1</w:t>
            </w:r>
            <w:r w:rsidR="0027128C" w:rsidRPr="00AA17CC">
              <w:t>5</w:t>
            </w:r>
            <w:r w:rsidR="000B2A34" w:rsidRPr="00AA17CC">
              <w:t xml:space="preserve"> балл</w:t>
            </w:r>
            <w:r w:rsidRPr="00AA17CC">
              <w:t>ов</w:t>
            </w:r>
            <w:r w:rsidR="000B2A34" w:rsidRPr="00AA17CC">
              <w:t>;</w:t>
            </w:r>
          </w:p>
          <w:p w:rsidR="000B2A34" w:rsidRPr="00AA17CC" w:rsidRDefault="00291E50">
            <w:pPr>
              <w:pStyle w:val="ConsPlusNormal"/>
              <w:ind w:firstLine="283"/>
              <w:jc w:val="both"/>
            </w:pPr>
            <w:r w:rsidRPr="00AA17CC">
              <w:t xml:space="preserve">от </w:t>
            </w:r>
            <w:r w:rsidR="009301C0" w:rsidRPr="00AA17CC">
              <w:t>15</w:t>
            </w:r>
            <w:r w:rsidRPr="00AA17CC">
              <w:t xml:space="preserve"> до </w:t>
            </w:r>
            <w:r w:rsidR="009301C0" w:rsidRPr="00AA17CC">
              <w:t>20</w:t>
            </w:r>
            <w:r w:rsidRPr="00AA17CC">
              <w:t>%</w:t>
            </w:r>
            <w:r w:rsidR="000B2A34" w:rsidRPr="00AA17CC">
              <w:t xml:space="preserve">- </w:t>
            </w:r>
            <w:r w:rsidR="0027128C" w:rsidRPr="00AA17CC">
              <w:t>20</w:t>
            </w:r>
            <w:r w:rsidR="000B2A34" w:rsidRPr="00AA17CC">
              <w:t xml:space="preserve"> балл</w:t>
            </w:r>
            <w:r w:rsidRPr="00AA17CC">
              <w:t>ов</w:t>
            </w:r>
            <w:r w:rsidR="000B2A34" w:rsidRPr="00AA17CC">
              <w:t>;</w:t>
            </w:r>
          </w:p>
          <w:p w:rsidR="000B2A34" w:rsidRPr="00AA17CC" w:rsidRDefault="008A67F1">
            <w:pPr>
              <w:pStyle w:val="ConsPlusNormal"/>
              <w:ind w:firstLine="283"/>
              <w:jc w:val="both"/>
            </w:pPr>
            <w:r w:rsidRPr="00AA17CC">
              <w:t xml:space="preserve">свыше </w:t>
            </w:r>
            <w:r w:rsidR="009301C0" w:rsidRPr="00AA17CC">
              <w:t>20</w:t>
            </w:r>
            <w:r w:rsidRPr="00AA17CC">
              <w:t>%</w:t>
            </w:r>
            <w:r w:rsidR="000B2A34" w:rsidRPr="00AA17CC">
              <w:t xml:space="preserve">- </w:t>
            </w:r>
            <w:r w:rsidR="0027128C" w:rsidRPr="00AA17CC">
              <w:t>30</w:t>
            </w:r>
            <w:r w:rsidR="000B2A34" w:rsidRPr="00AA17CC">
              <w:t xml:space="preserve"> баллов;</w:t>
            </w:r>
          </w:p>
          <w:p w:rsidR="008A67F1" w:rsidRPr="00AA17CC" w:rsidRDefault="008A67F1">
            <w:pPr>
              <w:pStyle w:val="ConsPlusNormal"/>
              <w:ind w:firstLine="283"/>
              <w:jc w:val="both"/>
            </w:pPr>
          </w:p>
          <w:p w:rsidR="00172B8B" w:rsidRPr="00FB0A73" w:rsidRDefault="00172B8B">
            <w:pPr>
              <w:pStyle w:val="ConsPlusNormal"/>
              <w:ind w:firstLine="283"/>
              <w:jc w:val="both"/>
            </w:pPr>
            <w:r w:rsidRPr="00FB0A73">
              <w:t>для городских населенных пунктов:</w:t>
            </w:r>
          </w:p>
          <w:p w:rsidR="00172B8B" w:rsidRPr="00AA17CC" w:rsidRDefault="00172B8B">
            <w:pPr>
              <w:pStyle w:val="ConsPlusNormal"/>
              <w:ind w:firstLine="283"/>
              <w:jc w:val="both"/>
            </w:pPr>
            <w:r w:rsidRPr="00FB0A73">
              <w:t>(города, рабочие поселки)</w:t>
            </w:r>
          </w:p>
          <w:p w:rsidR="00172B8B" w:rsidRPr="00AA17CC" w:rsidRDefault="0014119C">
            <w:pPr>
              <w:pStyle w:val="ConsPlusNormal"/>
              <w:ind w:firstLine="283"/>
              <w:jc w:val="both"/>
            </w:pPr>
            <w:r>
              <w:t xml:space="preserve">от 0,5 до </w:t>
            </w:r>
            <w:r w:rsidR="00675E0A" w:rsidRPr="00AA17CC">
              <w:t>1% - 5 баллов;</w:t>
            </w:r>
          </w:p>
          <w:p w:rsidR="00675E0A" w:rsidRPr="00AA17CC" w:rsidRDefault="00675E0A">
            <w:pPr>
              <w:pStyle w:val="ConsPlusNormal"/>
              <w:ind w:firstLine="283"/>
              <w:jc w:val="both"/>
            </w:pPr>
            <w:r w:rsidRPr="00AA17CC">
              <w:t>от 1 до 5% - 1</w:t>
            </w:r>
            <w:r w:rsidR="00300232" w:rsidRPr="00AA17CC">
              <w:t>5</w:t>
            </w:r>
            <w:r w:rsidRPr="00AA17CC">
              <w:t xml:space="preserve"> баллов;</w:t>
            </w:r>
          </w:p>
          <w:p w:rsidR="00675E0A" w:rsidRPr="00AA17CC" w:rsidRDefault="00675E0A">
            <w:pPr>
              <w:pStyle w:val="ConsPlusNormal"/>
              <w:ind w:firstLine="283"/>
              <w:jc w:val="both"/>
            </w:pPr>
            <w:r w:rsidRPr="00AA17CC">
              <w:t xml:space="preserve">от 5 до 10% - </w:t>
            </w:r>
            <w:r w:rsidR="00300232" w:rsidRPr="00AA17CC">
              <w:t>20</w:t>
            </w:r>
            <w:r w:rsidRPr="00AA17CC">
              <w:t xml:space="preserve"> баллов;</w:t>
            </w:r>
          </w:p>
          <w:p w:rsidR="00172B8B" w:rsidRPr="00AA17CC" w:rsidRDefault="00675E0A" w:rsidP="00300232">
            <w:pPr>
              <w:pStyle w:val="ConsPlusNormal"/>
              <w:ind w:firstLine="283"/>
              <w:jc w:val="both"/>
            </w:pPr>
            <w:r w:rsidRPr="00AA17CC">
              <w:t xml:space="preserve">более 10% - </w:t>
            </w:r>
            <w:r w:rsidR="00300232" w:rsidRPr="00AA17CC">
              <w:t>3</w:t>
            </w:r>
            <w:r w:rsidR="00C949C4" w:rsidRPr="00AA17CC">
              <w:t>0</w:t>
            </w:r>
            <w:r w:rsidRPr="00AA17CC">
              <w:t xml:space="preserve"> баллов.</w:t>
            </w:r>
          </w:p>
        </w:tc>
        <w:tc>
          <w:tcPr>
            <w:tcW w:w="2187" w:type="dxa"/>
          </w:tcPr>
          <w:p w:rsidR="000B2A34" w:rsidRPr="00AA17CC" w:rsidRDefault="0027128C" w:rsidP="00C949C4">
            <w:pPr>
              <w:pStyle w:val="ConsPlusNormal"/>
              <w:jc w:val="center"/>
            </w:pPr>
            <w:r w:rsidRPr="00AA17CC">
              <w:lastRenderedPageBreak/>
              <w:t>3</w:t>
            </w:r>
            <w:r w:rsidR="00C949C4" w:rsidRPr="00AA17CC">
              <w:t>0</w:t>
            </w:r>
          </w:p>
        </w:tc>
      </w:tr>
      <w:tr w:rsidR="00294CDB" w:rsidRPr="00AA17CC" w:rsidTr="00675E0A">
        <w:tc>
          <w:tcPr>
            <w:tcW w:w="7514" w:type="dxa"/>
          </w:tcPr>
          <w:p w:rsidR="005B389A" w:rsidRPr="00AA17CC" w:rsidRDefault="00E2031F" w:rsidP="005B389A">
            <w:pPr>
              <w:pStyle w:val="ConsPlusNormal"/>
              <w:jc w:val="both"/>
            </w:pPr>
            <w:r>
              <w:t>4</w:t>
            </w:r>
            <w:r w:rsidR="00294CDB" w:rsidRPr="00AA17CC">
              <w:t xml:space="preserve">. </w:t>
            </w:r>
            <w:r w:rsidR="005B389A" w:rsidRPr="00AA17CC">
              <w:t>Использование средств массовой информации и других средств информирования населения в процессе отбора проекта:</w:t>
            </w:r>
          </w:p>
          <w:p w:rsidR="005B389A" w:rsidRPr="00AA17CC" w:rsidRDefault="005B389A" w:rsidP="005B389A">
            <w:pPr>
              <w:pStyle w:val="ConsPlusNormal"/>
              <w:ind w:firstLine="539"/>
              <w:jc w:val="both"/>
            </w:pPr>
            <w:r w:rsidRPr="00AA17CC">
              <w:t xml:space="preserve">наличие публикаций в </w:t>
            </w:r>
            <w:r w:rsidR="00934810" w:rsidRPr="00AA17CC">
              <w:t>печатных средствах массовой информации</w:t>
            </w:r>
            <w:r w:rsidRPr="00AA17CC">
              <w:t xml:space="preserve"> -</w:t>
            </w:r>
            <w:r w:rsidR="005711C0" w:rsidRPr="00AA17CC">
              <w:t>5</w:t>
            </w:r>
            <w:r w:rsidRPr="00AA17CC">
              <w:t xml:space="preserve"> баллов;</w:t>
            </w:r>
          </w:p>
          <w:p w:rsidR="00294CDB" w:rsidRPr="00AA17CC" w:rsidRDefault="00005D94" w:rsidP="005711C0">
            <w:pPr>
              <w:pStyle w:val="ConsPlusNormal"/>
              <w:ind w:firstLine="539"/>
              <w:jc w:val="both"/>
            </w:pPr>
            <w:r w:rsidRPr="00AA17CC">
              <w:t xml:space="preserve">наличие публикаций в печатных средствах массовой информации </w:t>
            </w:r>
            <w:r>
              <w:t xml:space="preserve">и </w:t>
            </w:r>
            <w:r w:rsidR="005B389A" w:rsidRPr="00AA17CC">
              <w:t xml:space="preserve">размещение соответствующей информации в информационно- телекоммуникационной сети </w:t>
            </w:r>
            <w:r w:rsidR="00092566" w:rsidRPr="00AA17CC">
              <w:t>«</w:t>
            </w:r>
            <w:r w:rsidR="005B389A" w:rsidRPr="00AA17CC">
              <w:t>Интернет</w:t>
            </w:r>
            <w:r w:rsidR="00092566" w:rsidRPr="00AA17CC">
              <w:t>»</w:t>
            </w:r>
            <w:r w:rsidR="007903BC" w:rsidRPr="00AA17CC">
              <w:t xml:space="preserve"> (официальные са</w:t>
            </w:r>
            <w:r w:rsidR="004C3359" w:rsidRPr="00AA17CC">
              <w:t>йты</w:t>
            </w:r>
            <w:r w:rsidR="007903BC" w:rsidRPr="00AA17CC">
              <w:t>)</w:t>
            </w:r>
            <w:r w:rsidR="005B389A" w:rsidRPr="00AA17CC">
              <w:t xml:space="preserve"> - 1</w:t>
            </w:r>
            <w:r w:rsidR="005711C0" w:rsidRPr="00AA17CC">
              <w:t>0</w:t>
            </w:r>
            <w:r w:rsidR="00CD03FF" w:rsidRPr="00AA17CC">
              <w:t xml:space="preserve"> баллов.</w:t>
            </w:r>
          </w:p>
        </w:tc>
        <w:tc>
          <w:tcPr>
            <w:tcW w:w="2187" w:type="dxa"/>
          </w:tcPr>
          <w:p w:rsidR="00294CDB" w:rsidRPr="00AA17CC" w:rsidRDefault="00413CFB">
            <w:pPr>
              <w:pStyle w:val="ConsPlusNormal"/>
              <w:jc w:val="center"/>
            </w:pPr>
            <w:r w:rsidRPr="00AA17CC">
              <w:t>10</w:t>
            </w:r>
          </w:p>
        </w:tc>
      </w:tr>
      <w:tr w:rsidR="000B2A34" w:rsidRPr="00AA17CC" w:rsidTr="00675E0A">
        <w:tc>
          <w:tcPr>
            <w:tcW w:w="7514" w:type="dxa"/>
          </w:tcPr>
          <w:p w:rsidR="000B2A34" w:rsidRPr="00AA17CC" w:rsidRDefault="00E2031F" w:rsidP="00D6204D">
            <w:pPr>
              <w:pStyle w:val="ConsPlusNormal"/>
            </w:pPr>
            <w:r>
              <w:t xml:space="preserve">5. Участие в проекте </w:t>
            </w:r>
            <w:r w:rsidR="000B2A34" w:rsidRPr="00AA17CC">
              <w:t xml:space="preserve"> органа территориального общественного самоуправления</w:t>
            </w:r>
            <w:r>
              <w:t xml:space="preserve">, зарегистрированного </w:t>
            </w:r>
            <w:r w:rsidR="000B2A34" w:rsidRPr="00AA17CC">
              <w:t xml:space="preserve"> в </w:t>
            </w:r>
            <w:r w:rsidR="00773561" w:rsidRPr="00AA17CC">
              <w:t>населенном пункте</w:t>
            </w:r>
            <w:r w:rsidR="000B2A34" w:rsidRPr="00AA17CC">
              <w:t>, на территории которого</w:t>
            </w:r>
            <w:r>
              <w:t xml:space="preserve"> планируется реализация  проекта </w:t>
            </w:r>
            <w:r w:rsidR="000B2A34" w:rsidRPr="00AA17CC">
              <w:t>инициативного бюджетирования</w:t>
            </w:r>
          </w:p>
        </w:tc>
        <w:tc>
          <w:tcPr>
            <w:tcW w:w="2187" w:type="dxa"/>
          </w:tcPr>
          <w:p w:rsidR="000B2A34" w:rsidRPr="00AA17CC" w:rsidRDefault="00413CFB">
            <w:pPr>
              <w:pStyle w:val="ConsPlusNormal"/>
              <w:jc w:val="center"/>
            </w:pPr>
            <w:r w:rsidRPr="00AA17CC">
              <w:t>5</w:t>
            </w:r>
          </w:p>
        </w:tc>
      </w:tr>
      <w:tr w:rsidR="000B2A34" w:rsidRPr="00AA17CC" w:rsidTr="00675E0A">
        <w:tc>
          <w:tcPr>
            <w:tcW w:w="7514" w:type="dxa"/>
          </w:tcPr>
          <w:p w:rsidR="000B2A34" w:rsidRPr="00AA17CC" w:rsidRDefault="000B2A34">
            <w:pPr>
              <w:pStyle w:val="ConsPlusNormal"/>
            </w:pPr>
            <w:r w:rsidRPr="00AA17CC">
              <w:t>Всего: максимальное количество баллов</w:t>
            </w:r>
          </w:p>
        </w:tc>
        <w:tc>
          <w:tcPr>
            <w:tcW w:w="2187" w:type="dxa"/>
          </w:tcPr>
          <w:p w:rsidR="000B2A34" w:rsidRPr="00AA17CC" w:rsidRDefault="00675E0A">
            <w:pPr>
              <w:pStyle w:val="ConsPlusNormal"/>
              <w:jc w:val="center"/>
            </w:pPr>
            <w:r w:rsidRPr="00AA17CC">
              <w:t>100</w:t>
            </w:r>
          </w:p>
        </w:tc>
      </w:tr>
    </w:tbl>
    <w:p w:rsidR="002E3CFF" w:rsidRDefault="002E3CFF" w:rsidP="00990339">
      <w:pPr>
        <w:pStyle w:val="ConsPlusNormal"/>
        <w:ind w:firstLine="539"/>
        <w:jc w:val="both"/>
      </w:pPr>
    </w:p>
    <w:p w:rsidR="002E3CFF" w:rsidRDefault="002E3CFF" w:rsidP="00990339">
      <w:pPr>
        <w:pStyle w:val="ConsPlusNormal"/>
        <w:ind w:firstLine="539"/>
        <w:jc w:val="both"/>
      </w:pPr>
    </w:p>
    <w:p w:rsidR="00D230FE" w:rsidRDefault="002E3CFF" w:rsidP="00990339">
      <w:pPr>
        <w:pStyle w:val="ConsPlusNormal"/>
        <w:ind w:firstLine="539"/>
        <w:jc w:val="both"/>
      </w:pPr>
      <w:r>
        <w:t xml:space="preserve">3. Количество баллов проекта определяется как их сумма по каждому критерию. Производится ранжирование проектов по набранному количеству баллов, и отбираются проекты, набравшие максимальное количество баллов в рамках запланированных расходов областного бюджета, предусмотренных на </w:t>
      </w:r>
      <w:proofErr w:type="spellStart"/>
      <w:r>
        <w:t>софинансирование</w:t>
      </w:r>
      <w:proofErr w:type="spellEnd"/>
      <w:r>
        <w:t>.</w:t>
      </w:r>
    </w:p>
    <w:p w:rsidR="000B2A34" w:rsidRPr="00AA17CC" w:rsidRDefault="000B2A34" w:rsidP="002E3CFF">
      <w:pPr>
        <w:pStyle w:val="ConsPlusNormal"/>
        <w:ind w:firstLine="539"/>
        <w:jc w:val="both"/>
      </w:pPr>
    </w:p>
    <w:p w:rsidR="000B2A34" w:rsidRPr="00AA17CC" w:rsidRDefault="000B2A34">
      <w:pPr>
        <w:pStyle w:val="ConsPlusNormal"/>
        <w:jc w:val="both"/>
      </w:pPr>
    </w:p>
    <w:p w:rsidR="000B2A34" w:rsidRDefault="000B2A34">
      <w:pPr>
        <w:pStyle w:val="ConsPlusNormal"/>
        <w:jc w:val="both"/>
      </w:pPr>
    </w:p>
    <w:p w:rsidR="002E3CFF" w:rsidRPr="00AA17CC" w:rsidRDefault="002E3CFF">
      <w:pPr>
        <w:pStyle w:val="ConsPlusNormal"/>
        <w:jc w:val="both"/>
      </w:pPr>
    </w:p>
    <w:p w:rsidR="00990339" w:rsidRDefault="00990339">
      <w:pPr>
        <w:pStyle w:val="ConsPlusNormal"/>
        <w:jc w:val="both"/>
      </w:pPr>
    </w:p>
    <w:p w:rsidR="002E3CFF" w:rsidRDefault="002E3CFF">
      <w:pPr>
        <w:pStyle w:val="ConsPlusNormal"/>
        <w:jc w:val="both"/>
      </w:pPr>
    </w:p>
    <w:p w:rsidR="00B5637C" w:rsidRDefault="00B5637C">
      <w:pPr>
        <w:pStyle w:val="ConsPlusNormal"/>
        <w:jc w:val="both"/>
      </w:pPr>
    </w:p>
    <w:p w:rsidR="002E3CFF" w:rsidRDefault="002E3CFF">
      <w:pPr>
        <w:pStyle w:val="ConsPlusNormal"/>
        <w:jc w:val="both"/>
      </w:pPr>
    </w:p>
    <w:p w:rsidR="002E3CFF" w:rsidRDefault="002E3CFF">
      <w:pPr>
        <w:pStyle w:val="ConsPlusNormal"/>
        <w:jc w:val="both"/>
      </w:pPr>
    </w:p>
    <w:p w:rsidR="002E3CFF" w:rsidRPr="00AA17CC" w:rsidRDefault="002E3CFF">
      <w:pPr>
        <w:pStyle w:val="ConsPlusNormal"/>
        <w:jc w:val="both"/>
      </w:pPr>
    </w:p>
    <w:p w:rsidR="00990339" w:rsidRPr="00AA17CC" w:rsidRDefault="007E7AAD">
      <w:pPr>
        <w:pStyle w:val="ConsPlusNormal"/>
        <w:jc w:val="both"/>
      </w:pPr>
      <w:r>
        <w:t xml:space="preserve">                                                                      Приложение № 1</w:t>
      </w:r>
    </w:p>
    <w:p w:rsidR="00822CCD" w:rsidRPr="00AA17CC" w:rsidRDefault="000B2A4B" w:rsidP="000B2A4B">
      <w:pPr>
        <w:pStyle w:val="ConsPlusNormal"/>
      </w:pPr>
      <w:r>
        <w:t xml:space="preserve">                                                                          </w:t>
      </w:r>
      <w:r w:rsidR="00822CCD">
        <w:t xml:space="preserve"> </w:t>
      </w:r>
      <w:r w:rsidR="00367BA1">
        <w:t xml:space="preserve">к </w:t>
      </w:r>
      <w:r w:rsidR="00822CCD" w:rsidRPr="00AA17CC">
        <w:t>Порядку</w:t>
      </w:r>
    </w:p>
    <w:p w:rsidR="00822CCD" w:rsidRPr="00AA17CC" w:rsidRDefault="00822CCD" w:rsidP="00822CCD">
      <w:pPr>
        <w:pStyle w:val="ConsPlusNormal"/>
        <w:ind w:left="5245"/>
      </w:pPr>
      <w:r w:rsidRPr="00AA17CC">
        <w:t>проведения конкурсного отбора</w:t>
      </w:r>
    </w:p>
    <w:p w:rsidR="00822CCD" w:rsidRPr="00AA17CC" w:rsidRDefault="00822CCD" w:rsidP="00822CCD">
      <w:pPr>
        <w:pStyle w:val="ConsPlusNormal"/>
        <w:ind w:left="5245"/>
      </w:pPr>
      <w:r w:rsidRPr="00AA17CC">
        <w:t xml:space="preserve">программ (проектов) </w:t>
      </w:r>
      <w:r w:rsidR="000B2A4B">
        <w:t xml:space="preserve">инициативного бюджетирования </w:t>
      </w:r>
      <w:r w:rsidRPr="00AA17CC">
        <w:t>муниципальных образований</w:t>
      </w:r>
    </w:p>
    <w:p w:rsidR="00822CCD" w:rsidRPr="00AA17CC" w:rsidRDefault="00822CCD" w:rsidP="00822CCD">
      <w:pPr>
        <w:pStyle w:val="ConsPlusNormal"/>
        <w:ind w:left="5245"/>
      </w:pPr>
      <w:r w:rsidRPr="00AA17CC">
        <w:t>Брянской области</w:t>
      </w:r>
    </w:p>
    <w:p w:rsidR="00822CCD" w:rsidRPr="00AA17CC" w:rsidRDefault="00822CCD" w:rsidP="00822CCD">
      <w:pPr>
        <w:pStyle w:val="ConsPlusNormal"/>
        <w:jc w:val="both"/>
      </w:pPr>
    </w:p>
    <w:p w:rsidR="00822CCD" w:rsidRPr="00AA17CC" w:rsidRDefault="00822CCD" w:rsidP="00822CCD">
      <w:pPr>
        <w:pStyle w:val="ConsPlusNormal"/>
        <w:jc w:val="center"/>
      </w:pPr>
      <w:bookmarkStart w:id="5" w:name="P108"/>
      <w:bookmarkEnd w:id="5"/>
      <w:r w:rsidRPr="00AA17CC">
        <w:t>ЗАЯВКА</w:t>
      </w:r>
    </w:p>
    <w:p w:rsidR="00822CCD" w:rsidRPr="00AA17CC" w:rsidRDefault="00822CCD" w:rsidP="00822CCD">
      <w:pPr>
        <w:pStyle w:val="ConsPlusNormal"/>
        <w:jc w:val="center"/>
      </w:pP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</w:rPr>
      </w:pPr>
      <w:r w:rsidRPr="00AA17CC">
        <w:rPr>
          <w:rFonts w:ascii="Times New Roman" w:hAnsi="Times New Roman" w:cs="Times New Roman"/>
        </w:rPr>
        <w:t xml:space="preserve">    Настоящей заявкой _____________________________________________________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</w:rPr>
      </w:pPr>
      <w:r w:rsidRPr="00AA17CC">
        <w:rPr>
          <w:rFonts w:ascii="Times New Roman" w:hAnsi="Times New Roman" w:cs="Times New Roman"/>
        </w:rPr>
        <w:t xml:space="preserve">                         (наименование муниципального образования)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</w:rPr>
      </w:pPr>
      <w:r w:rsidRPr="00AA17CC">
        <w:rPr>
          <w:rFonts w:ascii="Times New Roman" w:hAnsi="Times New Roman" w:cs="Times New Roman"/>
        </w:rPr>
        <w:t>извещает  о  принятии  решения  об  участии  в конкурсе программ (проектов)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A17CC">
        <w:rPr>
          <w:rFonts w:ascii="Times New Roman" w:hAnsi="Times New Roman" w:cs="Times New Roman"/>
        </w:rPr>
        <w:t xml:space="preserve">инициативного  </w:t>
      </w:r>
      <w:r w:rsidR="00367BA1">
        <w:rPr>
          <w:rFonts w:ascii="Times New Roman" w:hAnsi="Times New Roman" w:cs="Times New Roman"/>
        </w:rPr>
        <w:t>бюджетирования</w:t>
      </w:r>
      <w:proofErr w:type="gramEnd"/>
      <w:r w:rsidR="00367BA1">
        <w:rPr>
          <w:rFonts w:ascii="Times New Roman" w:hAnsi="Times New Roman" w:cs="Times New Roman"/>
        </w:rPr>
        <w:t xml:space="preserve"> в </w:t>
      </w:r>
      <w:r w:rsidR="000B2A4B">
        <w:rPr>
          <w:rFonts w:ascii="Times New Roman" w:hAnsi="Times New Roman" w:cs="Times New Roman"/>
        </w:rPr>
        <w:t>муниципальных  образований</w:t>
      </w:r>
      <w:r w:rsidR="00367BA1" w:rsidRPr="00367BA1">
        <w:rPr>
          <w:rFonts w:ascii="Times New Roman" w:hAnsi="Times New Roman" w:cs="Times New Roman"/>
        </w:rPr>
        <w:t xml:space="preserve"> «городской округ «город Клинцы Брянской области»</w:t>
      </w:r>
      <w:r w:rsidRPr="00AA17CC">
        <w:rPr>
          <w:rFonts w:ascii="Times New Roman" w:hAnsi="Times New Roman" w:cs="Times New Roman"/>
        </w:rPr>
        <w:t xml:space="preserve">, </w:t>
      </w:r>
      <w:r w:rsidR="000B2A4B">
        <w:rPr>
          <w:rFonts w:ascii="Times New Roman" w:hAnsi="Times New Roman" w:cs="Times New Roman"/>
        </w:rPr>
        <w:t xml:space="preserve">расположенных на территории Брянской области, </w:t>
      </w:r>
      <w:r w:rsidRPr="00AA17CC">
        <w:rPr>
          <w:rFonts w:ascii="Times New Roman" w:hAnsi="Times New Roman" w:cs="Times New Roman"/>
        </w:rPr>
        <w:t>на получение субсидии.</w:t>
      </w:r>
    </w:p>
    <w:p w:rsidR="00822CCD" w:rsidRPr="00AA17CC" w:rsidRDefault="00822CCD" w:rsidP="00822C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3231"/>
      </w:tblGrid>
      <w:tr w:rsidR="00822CCD" w:rsidRPr="00AA17CC" w:rsidTr="00657A49">
        <w:tc>
          <w:tcPr>
            <w:tcW w:w="5812" w:type="dxa"/>
          </w:tcPr>
          <w:p w:rsidR="00822CCD" w:rsidRPr="00AA17CC" w:rsidRDefault="00822CCD" w:rsidP="00367BA1">
            <w:pPr>
              <w:pStyle w:val="ConsPlusNormal"/>
            </w:pPr>
            <w:r w:rsidRPr="00AA17CC">
              <w:t>Полное наименование</w:t>
            </w:r>
            <w:r w:rsidR="00343608">
              <w:t xml:space="preserve"> муниципального образования</w:t>
            </w:r>
          </w:p>
        </w:tc>
        <w:tc>
          <w:tcPr>
            <w:tcW w:w="3231" w:type="dxa"/>
          </w:tcPr>
          <w:p w:rsidR="00822CCD" w:rsidRPr="00AA17CC" w:rsidRDefault="00822CCD" w:rsidP="00657A49">
            <w:pPr>
              <w:pStyle w:val="ConsPlusNormal"/>
            </w:pPr>
          </w:p>
        </w:tc>
      </w:tr>
      <w:tr w:rsidR="00343608" w:rsidRPr="00AA17CC" w:rsidTr="00657A49">
        <w:tc>
          <w:tcPr>
            <w:tcW w:w="5812" w:type="dxa"/>
          </w:tcPr>
          <w:p w:rsidR="00343608" w:rsidRPr="00AA17CC" w:rsidRDefault="00343608" w:rsidP="00367BA1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3231" w:type="dxa"/>
          </w:tcPr>
          <w:p w:rsidR="00343608" w:rsidRPr="00AA17CC" w:rsidRDefault="00343608" w:rsidP="00657A49">
            <w:pPr>
              <w:pStyle w:val="ConsPlusNormal"/>
            </w:pPr>
          </w:p>
        </w:tc>
      </w:tr>
      <w:tr w:rsidR="00822CCD" w:rsidRPr="00AA17CC" w:rsidTr="00657A49">
        <w:tc>
          <w:tcPr>
            <w:tcW w:w="5812" w:type="dxa"/>
          </w:tcPr>
          <w:p w:rsidR="00822CCD" w:rsidRPr="00AA17CC" w:rsidRDefault="00822CCD" w:rsidP="00657A49">
            <w:pPr>
              <w:pStyle w:val="ConsPlusNormal"/>
            </w:pPr>
            <w:r w:rsidRPr="00AA17CC">
              <w:t>Контактное лицо, телефон, факс, адрес электронной почты</w:t>
            </w:r>
          </w:p>
        </w:tc>
        <w:tc>
          <w:tcPr>
            <w:tcW w:w="3231" w:type="dxa"/>
          </w:tcPr>
          <w:p w:rsidR="00822CCD" w:rsidRPr="00AA17CC" w:rsidRDefault="00822CCD" w:rsidP="00657A49">
            <w:pPr>
              <w:pStyle w:val="ConsPlusNormal"/>
            </w:pPr>
          </w:p>
        </w:tc>
      </w:tr>
      <w:tr w:rsidR="00822CCD" w:rsidRPr="00AA17CC" w:rsidTr="00657A49">
        <w:tc>
          <w:tcPr>
            <w:tcW w:w="5812" w:type="dxa"/>
          </w:tcPr>
          <w:p w:rsidR="00822CCD" w:rsidRPr="00AA17CC" w:rsidRDefault="00822CCD" w:rsidP="00657A49">
            <w:pPr>
              <w:pStyle w:val="ConsPlusNormal"/>
            </w:pPr>
            <w:r w:rsidRPr="00AA17CC">
              <w:t>Наименование проекта инициативного бюджетирования</w:t>
            </w:r>
          </w:p>
        </w:tc>
        <w:tc>
          <w:tcPr>
            <w:tcW w:w="3231" w:type="dxa"/>
          </w:tcPr>
          <w:p w:rsidR="00822CCD" w:rsidRPr="00AA17CC" w:rsidRDefault="00822CCD" w:rsidP="00657A49">
            <w:pPr>
              <w:pStyle w:val="ConsPlusNormal"/>
            </w:pPr>
          </w:p>
        </w:tc>
      </w:tr>
      <w:tr w:rsidR="00822CCD" w:rsidRPr="00AA17CC" w:rsidTr="00657A49">
        <w:tc>
          <w:tcPr>
            <w:tcW w:w="5812" w:type="dxa"/>
          </w:tcPr>
          <w:p w:rsidR="00822CCD" w:rsidRPr="00AA17CC" w:rsidRDefault="00822CCD" w:rsidP="00657A49">
            <w:pPr>
              <w:pStyle w:val="ConsPlusNormal"/>
            </w:pPr>
            <w:r w:rsidRPr="00AA17CC">
              <w:t>Стоимость проекта инициативного бюджетирования, тыс. рублей</w:t>
            </w:r>
          </w:p>
        </w:tc>
        <w:tc>
          <w:tcPr>
            <w:tcW w:w="3231" w:type="dxa"/>
          </w:tcPr>
          <w:p w:rsidR="00822CCD" w:rsidRPr="00AA17CC" w:rsidRDefault="00822CCD" w:rsidP="00657A49">
            <w:pPr>
              <w:pStyle w:val="ConsPlusNormal"/>
            </w:pPr>
          </w:p>
        </w:tc>
      </w:tr>
      <w:tr w:rsidR="00343608" w:rsidRPr="00AA17CC" w:rsidTr="00657A49">
        <w:tc>
          <w:tcPr>
            <w:tcW w:w="5812" w:type="dxa"/>
          </w:tcPr>
          <w:p w:rsidR="00343608" w:rsidRPr="00AA17CC" w:rsidRDefault="00343608" w:rsidP="00657A49">
            <w:pPr>
              <w:pStyle w:val="ConsPlusNormal"/>
            </w:pPr>
            <w:r>
              <w:t>Объем запрашиваемых субсидий, тыс. рублей</w:t>
            </w:r>
          </w:p>
        </w:tc>
        <w:tc>
          <w:tcPr>
            <w:tcW w:w="3231" w:type="dxa"/>
          </w:tcPr>
          <w:p w:rsidR="00343608" w:rsidRPr="00AA17CC" w:rsidRDefault="00343608" w:rsidP="00657A49">
            <w:pPr>
              <w:pStyle w:val="ConsPlusNormal"/>
            </w:pPr>
          </w:p>
        </w:tc>
      </w:tr>
    </w:tbl>
    <w:p w:rsidR="00822CCD" w:rsidRPr="00AA17CC" w:rsidRDefault="00822CCD" w:rsidP="00822CCD">
      <w:pPr>
        <w:pStyle w:val="ConsPlusNormal"/>
        <w:jc w:val="both"/>
        <w:rPr>
          <w:szCs w:val="28"/>
        </w:rPr>
      </w:pP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К настоящей заявке прилагаются следующие документы: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1)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 xml:space="preserve">    ...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подтверждаю.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С условиями конкурса ознакомлен.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2CCD" w:rsidRPr="00AA17CC" w:rsidRDefault="00367BA1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</w:t>
      </w:r>
      <w:r w:rsidR="00822CCD" w:rsidRPr="00AA17CC">
        <w:rPr>
          <w:rFonts w:ascii="Times New Roman" w:hAnsi="Times New Roman" w:cs="Times New Roman"/>
          <w:sz w:val="28"/>
          <w:szCs w:val="28"/>
        </w:rPr>
        <w:t xml:space="preserve">________________________ ___________ </w:t>
      </w:r>
    </w:p>
    <w:p w:rsidR="00822CCD" w:rsidRPr="00AA17CC" w:rsidRDefault="00822CCD" w:rsidP="00367BA1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7CC">
        <w:rPr>
          <w:rFonts w:ascii="Times New Roman" w:hAnsi="Times New Roman" w:cs="Times New Roman"/>
          <w:sz w:val="24"/>
          <w:szCs w:val="24"/>
        </w:rPr>
        <w:t xml:space="preserve"> (подпись)         (Ф.И.О.)</w:t>
      </w: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2CCD" w:rsidRPr="00AA17CC" w:rsidRDefault="00822CCD" w:rsidP="00822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7CC">
        <w:rPr>
          <w:rFonts w:ascii="Times New Roman" w:hAnsi="Times New Roman" w:cs="Times New Roman"/>
          <w:sz w:val="28"/>
          <w:szCs w:val="28"/>
        </w:rPr>
        <w:t>«__» ____________ 20__ г.</w:t>
      </w:r>
    </w:p>
    <w:p w:rsidR="00822CCD" w:rsidRPr="00AA17CC" w:rsidRDefault="00822CCD" w:rsidP="00822CCD">
      <w:pPr>
        <w:pStyle w:val="ConsPlusNormal"/>
        <w:jc w:val="both"/>
      </w:pPr>
    </w:p>
    <w:p w:rsidR="00990339" w:rsidRPr="00AA17CC" w:rsidRDefault="00990339">
      <w:pPr>
        <w:pStyle w:val="ConsPlusNormal"/>
        <w:jc w:val="both"/>
      </w:pPr>
    </w:p>
    <w:p w:rsidR="0002374D" w:rsidRPr="00AA17CC" w:rsidRDefault="0002374D">
      <w:pPr>
        <w:pStyle w:val="ConsPlusNormal"/>
        <w:jc w:val="both"/>
      </w:pPr>
    </w:p>
    <w:p w:rsidR="006059CB" w:rsidRDefault="006059CB" w:rsidP="001C7057">
      <w:pPr>
        <w:pStyle w:val="ConsPlusNormal"/>
        <w:ind w:left="5670"/>
        <w:outlineLvl w:val="0"/>
      </w:pPr>
    </w:p>
    <w:sectPr w:rsidR="006059CB" w:rsidSect="00B5637C">
      <w:headerReference w:type="default" r:id="rId8"/>
      <w:pgSz w:w="11905" w:h="1683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7E" w:rsidRDefault="00DE7B7E" w:rsidP="00865316">
      <w:r>
        <w:separator/>
      </w:r>
    </w:p>
  </w:endnote>
  <w:endnote w:type="continuationSeparator" w:id="0">
    <w:p w:rsidR="00DE7B7E" w:rsidRDefault="00DE7B7E" w:rsidP="0086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7E" w:rsidRDefault="00DE7B7E" w:rsidP="00865316">
      <w:r>
        <w:separator/>
      </w:r>
    </w:p>
  </w:footnote>
  <w:footnote w:type="continuationSeparator" w:id="0">
    <w:p w:rsidR="00DE7B7E" w:rsidRDefault="00DE7B7E" w:rsidP="0086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7E" w:rsidRDefault="00DE7B7E">
    <w:pPr>
      <w:pStyle w:val="a5"/>
    </w:pPr>
    <w:r>
      <w:t xml:space="preserve">                                                                                                              </w:t>
    </w:r>
  </w:p>
  <w:p w:rsidR="00DE7B7E" w:rsidRDefault="00DE7B7E">
    <w:pPr>
      <w:pStyle w:val="a5"/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32C5C"/>
    <w:multiLevelType w:val="hybridMultilevel"/>
    <w:tmpl w:val="755A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34"/>
    <w:rsid w:val="00005D94"/>
    <w:rsid w:val="00011E99"/>
    <w:rsid w:val="00014672"/>
    <w:rsid w:val="00020923"/>
    <w:rsid w:val="0002238C"/>
    <w:rsid w:val="0002374D"/>
    <w:rsid w:val="00041A63"/>
    <w:rsid w:val="00057CC1"/>
    <w:rsid w:val="00067D05"/>
    <w:rsid w:val="00083DE0"/>
    <w:rsid w:val="00092147"/>
    <w:rsid w:val="00092566"/>
    <w:rsid w:val="000A6595"/>
    <w:rsid w:val="000B2235"/>
    <w:rsid w:val="000B2A34"/>
    <w:rsid w:val="000B2A4B"/>
    <w:rsid w:val="000D060E"/>
    <w:rsid w:val="000D4787"/>
    <w:rsid w:val="000D67DD"/>
    <w:rsid w:val="000E0FA1"/>
    <w:rsid w:val="000E7746"/>
    <w:rsid w:val="000F0A74"/>
    <w:rsid w:val="00102DF7"/>
    <w:rsid w:val="00124621"/>
    <w:rsid w:val="0013747C"/>
    <w:rsid w:val="0014119C"/>
    <w:rsid w:val="00166E2A"/>
    <w:rsid w:val="00172B8B"/>
    <w:rsid w:val="00175D93"/>
    <w:rsid w:val="001819B0"/>
    <w:rsid w:val="00183E18"/>
    <w:rsid w:val="00190192"/>
    <w:rsid w:val="001B6C26"/>
    <w:rsid w:val="001C7057"/>
    <w:rsid w:val="001D6976"/>
    <w:rsid w:val="0020212C"/>
    <w:rsid w:val="002373DF"/>
    <w:rsid w:val="002555D4"/>
    <w:rsid w:val="00267BEB"/>
    <w:rsid w:val="0027128C"/>
    <w:rsid w:val="00273AA4"/>
    <w:rsid w:val="0027406F"/>
    <w:rsid w:val="002751A9"/>
    <w:rsid w:val="00291E50"/>
    <w:rsid w:val="00294CDB"/>
    <w:rsid w:val="002D29F6"/>
    <w:rsid w:val="002E3CFF"/>
    <w:rsid w:val="002E635B"/>
    <w:rsid w:val="002F4E06"/>
    <w:rsid w:val="00300232"/>
    <w:rsid w:val="003205B9"/>
    <w:rsid w:val="0032277F"/>
    <w:rsid w:val="00331F67"/>
    <w:rsid w:val="00343608"/>
    <w:rsid w:val="00354279"/>
    <w:rsid w:val="00367BA1"/>
    <w:rsid w:val="00372202"/>
    <w:rsid w:val="0038495B"/>
    <w:rsid w:val="003913F4"/>
    <w:rsid w:val="003A5F90"/>
    <w:rsid w:val="003D12AA"/>
    <w:rsid w:val="003E1421"/>
    <w:rsid w:val="00411815"/>
    <w:rsid w:val="00413CFB"/>
    <w:rsid w:val="00414A42"/>
    <w:rsid w:val="00435097"/>
    <w:rsid w:val="00440780"/>
    <w:rsid w:val="004855B8"/>
    <w:rsid w:val="004863CA"/>
    <w:rsid w:val="004865EF"/>
    <w:rsid w:val="004A6962"/>
    <w:rsid w:val="004B4BC7"/>
    <w:rsid w:val="004C3359"/>
    <w:rsid w:val="004D0A73"/>
    <w:rsid w:val="00510604"/>
    <w:rsid w:val="00515328"/>
    <w:rsid w:val="00542BEC"/>
    <w:rsid w:val="005445B7"/>
    <w:rsid w:val="00547EC1"/>
    <w:rsid w:val="0056675D"/>
    <w:rsid w:val="005711C0"/>
    <w:rsid w:val="00580F27"/>
    <w:rsid w:val="00581F7E"/>
    <w:rsid w:val="00586348"/>
    <w:rsid w:val="005904DF"/>
    <w:rsid w:val="0059636F"/>
    <w:rsid w:val="005B0CE4"/>
    <w:rsid w:val="005B389A"/>
    <w:rsid w:val="005C2C8E"/>
    <w:rsid w:val="005C43DF"/>
    <w:rsid w:val="005E2BF9"/>
    <w:rsid w:val="006005E1"/>
    <w:rsid w:val="006059CB"/>
    <w:rsid w:val="006233A0"/>
    <w:rsid w:val="0063395C"/>
    <w:rsid w:val="00652896"/>
    <w:rsid w:val="00657A49"/>
    <w:rsid w:val="00666EB1"/>
    <w:rsid w:val="006732FD"/>
    <w:rsid w:val="00673EDD"/>
    <w:rsid w:val="006753F7"/>
    <w:rsid w:val="00675E0A"/>
    <w:rsid w:val="0067651B"/>
    <w:rsid w:val="00701F0E"/>
    <w:rsid w:val="00733431"/>
    <w:rsid w:val="00753FB0"/>
    <w:rsid w:val="00773561"/>
    <w:rsid w:val="00782208"/>
    <w:rsid w:val="0078643F"/>
    <w:rsid w:val="007903BC"/>
    <w:rsid w:val="007C45A9"/>
    <w:rsid w:val="007C60AD"/>
    <w:rsid w:val="007E244C"/>
    <w:rsid w:val="007E7AAD"/>
    <w:rsid w:val="00800F95"/>
    <w:rsid w:val="008019B1"/>
    <w:rsid w:val="00804646"/>
    <w:rsid w:val="00816026"/>
    <w:rsid w:val="00822CCD"/>
    <w:rsid w:val="00840BFE"/>
    <w:rsid w:val="00855633"/>
    <w:rsid w:val="00865316"/>
    <w:rsid w:val="008765C1"/>
    <w:rsid w:val="00877239"/>
    <w:rsid w:val="008821FF"/>
    <w:rsid w:val="0088231D"/>
    <w:rsid w:val="008A3FB1"/>
    <w:rsid w:val="008A67F1"/>
    <w:rsid w:val="008B0DB3"/>
    <w:rsid w:val="008B3C99"/>
    <w:rsid w:val="008C29B7"/>
    <w:rsid w:val="008D7880"/>
    <w:rsid w:val="008E4D16"/>
    <w:rsid w:val="008E6AD3"/>
    <w:rsid w:val="008F2E50"/>
    <w:rsid w:val="00913B9B"/>
    <w:rsid w:val="009301C0"/>
    <w:rsid w:val="00934810"/>
    <w:rsid w:val="009445C2"/>
    <w:rsid w:val="00980C45"/>
    <w:rsid w:val="00981E89"/>
    <w:rsid w:val="00990339"/>
    <w:rsid w:val="0099796F"/>
    <w:rsid w:val="00997BBC"/>
    <w:rsid w:val="009A43B0"/>
    <w:rsid w:val="009D0EE7"/>
    <w:rsid w:val="00A16125"/>
    <w:rsid w:val="00A34658"/>
    <w:rsid w:val="00A86BBE"/>
    <w:rsid w:val="00A96A91"/>
    <w:rsid w:val="00AA17CC"/>
    <w:rsid w:val="00AA2E5B"/>
    <w:rsid w:val="00AA5DCB"/>
    <w:rsid w:val="00B341A5"/>
    <w:rsid w:val="00B5075D"/>
    <w:rsid w:val="00B5637C"/>
    <w:rsid w:val="00B67577"/>
    <w:rsid w:val="00B91B80"/>
    <w:rsid w:val="00B9497C"/>
    <w:rsid w:val="00BC6774"/>
    <w:rsid w:val="00BD4BC0"/>
    <w:rsid w:val="00BF4094"/>
    <w:rsid w:val="00C0613A"/>
    <w:rsid w:val="00C153BE"/>
    <w:rsid w:val="00C22BEE"/>
    <w:rsid w:val="00C23A31"/>
    <w:rsid w:val="00C5170E"/>
    <w:rsid w:val="00C54460"/>
    <w:rsid w:val="00C7151A"/>
    <w:rsid w:val="00C83725"/>
    <w:rsid w:val="00C949C4"/>
    <w:rsid w:val="00CA4503"/>
    <w:rsid w:val="00CC090E"/>
    <w:rsid w:val="00CD03FF"/>
    <w:rsid w:val="00D15B2D"/>
    <w:rsid w:val="00D230FE"/>
    <w:rsid w:val="00D6204D"/>
    <w:rsid w:val="00D664BA"/>
    <w:rsid w:val="00D74BAD"/>
    <w:rsid w:val="00D7718A"/>
    <w:rsid w:val="00D82C92"/>
    <w:rsid w:val="00DA0ED2"/>
    <w:rsid w:val="00DB306F"/>
    <w:rsid w:val="00DB759B"/>
    <w:rsid w:val="00DD331E"/>
    <w:rsid w:val="00DE294A"/>
    <w:rsid w:val="00DE7857"/>
    <w:rsid w:val="00DE7B7E"/>
    <w:rsid w:val="00DF6874"/>
    <w:rsid w:val="00DF779E"/>
    <w:rsid w:val="00E155B4"/>
    <w:rsid w:val="00E2031F"/>
    <w:rsid w:val="00E24E1B"/>
    <w:rsid w:val="00E273C7"/>
    <w:rsid w:val="00E42C6B"/>
    <w:rsid w:val="00E777B3"/>
    <w:rsid w:val="00E93170"/>
    <w:rsid w:val="00EA3FEE"/>
    <w:rsid w:val="00EB15AF"/>
    <w:rsid w:val="00EC1E79"/>
    <w:rsid w:val="00EC60A2"/>
    <w:rsid w:val="00ED182B"/>
    <w:rsid w:val="00ED2C50"/>
    <w:rsid w:val="00ED65BC"/>
    <w:rsid w:val="00EF4A3C"/>
    <w:rsid w:val="00F129B6"/>
    <w:rsid w:val="00F31C71"/>
    <w:rsid w:val="00F32083"/>
    <w:rsid w:val="00F46802"/>
    <w:rsid w:val="00F90EB4"/>
    <w:rsid w:val="00F960AC"/>
    <w:rsid w:val="00FB0A73"/>
    <w:rsid w:val="00FC3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878E05B7-8526-4CC7-8643-5BBFDCA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A34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B2A3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2A34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B2A3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9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53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316"/>
  </w:style>
  <w:style w:type="paragraph" w:styleId="a7">
    <w:name w:val="footer"/>
    <w:basedOn w:val="a"/>
    <w:link w:val="a8"/>
    <w:uiPriority w:val="99"/>
    <w:unhideWhenUsed/>
    <w:rsid w:val="008653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D298-AA36-4EB0-B200-EC5EBF95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Hazarin</dc:creator>
  <cp:lastModifiedBy>Константин Кошелев</cp:lastModifiedBy>
  <cp:revision>2</cp:revision>
  <cp:lastPrinted>2019-04-16T07:40:00Z</cp:lastPrinted>
  <dcterms:created xsi:type="dcterms:W3CDTF">2019-04-17T11:58:00Z</dcterms:created>
  <dcterms:modified xsi:type="dcterms:W3CDTF">2019-04-17T11:58:00Z</dcterms:modified>
</cp:coreProperties>
</file>