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10" w:rsidRDefault="001E3210" w:rsidP="001E3210">
      <w:pPr>
        <w:pStyle w:val="a3"/>
        <w:spacing w:before="0" w:beforeAutospacing="0" w:after="0" w:afterAutospacing="0"/>
        <w:ind w:left="5103"/>
        <w:jc w:val="both"/>
      </w:pPr>
      <w:r>
        <w:t>Приложение №1</w:t>
      </w:r>
    </w:p>
    <w:p w:rsidR="001E3210" w:rsidRDefault="001E3210" w:rsidP="001E3210">
      <w:pPr>
        <w:pStyle w:val="a3"/>
        <w:spacing w:before="0" w:beforeAutospacing="0" w:after="0" w:afterAutospacing="0"/>
        <w:ind w:left="5103"/>
        <w:jc w:val="both"/>
      </w:pPr>
      <w:r>
        <w:t>Утверждено распоряжением Клинцовской городской администрации</w:t>
      </w:r>
    </w:p>
    <w:p w:rsidR="001E3210" w:rsidRDefault="001E3210" w:rsidP="001E3210">
      <w:pPr>
        <w:pStyle w:val="a3"/>
        <w:spacing w:before="0" w:beforeAutospacing="0" w:after="0" w:afterAutospacing="0"/>
        <w:ind w:left="5103"/>
        <w:jc w:val="both"/>
      </w:pPr>
      <w:r>
        <w:t>от «25» 08.2020 №1055-р</w:t>
      </w:r>
    </w:p>
    <w:p w:rsidR="001E3210" w:rsidRDefault="001E3210" w:rsidP="001E3210">
      <w:pPr>
        <w:pStyle w:val="a3"/>
        <w:spacing w:before="0" w:beforeAutospacing="0" w:after="0" w:afterAutospacing="0"/>
        <w:ind w:left="5103"/>
        <w:jc w:val="both"/>
      </w:pPr>
    </w:p>
    <w:p w:rsidR="001E3210" w:rsidRDefault="001E3210" w:rsidP="001E32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3210" w:rsidRDefault="001E3210" w:rsidP="001E321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3210" w:rsidRDefault="001E3210" w:rsidP="001E3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440B">
        <w:rPr>
          <w:sz w:val="28"/>
          <w:szCs w:val="28"/>
        </w:rPr>
        <w:t>об отделе правовой экспертизы, юридического сопровождения и судебной защиты Клинцовской городской администрации</w:t>
      </w:r>
    </w:p>
    <w:p w:rsidR="001E3210" w:rsidRDefault="001E3210" w:rsidP="001E3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 xml:space="preserve">Настоящее Положение регламентирует деятельность структурного подразделения исполнительно-распорядительного органа местного самоуправления муниципального образования городской округ «город Клинцы Брянской области» - Клинцовской городской администрации - отдела </w:t>
      </w:r>
      <w:r w:rsidRPr="003C440B">
        <w:rPr>
          <w:sz w:val="28"/>
          <w:szCs w:val="28"/>
        </w:rPr>
        <w:t>правовой экспертизы, юридического сопровождения и судебной защиты</w:t>
      </w:r>
      <w:r w:rsidRPr="003F465C">
        <w:rPr>
          <w:sz w:val="28"/>
          <w:szCs w:val="28"/>
        </w:rPr>
        <w:t xml:space="preserve"> (далее по те</w:t>
      </w:r>
      <w:r>
        <w:rPr>
          <w:sz w:val="28"/>
          <w:szCs w:val="28"/>
        </w:rPr>
        <w:t>ксту - отдел</w:t>
      </w:r>
      <w:r w:rsidRPr="003F465C">
        <w:rPr>
          <w:sz w:val="28"/>
          <w:szCs w:val="28"/>
        </w:rPr>
        <w:t>).</w:t>
      </w:r>
    </w:p>
    <w:p w:rsidR="001E3210" w:rsidRDefault="001E3210" w:rsidP="001E3210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210" w:rsidRDefault="001E3210" w:rsidP="001E321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F465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E3210" w:rsidRPr="003F465C" w:rsidRDefault="001E3210" w:rsidP="001E3210">
      <w:pPr>
        <w:pStyle w:val="20"/>
        <w:shd w:val="clear" w:color="auto" w:fill="auto"/>
        <w:spacing w:before="0" w:after="0"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E3210" w:rsidRDefault="001E3210" w:rsidP="001E3210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465C">
        <w:rPr>
          <w:sz w:val="28"/>
          <w:szCs w:val="28"/>
        </w:rPr>
        <w:t xml:space="preserve"> Отдел правовой экспертизы, юридического сопровождения и судебной защиты Клинцовской</w:t>
      </w:r>
      <w:r>
        <w:rPr>
          <w:sz w:val="28"/>
          <w:szCs w:val="28"/>
        </w:rPr>
        <w:t xml:space="preserve"> городской администрации создан</w:t>
      </w:r>
      <w:r w:rsidRPr="003F465C">
        <w:rPr>
          <w:sz w:val="28"/>
          <w:szCs w:val="28"/>
        </w:rPr>
        <w:t xml:space="preserve"> в целях правового обеспечения деятельности Клинцовской городской администрации.</w:t>
      </w:r>
    </w:p>
    <w:p w:rsidR="001E3210" w:rsidRDefault="001E3210" w:rsidP="001E3210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F465C">
        <w:rPr>
          <w:sz w:val="28"/>
          <w:szCs w:val="28"/>
        </w:rPr>
        <w:t>Отдел осуществляет свою деятельность</w:t>
      </w:r>
      <w:r w:rsidRPr="003F465C">
        <w:rPr>
          <w:rStyle w:val="Candara115pt"/>
          <w:sz w:val="28"/>
          <w:szCs w:val="28"/>
        </w:rPr>
        <w:t xml:space="preserve"> во</w:t>
      </w:r>
      <w:r w:rsidRPr="003F465C">
        <w:rPr>
          <w:sz w:val="28"/>
          <w:szCs w:val="28"/>
        </w:rPr>
        <w:t xml:space="preserve"> взаимодейс</w:t>
      </w:r>
      <w:r w:rsidRPr="003F465C">
        <w:rPr>
          <w:rStyle w:val="Candara115pt"/>
          <w:sz w:val="28"/>
          <w:szCs w:val="28"/>
        </w:rPr>
        <w:t xml:space="preserve">твии со </w:t>
      </w:r>
      <w:r w:rsidRPr="003F465C">
        <w:rPr>
          <w:sz w:val="28"/>
          <w:szCs w:val="28"/>
        </w:rPr>
        <w:t>структурными подразделениями Клинцовской городской адми</w:t>
      </w:r>
      <w:r>
        <w:rPr>
          <w:sz w:val="28"/>
          <w:szCs w:val="28"/>
        </w:rPr>
        <w:t>нистрации, органам</w:t>
      </w:r>
      <w:r w:rsidRPr="003F465C">
        <w:rPr>
          <w:sz w:val="28"/>
          <w:szCs w:val="28"/>
        </w:rPr>
        <w:t>и местного самоуправления муниципального образования городской округ</w:t>
      </w:r>
      <w:r w:rsidRPr="003F465C">
        <w:rPr>
          <w:rStyle w:val="Candara115pt"/>
          <w:sz w:val="28"/>
          <w:szCs w:val="28"/>
        </w:rPr>
        <w:t xml:space="preserve"> «город </w:t>
      </w:r>
      <w:r w:rsidRPr="003F465C">
        <w:rPr>
          <w:sz w:val="28"/>
          <w:szCs w:val="28"/>
        </w:rPr>
        <w:t>Клинцы»,</w:t>
      </w:r>
      <w:r w:rsidRPr="003F465C">
        <w:rPr>
          <w:rStyle w:val="a5"/>
          <w:sz w:val="28"/>
          <w:szCs w:val="28"/>
        </w:rPr>
        <w:t xml:space="preserve"> органами</w:t>
      </w:r>
      <w:r w:rsidRPr="003F465C">
        <w:rPr>
          <w:sz w:val="28"/>
          <w:szCs w:val="28"/>
        </w:rPr>
        <w:t xml:space="preserve"> местного самоуправления муниципального образования иных муниципальных образований, органами государственной власти Брянской области и </w:t>
      </w:r>
      <w:r w:rsidRPr="003F465C">
        <w:rPr>
          <w:rStyle w:val="a5"/>
          <w:sz w:val="28"/>
          <w:szCs w:val="28"/>
        </w:rPr>
        <w:t>иных</w:t>
      </w:r>
      <w:r w:rsidRPr="003F465C">
        <w:rPr>
          <w:sz w:val="28"/>
          <w:szCs w:val="28"/>
        </w:rPr>
        <w:t xml:space="preserve"> субъектов Российской</w:t>
      </w:r>
      <w:r w:rsidRPr="003F465C">
        <w:rPr>
          <w:rStyle w:val="a5"/>
          <w:sz w:val="28"/>
          <w:szCs w:val="28"/>
        </w:rPr>
        <w:t xml:space="preserve"> Федерации,</w:t>
      </w:r>
      <w:r w:rsidRPr="003F465C">
        <w:rPr>
          <w:sz w:val="28"/>
          <w:szCs w:val="28"/>
        </w:rPr>
        <w:t xml:space="preserve"> территориальными органами федеральных </w:t>
      </w:r>
      <w:r w:rsidRPr="003F465C">
        <w:rPr>
          <w:rStyle w:val="a5"/>
          <w:sz w:val="28"/>
          <w:szCs w:val="28"/>
        </w:rPr>
        <w:t>органов</w:t>
      </w:r>
      <w:r w:rsidRPr="003F465C">
        <w:rPr>
          <w:sz w:val="28"/>
          <w:szCs w:val="28"/>
        </w:rPr>
        <w:t xml:space="preserve"> исполнительной власти, юридическими лицами.</w:t>
      </w:r>
    </w:p>
    <w:p w:rsidR="001E3210" w:rsidRDefault="001E3210" w:rsidP="001E3210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3F465C">
        <w:rPr>
          <w:sz w:val="28"/>
          <w:szCs w:val="28"/>
        </w:rP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правовыми актами органов государственной власти субъектов Российской Федерации, муниципальным</w:t>
      </w:r>
      <w:r>
        <w:rPr>
          <w:sz w:val="28"/>
          <w:szCs w:val="28"/>
        </w:rPr>
        <w:t xml:space="preserve">и </w:t>
      </w:r>
      <w:r w:rsidRPr="003F465C">
        <w:rPr>
          <w:sz w:val="28"/>
          <w:szCs w:val="28"/>
        </w:rPr>
        <w:t>правовыми актами, а также настоящим Положением.</w:t>
      </w:r>
      <w:proofErr w:type="gramEnd"/>
    </w:p>
    <w:p w:rsidR="001E3210" w:rsidRDefault="001E3210" w:rsidP="001E3210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</w:p>
    <w:p w:rsidR="001E3210" w:rsidRDefault="001E3210" w:rsidP="001E3210">
      <w:pPr>
        <w:pStyle w:val="4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jc w:val="center"/>
        <w:rPr>
          <w:sz w:val="28"/>
          <w:szCs w:val="28"/>
        </w:rPr>
      </w:pPr>
      <w:r w:rsidRPr="003F465C">
        <w:rPr>
          <w:sz w:val="28"/>
          <w:szCs w:val="28"/>
        </w:rPr>
        <w:t>ОСНОВНЫЕ ФУНКЦИИ И ВИДЫ ДЕЯТЕЛЬНОСТИ.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1094"/>
        </w:tabs>
        <w:spacing w:before="0" w:after="0" w:line="240" w:lineRule="auto"/>
        <w:ind w:left="720" w:firstLine="0"/>
        <w:rPr>
          <w:sz w:val="28"/>
          <w:szCs w:val="28"/>
        </w:rPr>
      </w:pPr>
    </w:p>
    <w:p w:rsidR="001E3210" w:rsidRDefault="001E3210" w:rsidP="001E3210">
      <w:pPr>
        <w:pStyle w:val="4"/>
        <w:shd w:val="clear" w:color="auto" w:fill="auto"/>
        <w:tabs>
          <w:tab w:val="left" w:pos="110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F465C">
        <w:rPr>
          <w:sz w:val="28"/>
          <w:szCs w:val="28"/>
        </w:rPr>
        <w:t>Основным видом деятельности отдел</w:t>
      </w:r>
      <w:r>
        <w:rPr>
          <w:sz w:val="28"/>
          <w:szCs w:val="28"/>
        </w:rPr>
        <w:t xml:space="preserve">а </w:t>
      </w:r>
      <w:r w:rsidRPr="003F465C">
        <w:rPr>
          <w:sz w:val="28"/>
          <w:szCs w:val="28"/>
        </w:rPr>
        <w:t xml:space="preserve">правовой экспертизы, юридического сопровождения и судебной защиты </w:t>
      </w:r>
      <w:r>
        <w:rPr>
          <w:sz w:val="28"/>
          <w:szCs w:val="28"/>
        </w:rPr>
        <w:t xml:space="preserve">Клинцовской городской </w:t>
      </w:r>
      <w:r>
        <w:rPr>
          <w:sz w:val="28"/>
          <w:szCs w:val="28"/>
        </w:rPr>
        <w:lastRenderedPageBreak/>
        <w:t xml:space="preserve">администрации </w:t>
      </w:r>
      <w:r w:rsidRPr="003F465C">
        <w:rPr>
          <w:sz w:val="28"/>
          <w:szCs w:val="28"/>
        </w:rPr>
        <w:t>является правовое обеспечение деятельности Клинцовской городской администрации.</w:t>
      </w:r>
    </w:p>
    <w:p w:rsidR="001E3210" w:rsidRDefault="001E3210" w:rsidP="001E3210">
      <w:pPr>
        <w:pStyle w:val="4"/>
        <w:shd w:val="clear" w:color="auto" w:fill="auto"/>
        <w:tabs>
          <w:tab w:val="left" w:pos="110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465C">
        <w:rPr>
          <w:sz w:val="28"/>
          <w:szCs w:val="28"/>
        </w:rPr>
        <w:t>Отдел по поручению главы Клинцовской городской администрации</w:t>
      </w:r>
      <w:r>
        <w:rPr>
          <w:sz w:val="28"/>
          <w:szCs w:val="28"/>
        </w:rPr>
        <w:t>, заместителя главы Клинцовской городской администрации, курирующего отдел</w:t>
      </w:r>
      <w:r w:rsidRPr="003F465C">
        <w:rPr>
          <w:sz w:val="28"/>
          <w:szCs w:val="28"/>
        </w:rPr>
        <w:t>: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1104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а)</w:t>
      </w:r>
      <w:r w:rsidRPr="003F465C">
        <w:rPr>
          <w:sz w:val="28"/>
          <w:szCs w:val="28"/>
        </w:rPr>
        <w:tab/>
        <w:t>самостоятельно подготавливает либо участвует в подготовке (анализирует, осуществляет правовую экспертизу) проектов постановлений и распоряжени</w:t>
      </w:r>
      <w:r>
        <w:rPr>
          <w:sz w:val="28"/>
          <w:szCs w:val="28"/>
        </w:rPr>
        <w:t>й Клинцовской г</w:t>
      </w:r>
      <w:r w:rsidRPr="003F465C">
        <w:rPr>
          <w:sz w:val="28"/>
          <w:szCs w:val="28"/>
        </w:rPr>
        <w:t>ородской администрации, иных правовых актов, разрабатываемых городской администрацией;</w:t>
      </w:r>
    </w:p>
    <w:p w:rsidR="001E3210" w:rsidRDefault="001E3210" w:rsidP="001E3210">
      <w:pPr>
        <w:pStyle w:val="4"/>
        <w:shd w:val="clear" w:color="auto" w:fill="auto"/>
        <w:tabs>
          <w:tab w:val="left" w:pos="967"/>
        </w:tabs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>б)</w:t>
      </w:r>
      <w:r w:rsidRPr="003F465C">
        <w:rPr>
          <w:sz w:val="28"/>
          <w:szCs w:val="28"/>
        </w:rPr>
        <w:tab/>
        <w:t>проводит правовую экспертизу проектов постановлений, распоряжений и иных правовых актов, подготовленных структурными подразделениями Клинцовской городской администрации для подписания главой Клинцовской городской администрации, визирует их, а в случае необходимости, вносит главе Клинцовской городской администрации предложения по их изменению;</w:t>
      </w:r>
    </w:p>
    <w:p w:rsidR="001E3210" w:rsidRDefault="001E3210" w:rsidP="001E3210">
      <w:pPr>
        <w:pStyle w:val="4"/>
        <w:shd w:val="clear" w:color="auto" w:fill="auto"/>
        <w:tabs>
          <w:tab w:val="left" w:pos="967"/>
        </w:tabs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>в)</w:t>
      </w:r>
      <w:r w:rsidRPr="003F465C">
        <w:rPr>
          <w:sz w:val="28"/>
          <w:szCs w:val="28"/>
        </w:rPr>
        <w:tab/>
        <w:t>подготавливает самостоятельно или со</w:t>
      </w:r>
      <w:r>
        <w:rPr>
          <w:sz w:val="28"/>
          <w:szCs w:val="28"/>
        </w:rPr>
        <w:t xml:space="preserve">вместно с другими структурными </w:t>
      </w:r>
      <w:r w:rsidRPr="003F465C">
        <w:rPr>
          <w:sz w:val="28"/>
          <w:szCs w:val="28"/>
        </w:rPr>
        <w:t>подразделениями Клинцовской городской администрации предложения об</w:t>
      </w:r>
      <w:r w:rsidRPr="003F465C">
        <w:rPr>
          <w:rStyle w:val="Candara115pt"/>
          <w:sz w:val="28"/>
          <w:szCs w:val="28"/>
        </w:rPr>
        <w:t xml:space="preserve"> изменении </w:t>
      </w:r>
      <w:r>
        <w:rPr>
          <w:sz w:val="28"/>
          <w:szCs w:val="28"/>
        </w:rPr>
        <w:t>или</w:t>
      </w:r>
      <w:r w:rsidRPr="003F465C">
        <w:rPr>
          <w:sz w:val="28"/>
          <w:szCs w:val="28"/>
        </w:rPr>
        <w:t xml:space="preserve"> отмене (признании утратившими силу) правовых актов;</w:t>
      </w:r>
    </w:p>
    <w:p w:rsidR="001E3210" w:rsidRDefault="001E3210" w:rsidP="001E3210">
      <w:pPr>
        <w:pStyle w:val="4"/>
        <w:shd w:val="clear" w:color="auto" w:fill="auto"/>
        <w:tabs>
          <w:tab w:val="left" w:pos="943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F465C">
        <w:rPr>
          <w:sz w:val="28"/>
          <w:szCs w:val="28"/>
        </w:rPr>
        <w:t>подготавливает самостоятельно</w:t>
      </w:r>
      <w:r w:rsidRPr="003F465C">
        <w:rPr>
          <w:rStyle w:val="Candara115pt"/>
          <w:sz w:val="28"/>
          <w:szCs w:val="28"/>
        </w:rPr>
        <w:t xml:space="preserve"> или совместно с другими структурным</w:t>
      </w:r>
      <w:r>
        <w:rPr>
          <w:rStyle w:val="Candara115pt"/>
          <w:sz w:val="28"/>
          <w:szCs w:val="28"/>
        </w:rPr>
        <w:t xml:space="preserve">и </w:t>
      </w:r>
      <w:r w:rsidRPr="003F465C">
        <w:rPr>
          <w:sz w:val="28"/>
          <w:szCs w:val="28"/>
        </w:rPr>
        <w:t>подразделениями заключения на проекты правовых</w:t>
      </w:r>
      <w:r w:rsidRPr="003F465C">
        <w:rPr>
          <w:rStyle w:val="Candara115pt"/>
          <w:sz w:val="28"/>
          <w:szCs w:val="28"/>
        </w:rPr>
        <w:t xml:space="preserve"> актов, поступающих для</w:t>
      </w:r>
      <w:r>
        <w:rPr>
          <w:rStyle w:val="Candara115pt"/>
          <w:sz w:val="28"/>
          <w:szCs w:val="28"/>
        </w:rPr>
        <w:t xml:space="preserve"> </w:t>
      </w:r>
      <w:r w:rsidRPr="003F465C">
        <w:rPr>
          <w:sz w:val="28"/>
          <w:szCs w:val="28"/>
        </w:rPr>
        <w:t>подписания главой Клинцовской городской администрации;</w:t>
      </w:r>
      <w:r>
        <w:rPr>
          <w:sz w:val="28"/>
          <w:szCs w:val="28"/>
        </w:rPr>
        <w:t xml:space="preserve"> 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43"/>
        </w:tabs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>д)</w:t>
      </w:r>
      <w:r w:rsidRPr="003F465C">
        <w:rPr>
          <w:sz w:val="28"/>
          <w:szCs w:val="28"/>
        </w:rPr>
        <w:tab/>
        <w:t>принимает участие в разработке предложений по</w:t>
      </w:r>
      <w:r w:rsidRPr="003F465C">
        <w:rPr>
          <w:rStyle w:val="Candara115pt"/>
          <w:sz w:val="28"/>
          <w:szCs w:val="28"/>
        </w:rPr>
        <w:t xml:space="preserve"> совершенствованию</w:t>
      </w:r>
      <w:r>
        <w:rPr>
          <w:sz w:val="28"/>
          <w:szCs w:val="28"/>
        </w:rPr>
        <w:t xml:space="preserve"> </w:t>
      </w:r>
      <w:r w:rsidRPr="003F465C">
        <w:rPr>
          <w:sz w:val="28"/>
          <w:szCs w:val="28"/>
        </w:rPr>
        <w:t>деятельности и системы управления Клинцовской городской администрации;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31"/>
        </w:tabs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е)</w:t>
      </w:r>
      <w:r w:rsidRPr="003F465C">
        <w:rPr>
          <w:sz w:val="28"/>
          <w:szCs w:val="28"/>
        </w:rPr>
        <w:tab/>
        <w:t>совместно со структурными подразделениями Клинцовской</w:t>
      </w:r>
      <w:r w:rsidRPr="003F465C">
        <w:rPr>
          <w:rStyle w:val="Candara115pt"/>
          <w:sz w:val="28"/>
          <w:szCs w:val="28"/>
        </w:rPr>
        <w:t xml:space="preserve"> городской </w:t>
      </w:r>
      <w:r w:rsidRPr="003F465C">
        <w:rPr>
          <w:sz w:val="28"/>
          <w:szCs w:val="28"/>
        </w:rPr>
        <w:t>администрации обобщает практику применения законодательства</w:t>
      </w:r>
      <w:r w:rsidRPr="003F465C">
        <w:rPr>
          <w:rStyle w:val="Candara115pt"/>
          <w:sz w:val="28"/>
          <w:szCs w:val="28"/>
        </w:rPr>
        <w:t xml:space="preserve"> Российской </w:t>
      </w:r>
      <w:r w:rsidRPr="003F465C">
        <w:rPr>
          <w:sz w:val="28"/>
          <w:szCs w:val="28"/>
        </w:rPr>
        <w:t>Федерации;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26"/>
        </w:tabs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ж)</w:t>
      </w:r>
      <w:r w:rsidRPr="003F465C">
        <w:rPr>
          <w:sz w:val="28"/>
          <w:szCs w:val="28"/>
        </w:rPr>
        <w:tab/>
        <w:t>проводит правовую экспертизу и участвует в подготовке проектов</w:t>
      </w:r>
      <w:r w:rsidRPr="003F465C">
        <w:rPr>
          <w:rStyle w:val="Candara115pt"/>
          <w:sz w:val="28"/>
          <w:szCs w:val="28"/>
        </w:rPr>
        <w:t xml:space="preserve"> договоров, </w:t>
      </w:r>
      <w:r w:rsidRPr="003F465C">
        <w:rPr>
          <w:sz w:val="28"/>
          <w:szCs w:val="28"/>
        </w:rPr>
        <w:t>стороной в которых является Клинцовская городская администрация;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34"/>
        </w:tabs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з)</w:t>
      </w:r>
      <w:r w:rsidRPr="003F465C">
        <w:rPr>
          <w:sz w:val="28"/>
          <w:szCs w:val="28"/>
        </w:rPr>
        <w:tab/>
        <w:t>в установленном порядке представляет интересы Клинцовской городской администрации в судах, правоохранительных и иных государственных органах;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86"/>
        </w:tabs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и)</w:t>
      </w:r>
      <w:r w:rsidRPr="003F465C">
        <w:rPr>
          <w:sz w:val="28"/>
          <w:szCs w:val="28"/>
        </w:rPr>
        <w:tab/>
        <w:t>оказывает сотрудникам Клинцовской</w:t>
      </w:r>
      <w:r w:rsidRPr="003F465C">
        <w:rPr>
          <w:rStyle w:val="Candara115pt"/>
          <w:sz w:val="28"/>
          <w:szCs w:val="28"/>
        </w:rPr>
        <w:t xml:space="preserve"> городской администрации право</w:t>
      </w:r>
      <w:r>
        <w:rPr>
          <w:rStyle w:val="Candara115pt"/>
          <w:sz w:val="28"/>
          <w:szCs w:val="28"/>
        </w:rPr>
        <w:t>во</w:t>
      </w:r>
      <w:r w:rsidRPr="003F465C">
        <w:rPr>
          <w:sz w:val="28"/>
          <w:szCs w:val="28"/>
        </w:rPr>
        <w:t>е  содействие по вопросам, относящимся</w:t>
      </w:r>
      <w:r w:rsidRPr="003F465C">
        <w:rPr>
          <w:rStyle w:val="Candara115pt"/>
          <w:sz w:val="28"/>
          <w:szCs w:val="28"/>
        </w:rPr>
        <w:t xml:space="preserve"> к</w:t>
      </w:r>
      <w:r w:rsidRPr="003F465C">
        <w:rPr>
          <w:sz w:val="28"/>
          <w:szCs w:val="28"/>
        </w:rPr>
        <w:t xml:space="preserve"> их деятельности;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к) подготавливает для руководства Клинцовской городской</w:t>
      </w:r>
      <w:r w:rsidRPr="003F465C">
        <w:rPr>
          <w:rStyle w:val="Candara115pt"/>
          <w:sz w:val="28"/>
          <w:szCs w:val="28"/>
        </w:rPr>
        <w:t xml:space="preserve"> администрации</w:t>
      </w:r>
      <w:r>
        <w:rPr>
          <w:rStyle w:val="Candara115pt"/>
          <w:sz w:val="28"/>
          <w:szCs w:val="28"/>
        </w:rPr>
        <w:t xml:space="preserve"> </w:t>
      </w:r>
      <w:r w:rsidRPr="003F465C">
        <w:rPr>
          <w:sz w:val="28"/>
          <w:szCs w:val="28"/>
        </w:rPr>
        <w:t xml:space="preserve">справочные материалы по вопросам применения </w:t>
      </w:r>
      <w:r>
        <w:rPr>
          <w:sz w:val="28"/>
          <w:szCs w:val="28"/>
        </w:rPr>
        <w:t>законодательства Российской Федерации</w:t>
      </w:r>
      <w:r w:rsidRPr="003F465C">
        <w:rPr>
          <w:sz w:val="28"/>
          <w:szCs w:val="28"/>
        </w:rPr>
        <w:t>;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л) осуществляет правовое обеспечение деятельности коллегиальных</w:t>
      </w:r>
      <w:r>
        <w:rPr>
          <w:rStyle w:val="Candara115pt"/>
          <w:sz w:val="28"/>
          <w:szCs w:val="28"/>
        </w:rPr>
        <w:t xml:space="preserve"> органов</w:t>
      </w:r>
      <w:r w:rsidRPr="003F465C">
        <w:rPr>
          <w:rStyle w:val="Candara115pt"/>
          <w:sz w:val="28"/>
          <w:szCs w:val="28"/>
        </w:rPr>
        <w:t xml:space="preserve"> </w:t>
      </w:r>
      <w:r w:rsidRPr="003F465C">
        <w:rPr>
          <w:sz w:val="28"/>
          <w:szCs w:val="28"/>
        </w:rPr>
        <w:t>(комиссий) Клинцовской городской администрации;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lastRenderedPageBreak/>
        <w:t>м) выполняет иные поручения главы Клинцовской</w:t>
      </w:r>
      <w:r w:rsidRPr="003F465C">
        <w:rPr>
          <w:rStyle w:val="Candara115pt"/>
          <w:sz w:val="28"/>
          <w:szCs w:val="28"/>
        </w:rPr>
        <w:t xml:space="preserve"> городской администрации</w:t>
      </w:r>
      <w:r>
        <w:rPr>
          <w:rStyle w:val="Candara115pt"/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 Клинцовской городской администрации, курирующего отдел</w:t>
      </w:r>
      <w:r w:rsidRPr="003F465C">
        <w:rPr>
          <w:rStyle w:val="Candara115pt"/>
          <w:sz w:val="28"/>
          <w:szCs w:val="28"/>
        </w:rPr>
        <w:t>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F465C">
        <w:rPr>
          <w:sz w:val="28"/>
          <w:szCs w:val="28"/>
        </w:rPr>
        <w:t>Отдел правовой экспертизы, юридического сопровождения и судебной защиты имеет право: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70"/>
        </w:tabs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а)</w:t>
      </w:r>
      <w:r w:rsidRPr="003F465C">
        <w:rPr>
          <w:sz w:val="28"/>
          <w:szCs w:val="28"/>
        </w:rPr>
        <w:tab/>
        <w:t>запрашивать в структурных подразделениях Клинцовской</w:t>
      </w:r>
      <w:r w:rsidRPr="003F465C">
        <w:rPr>
          <w:rStyle w:val="Candara115pt"/>
          <w:sz w:val="28"/>
          <w:szCs w:val="28"/>
        </w:rPr>
        <w:t xml:space="preserve"> городской </w:t>
      </w:r>
      <w:r w:rsidRPr="003F465C">
        <w:rPr>
          <w:sz w:val="28"/>
          <w:szCs w:val="28"/>
        </w:rPr>
        <w:t>администрации, муниципальных учреждениях и предприятиях справочные и иные материалы и документы, необходимые для выполнения своих обязанностей;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1034"/>
        </w:tabs>
        <w:spacing w:before="0" w:after="0" w:line="240" w:lineRule="auto"/>
        <w:ind w:firstLine="540"/>
        <w:rPr>
          <w:sz w:val="28"/>
          <w:szCs w:val="28"/>
        </w:rPr>
      </w:pPr>
      <w:proofErr w:type="gramStart"/>
      <w:r w:rsidRPr="003F465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F465C">
        <w:rPr>
          <w:sz w:val="28"/>
          <w:szCs w:val="28"/>
        </w:rPr>
        <w:t>с</w:t>
      </w:r>
      <w:r w:rsidRPr="003F465C">
        <w:rPr>
          <w:sz w:val="28"/>
          <w:szCs w:val="28"/>
        </w:rPr>
        <w:tab/>
        <w:t>согласия руководителей структурных подразделений</w:t>
      </w:r>
      <w:r w:rsidRPr="003F465C">
        <w:rPr>
          <w:rStyle w:val="Candara115pt"/>
          <w:sz w:val="28"/>
          <w:szCs w:val="28"/>
        </w:rPr>
        <w:t xml:space="preserve"> Клинцовской городской </w:t>
      </w:r>
      <w:r w:rsidRPr="003F465C">
        <w:rPr>
          <w:sz w:val="28"/>
          <w:szCs w:val="28"/>
        </w:rPr>
        <w:t>администрации, муниципальных учреждений и предприятий привлекать</w:t>
      </w:r>
      <w:r w:rsidRPr="003F465C">
        <w:rPr>
          <w:rStyle w:val="Candara115pt"/>
          <w:sz w:val="28"/>
          <w:szCs w:val="28"/>
        </w:rPr>
        <w:t xml:space="preserve"> работников </w:t>
      </w:r>
      <w:r w:rsidRPr="003F465C">
        <w:rPr>
          <w:sz w:val="28"/>
          <w:szCs w:val="28"/>
        </w:rPr>
        <w:t>этих подразделений и юридических лиц для подготовки проектов</w:t>
      </w:r>
      <w:r>
        <w:rPr>
          <w:rStyle w:val="Candara115pt"/>
          <w:sz w:val="28"/>
          <w:szCs w:val="28"/>
        </w:rPr>
        <w:t xml:space="preserve"> актов органов</w:t>
      </w:r>
      <w:r w:rsidRPr="003F465C">
        <w:rPr>
          <w:rStyle w:val="Candara115pt"/>
          <w:sz w:val="28"/>
          <w:szCs w:val="28"/>
        </w:rPr>
        <w:t xml:space="preserve"> </w:t>
      </w:r>
      <w:r w:rsidRPr="003F465C">
        <w:rPr>
          <w:sz w:val="28"/>
          <w:szCs w:val="28"/>
        </w:rPr>
        <w:t>местного самоуправления муниципального образования городской</w:t>
      </w:r>
      <w:r w:rsidRPr="003F465C">
        <w:rPr>
          <w:rStyle w:val="Candara115pt"/>
          <w:sz w:val="28"/>
          <w:szCs w:val="28"/>
        </w:rPr>
        <w:t xml:space="preserve"> округ «город </w:t>
      </w:r>
      <w:r w:rsidRPr="003F465C">
        <w:rPr>
          <w:sz w:val="28"/>
          <w:szCs w:val="28"/>
        </w:rPr>
        <w:t>Клинцы</w:t>
      </w:r>
      <w:r>
        <w:rPr>
          <w:sz w:val="28"/>
          <w:szCs w:val="28"/>
        </w:rPr>
        <w:t xml:space="preserve"> Брянской области</w:t>
      </w:r>
      <w:r w:rsidRPr="003F465C">
        <w:rPr>
          <w:sz w:val="28"/>
          <w:szCs w:val="28"/>
        </w:rPr>
        <w:t>», а также для разработки и осуществления мероприятий,</w:t>
      </w:r>
      <w:r w:rsidRPr="003F465C">
        <w:rPr>
          <w:rStyle w:val="Candara115pt"/>
          <w:sz w:val="28"/>
          <w:szCs w:val="28"/>
        </w:rPr>
        <w:t xml:space="preserve"> проводимых </w:t>
      </w:r>
      <w:r>
        <w:rPr>
          <w:sz w:val="28"/>
          <w:szCs w:val="28"/>
        </w:rPr>
        <w:t>отделом</w:t>
      </w:r>
      <w:r w:rsidRPr="003F465C">
        <w:rPr>
          <w:rStyle w:val="Candara115pt"/>
          <w:sz w:val="28"/>
          <w:szCs w:val="28"/>
        </w:rPr>
        <w:t xml:space="preserve"> в</w:t>
      </w:r>
      <w:r w:rsidRPr="003F465C">
        <w:rPr>
          <w:sz w:val="28"/>
          <w:szCs w:val="28"/>
        </w:rPr>
        <w:t xml:space="preserve"> соответствии с возложенными на</w:t>
      </w:r>
      <w:r>
        <w:rPr>
          <w:rStyle w:val="Candara115pt"/>
          <w:sz w:val="28"/>
          <w:szCs w:val="28"/>
        </w:rPr>
        <w:t xml:space="preserve"> него </w:t>
      </w:r>
      <w:r w:rsidRPr="003F465C">
        <w:rPr>
          <w:sz w:val="28"/>
          <w:szCs w:val="28"/>
        </w:rPr>
        <w:t>функциями;</w:t>
      </w:r>
      <w:proofErr w:type="gramEnd"/>
    </w:p>
    <w:p w:rsidR="001E3210" w:rsidRDefault="001E3210" w:rsidP="001E3210">
      <w:pPr>
        <w:pStyle w:val="4"/>
        <w:shd w:val="clear" w:color="auto" w:fill="auto"/>
        <w:tabs>
          <w:tab w:val="left" w:pos="919"/>
        </w:tabs>
        <w:spacing w:before="0" w:after="0" w:line="240" w:lineRule="auto"/>
        <w:ind w:firstLine="540"/>
        <w:rPr>
          <w:sz w:val="28"/>
          <w:szCs w:val="28"/>
        </w:rPr>
      </w:pPr>
      <w:r w:rsidRPr="003F465C">
        <w:rPr>
          <w:sz w:val="28"/>
          <w:szCs w:val="28"/>
        </w:rPr>
        <w:t>в)</w:t>
      </w:r>
      <w:r w:rsidRPr="003F465C">
        <w:rPr>
          <w:sz w:val="28"/>
          <w:szCs w:val="28"/>
        </w:rPr>
        <w:tab/>
        <w:t>осуществлять иные права, предусмотренные законодательством</w:t>
      </w:r>
      <w:r w:rsidRPr="003F465C">
        <w:rPr>
          <w:rStyle w:val="Candara115pt"/>
          <w:sz w:val="28"/>
          <w:szCs w:val="28"/>
        </w:rPr>
        <w:t xml:space="preserve"> Российской </w:t>
      </w:r>
      <w:r w:rsidRPr="003F465C">
        <w:rPr>
          <w:sz w:val="28"/>
          <w:szCs w:val="28"/>
        </w:rPr>
        <w:t>Федерации.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919"/>
        </w:tabs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F465C">
        <w:rPr>
          <w:sz w:val="28"/>
          <w:szCs w:val="28"/>
        </w:rPr>
        <w:t xml:space="preserve">Возложение на </w:t>
      </w:r>
      <w:r>
        <w:rPr>
          <w:sz w:val="28"/>
          <w:szCs w:val="28"/>
        </w:rPr>
        <w:t>отдел</w:t>
      </w:r>
      <w:r w:rsidRPr="003F465C">
        <w:rPr>
          <w:sz w:val="28"/>
          <w:szCs w:val="28"/>
        </w:rPr>
        <w:t xml:space="preserve"> функций, не относящихся</w:t>
      </w:r>
      <w:r w:rsidRPr="003F465C">
        <w:rPr>
          <w:rStyle w:val="Candara115pt"/>
          <w:sz w:val="28"/>
          <w:szCs w:val="28"/>
        </w:rPr>
        <w:t xml:space="preserve"> к правовой </w:t>
      </w:r>
      <w:r w:rsidRPr="003F465C">
        <w:rPr>
          <w:sz w:val="28"/>
          <w:szCs w:val="28"/>
        </w:rPr>
        <w:t>работе, не допускается.</w:t>
      </w:r>
    </w:p>
    <w:p w:rsidR="001E3210" w:rsidRDefault="001E3210" w:rsidP="001E3210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210" w:rsidRDefault="001E3210" w:rsidP="001E3210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F465C">
        <w:rPr>
          <w:rFonts w:ascii="Times New Roman" w:hAnsi="Times New Roman" w:cs="Times New Roman"/>
          <w:sz w:val="28"/>
          <w:szCs w:val="28"/>
        </w:rPr>
        <w:t>СТРУКТУРА ОТДЕЛА.</w:t>
      </w:r>
    </w:p>
    <w:p w:rsidR="001E3210" w:rsidRPr="003F465C" w:rsidRDefault="001E3210" w:rsidP="001E3210">
      <w:pPr>
        <w:pStyle w:val="20"/>
        <w:shd w:val="clear" w:color="auto" w:fill="auto"/>
        <w:spacing w:before="0" w:after="0"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E3210" w:rsidRDefault="001E3210" w:rsidP="001E3210">
      <w:pPr>
        <w:pStyle w:val="4"/>
        <w:shd w:val="clear" w:color="auto" w:fill="auto"/>
        <w:tabs>
          <w:tab w:val="left" w:pos="114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F465C">
        <w:rPr>
          <w:sz w:val="28"/>
          <w:szCs w:val="28"/>
        </w:rPr>
        <w:t xml:space="preserve">Отдел правовой экспертизы, юридического сопровождения и судебной защиты </w:t>
      </w:r>
      <w:r>
        <w:rPr>
          <w:sz w:val="28"/>
          <w:szCs w:val="28"/>
        </w:rPr>
        <w:t xml:space="preserve">Клинцовской городской администрации является </w:t>
      </w:r>
      <w:r w:rsidRPr="003F465C">
        <w:rPr>
          <w:rStyle w:val="Candara115pt"/>
          <w:sz w:val="28"/>
          <w:szCs w:val="28"/>
        </w:rPr>
        <w:t>структурн</w:t>
      </w:r>
      <w:r>
        <w:rPr>
          <w:rStyle w:val="Candara115pt"/>
          <w:sz w:val="28"/>
          <w:szCs w:val="28"/>
        </w:rPr>
        <w:t>ым подразделением</w:t>
      </w:r>
      <w:r w:rsidRPr="003F465C">
        <w:rPr>
          <w:rStyle w:val="Candara115pt"/>
          <w:sz w:val="28"/>
          <w:szCs w:val="28"/>
        </w:rPr>
        <w:t xml:space="preserve"> </w:t>
      </w:r>
      <w:r w:rsidRPr="003F465C">
        <w:rPr>
          <w:sz w:val="28"/>
          <w:szCs w:val="28"/>
        </w:rPr>
        <w:t>Клинцовской городской администрации</w:t>
      </w:r>
      <w:r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tabs>
          <w:tab w:val="left" w:pos="114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F465C">
        <w:rPr>
          <w:sz w:val="28"/>
          <w:szCs w:val="28"/>
        </w:rPr>
        <w:t xml:space="preserve">Структура отдела и штатная численность </w:t>
      </w:r>
      <w:r>
        <w:rPr>
          <w:sz w:val="28"/>
          <w:szCs w:val="28"/>
        </w:rPr>
        <w:t xml:space="preserve">сотрудников </w:t>
      </w:r>
      <w:r w:rsidRPr="003F465C">
        <w:rPr>
          <w:sz w:val="28"/>
          <w:szCs w:val="28"/>
        </w:rPr>
        <w:t>определяются правовым актом главы Клинцовской городской администрации.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 xml:space="preserve">Структуру  отдела составляют муниципальные служащие (далее по тексту Положения - специалисты), замещающие должности муниципальной службы, предусмотренные реестром должностей муниципальной службы </w:t>
      </w:r>
      <w:r>
        <w:rPr>
          <w:sz w:val="28"/>
          <w:szCs w:val="28"/>
        </w:rPr>
        <w:t xml:space="preserve">города </w:t>
      </w:r>
      <w:r w:rsidRPr="003F465C">
        <w:rPr>
          <w:sz w:val="28"/>
          <w:szCs w:val="28"/>
        </w:rPr>
        <w:t>Клинцы Брянской области: начальник отдела, заместитель начальника отдела, ведущие специалисты</w:t>
      </w:r>
      <w:r>
        <w:rPr>
          <w:sz w:val="28"/>
          <w:szCs w:val="28"/>
        </w:rPr>
        <w:t>, специалист 1 категории</w:t>
      </w:r>
      <w:r w:rsidRPr="003F465C"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F465C">
        <w:rPr>
          <w:sz w:val="28"/>
          <w:szCs w:val="28"/>
        </w:rPr>
        <w:t>Отдел подчиняется главе Клинцовской городской администрации</w:t>
      </w:r>
      <w:r>
        <w:rPr>
          <w:sz w:val="28"/>
          <w:szCs w:val="28"/>
        </w:rPr>
        <w:t>, заместителю главы Клинцовской городской администрации, курирующему отдел</w:t>
      </w:r>
      <w:r w:rsidRPr="003F465C"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F465C">
        <w:rPr>
          <w:sz w:val="28"/>
          <w:szCs w:val="28"/>
        </w:rPr>
        <w:t>Специалисты отдела назначаются на</w:t>
      </w:r>
      <w:r w:rsidRPr="003F465C">
        <w:rPr>
          <w:rStyle w:val="Candara115pt"/>
          <w:sz w:val="28"/>
          <w:szCs w:val="28"/>
        </w:rPr>
        <w:t xml:space="preserve"> должность и </w:t>
      </w:r>
      <w:r w:rsidRPr="003F465C">
        <w:rPr>
          <w:sz w:val="28"/>
          <w:szCs w:val="28"/>
        </w:rPr>
        <w:t>освобождаются от должности главой Клинцовской городской</w:t>
      </w:r>
      <w:r w:rsidRPr="003F465C">
        <w:rPr>
          <w:rStyle w:val="Candara115pt"/>
          <w:sz w:val="28"/>
          <w:szCs w:val="28"/>
        </w:rPr>
        <w:t xml:space="preserve"> администрации в </w:t>
      </w:r>
      <w:r w:rsidRPr="003F465C">
        <w:rPr>
          <w:sz w:val="28"/>
          <w:szCs w:val="28"/>
        </w:rPr>
        <w:t>установленном законом порядке.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Специалисты отдела осуществляют</w:t>
      </w:r>
      <w:r w:rsidRPr="003F465C">
        <w:rPr>
          <w:rStyle w:val="Candara115pt"/>
          <w:sz w:val="28"/>
          <w:szCs w:val="28"/>
        </w:rPr>
        <w:t xml:space="preserve"> полномочия, установленные </w:t>
      </w:r>
      <w:r w:rsidRPr="003F465C">
        <w:rPr>
          <w:sz w:val="28"/>
          <w:szCs w:val="28"/>
        </w:rPr>
        <w:t>настоящим Положением, должностными инструкциями</w:t>
      </w:r>
      <w:r w:rsidRPr="003F465C">
        <w:rPr>
          <w:rStyle w:val="Candara115pt"/>
          <w:sz w:val="28"/>
          <w:szCs w:val="28"/>
        </w:rPr>
        <w:t xml:space="preserve"> и иными правовы</w:t>
      </w:r>
      <w:r>
        <w:rPr>
          <w:rStyle w:val="Candara115pt"/>
          <w:sz w:val="28"/>
          <w:szCs w:val="28"/>
        </w:rPr>
        <w:t>ми</w:t>
      </w:r>
      <w:r w:rsidRPr="003F465C">
        <w:rPr>
          <w:sz w:val="28"/>
          <w:szCs w:val="28"/>
        </w:rPr>
        <w:t xml:space="preserve"> актами Клинцовской городской администрации, регламентирующими</w:t>
      </w:r>
      <w:r w:rsidRPr="003F465C">
        <w:rPr>
          <w:rStyle w:val="Candara115pt"/>
          <w:sz w:val="28"/>
          <w:szCs w:val="28"/>
        </w:rPr>
        <w:t xml:space="preserve"> порядок деятельности </w:t>
      </w:r>
      <w:r w:rsidRPr="003F465C">
        <w:rPr>
          <w:sz w:val="28"/>
          <w:szCs w:val="28"/>
        </w:rPr>
        <w:t xml:space="preserve">отдела, в соответствии с трудовым </w:t>
      </w:r>
      <w:r w:rsidRPr="003F465C">
        <w:rPr>
          <w:sz w:val="28"/>
          <w:szCs w:val="28"/>
        </w:rPr>
        <w:lastRenderedPageBreak/>
        <w:t>законодательством</w:t>
      </w:r>
      <w:r w:rsidRPr="003F465C">
        <w:rPr>
          <w:rStyle w:val="Candara115pt"/>
          <w:sz w:val="28"/>
          <w:szCs w:val="28"/>
        </w:rPr>
        <w:t xml:space="preserve"> и законодательством о </w:t>
      </w:r>
      <w:r>
        <w:rPr>
          <w:sz w:val="28"/>
          <w:szCs w:val="28"/>
        </w:rPr>
        <w:t>муниципальной службе в Российской Федерации</w:t>
      </w:r>
      <w:r w:rsidRPr="003F465C"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Специалисты отдела несут персональную ответственность за соответствие осуществляемой ими деятельности действующему законодательству.  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3.5. Отдел возглавляет начальник отдела, назначаемый на должность и освобождаемый от должности главой Клинцовской городской  администрации в установленном законом порядке.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Начальник отдела осущес</w:t>
      </w:r>
      <w:r>
        <w:rPr>
          <w:sz w:val="28"/>
          <w:szCs w:val="28"/>
        </w:rPr>
        <w:t>твляет полномочия, у</w:t>
      </w:r>
      <w:r w:rsidRPr="003F465C">
        <w:rPr>
          <w:sz w:val="28"/>
          <w:szCs w:val="28"/>
        </w:rPr>
        <w:t>ста</w:t>
      </w:r>
      <w:r>
        <w:rPr>
          <w:sz w:val="28"/>
          <w:szCs w:val="28"/>
        </w:rPr>
        <w:t xml:space="preserve">новленные настоящим Положением, </w:t>
      </w:r>
      <w:r w:rsidRPr="003F465C">
        <w:rPr>
          <w:sz w:val="28"/>
          <w:szCs w:val="28"/>
        </w:rPr>
        <w:t>д</w:t>
      </w:r>
      <w:r>
        <w:rPr>
          <w:sz w:val="28"/>
          <w:szCs w:val="28"/>
        </w:rPr>
        <w:t>олжностной инструкцией и иными п</w:t>
      </w:r>
      <w:r w:rsidRPr="003F465C">
        <w:rPr>
          <w:sz w:val="28"/>
          <w:szCs w:val="28"/>
        </w:rPr>
        <w:t>равовыми актами Клинцовской городской администрации, регламентирующими порядок деятельности отдела, в соответствии с трудовым законодательством и</w:t>
      </w:r>
      <w:r>
        <w:rPr>
          <w:sz w:val="28"/>
          <w:szCs w:val="28"/>
        </w:rPr>
        <w:t xml:space="preserve"> </w:t>
      </w:r>
      <w:r w:rsidRPr="003F465C">
        <w:rPr>
          <w:sz w:val="28"/>
          <w:szCs w:val="28"/>
        </w:rPr>
        <w:t>законодательством о муниципальной с</w:t>
      </w:r>
      <w:r>
        <w:rPr>
          <w:sz w:val="28"/>
          <w:szCs w:val="28"/>
        </w:rPr>
        <w:t>лужбе в Российской Федерации</w:t>
      </w:r>
      <w:r w:rsidRPr="003F465C"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, а также заместитель начальника отдела </w:t>
      </w:r>
      <w:r w:rsidRPr="003F465C">
        <w:rPr>
          <w:sz w:val="28"/>
          <w:szCs w:val="28"/>
        </w:rPr>
        <w:t xml:space="preserve"> имеет п</w:t>
      </w:r>
      <w:r>
        <w:rPr>
          <w:sz w:val="28"/>
          <w:szCs w:val="28"/>
        </w:rPr>
        <w:t xml:space="preserve">раво давать специалистам отдела, устные </w:t>
      </w:r>
      <w:r w:rsidRPr="003F465C">
        <w:rPr>
          <w:sz w:val="28"/>
          <w:szCs w:val="28"/>
        </w:rPr>
        <w:t>и (или) письменные указания и (или) поручения</w:t>
      </w:r>
      <w:r>
        <w:rPr>
          <w:sz w:val="28"/>
          <w:szCs w:val="28"/>
        </w:rPr>
        <w:t>,</w:t>
      </w:r>
      <w:r w:rsidRPr="003F465C">
        <w:rPr>
          <w:sz w:val="28"/>
          <w:szCs w:val="28"/>
        </w:rPr>
        <w:t xml:space="preserve"> обязательные для исполнения.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3F465C">
        <w:rPr>
          <w:sz w:val="28"/>
          <w:szCs w:val="28"/>
        </w:rPr>
        <w:t>Заместитель начальника отдела, ведущие специалисты отдела, специалист 1 категории  подчиняются непосредственно начальнику</w:t>
      </w:r>
      <w:r>
        <w:rPr>
          <w:sz w:val="28"/>
          <w:szCs w:val="28"/>
        </w:rPr>
        <w:t xml:space="preserve"> отдела</w:t>
      </w:r>
      <w:r w:rsidRPr="003F465C">
        <w:rPr>
          <w:sz w:val="28"/>
          <w:szCs w:val="28"/>
        </w:rPr>
        <w:t>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3F465C">
        <w:rPr>
          <w:sz w:val="28"/>
          <w:szCs w:val="28"/>
        </w:rPr>
        <w:t>Начальник отдела, выявивший нарушение законности в деятельности Клинцовской городской администрации, допущенное специалистами</w:t>
      </w:r>
      <w:r>
        <w:rPr>
          <w:sz w:val="28"/>
          <w:szCs w:val="28"/>
        </w:rPr>
        <w:t xml:space="preserve"> </w:t>
      </w:r>
      <w:r w:rsidRPr="003F465C">
        <w:rPr>
          <w:rStyle w:val="12pt"/>
          <w:sz w:val="28"/>
          <w:szCs w:val="28"/>
        </w:rPr>
        <w:t>отдела,</w:t>
      </w:r>
      <w:r w:rsidRPr="003F465C">
        <w:rPr>
          <w:sz w:val="28"/>
          <w:szCs w:val="28"/>
        </w:rPr>
        <w:t xml:space="preserve"> обязан довести данный факт до сведения главы Клинцовской городской администрации</w:t>
      </w:r>
      <w:r>
        <w:rPr>
          <w:sz w:val="28"/>
          <w:szCs w:val="28"/>
        </w:rPr>
        <w:t>, заместителю главы Клинцовской городской администрации, курирующему отдел</w:t>
      </w:r>
      <w:r w:rsidRPr="003F465C">
        <w:rPr>
          <w:sz w:val="28"/>
          <w:szCs w:val="28"/>
        </w:rPr>
        <w:t>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E3210" w:rsidRDefault="001E3210" w:rsidP="001E32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ПРАВОВАЯ</w:t>
      </w:r>
      <w:r w:rsidRPr="003F465C">
        <w:rPr>
          <w:sz w:val="28"/>
          <w:szCs w:val="28"/>
        </w:rPr>
        <w:t xml:space="preserve"> ЭКСПЕРТИЗА ПРАВОВЫХ АКТОВ.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</w:p>
    <w:p w:rsidR="001E3210" w:rsidRDefault="001E3210" w:rsidP="001E3210">
      <w:pPr>
        <w:pStyle w:val="4"/>
        <w:shd w:val="clear" w:color="auto" w:fill="auto"/>
        <w:tabs>
          <w:tab w:val="left" w:pos="161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F465C">
        <w:rPr>
          <w:sz w:val="28"/>
          <w:szCs w:val="28"/>
        </w:rPr>
        <w:t xml:space="preserve">Подведомственность проведения специалистами отдела юридической экспертизы </w:t>
      </w:r>
      <w:proofErr w:type="gramStart"/>
      <w:r w:rsidRPr="003F465C">
        <w:rPr>
          <w:sz w:val="28"/>
          <w:szCs w:val="28"/>
        </w:rPr>
        <w:t>проекта правового акта, подготовленного структурным подразделением Клинцовской городской администрации для подписания главой Клинцовской городской</w:t>
      </w:r>
      <w:r>
        <w:rPr>
          <w:sz w:val="28"/>
          <w:szCs w:val="28"/>
        </w:rPr>
        <w:t xml:space="preserve"> </w:t>
      </w:r>
      <w:r w:rsidRPr="003F465C">
        <w:rPr>
          <w:sz w:val="28"/>
          <w:szCs w:val="28"/>
        </w:rPr>
        <w:t>администрации определяется</w:t>
      </w:r>
      <w:proofErr w:type="gramEnd"/>
      <w:r w:rsidRPr="003F465C">
        <w:rPr>
          <w:sz w:val="28"/>
          <w:szCs w:val="28"/>
        </w:rPr>
        <w:t xml:space="preserve"> начальником отдела юридической службы.</w:t>
      </w:r>
    </w:p>
    <w:p w:rsidR="001E3210" w:rsidRDefault="001E3210" w:rsidP="001E3210">
      <w:pPr>
        <w:pStyle w:val="4"/>
        <w:shd w:val="clear" w:color="auto" w:fill="auto"/>
        <w:tabs>
          <w:tab w:val="left" w:pos="1610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Начальник  отдела имеет пра</w:t>
      </w:r>
      <w:r>
        <w:rPr>
          <w:sz w:val="28"/>
          <w:szCs w:val="28"/>
        </w:rPr>
        <w:t>во самостоятельно осуществлять юри</w:t>
      </w:r>
      <w:r w:rsidRPr="003F465C">
        <w:rPr>
          <w:sz w:val="28"/>
          <w:szCs w:val="28"/>
        </w:rPr>
        <w:t>дическую экспертизу проекта правового акта, подготовленного структурным разделением Клинцовской городской администрации для подписания главой Клинцовской городской администрации.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F465C">
        <w:rPr>
          <w:sz w:val="28"/>
          <w:szCs w:val="28"/>
        </w:rPr>
        <w:t>Информация о специалисте отдела, осуществляющем ведение юридической экспертизы проектов правовых актов, доводится начальником</w:t>
      </w:r>
      <w:r>
        <w:rPr>
          <w:sz w:val="28"/>
          <w:szCs w:val="28"/>
        </w:rPr>
        <w:t xml:space="preserve"> </w:t>
      </w:r>
      <w:r w:rsidRPr="003F465C">
        <w:rPr>
          <w:sz w:val="28"/>
          <w:szCs w:val="28"/>
        </w:rPr>
        <w:t>дела до сведения главы Клинцовской городской администрации</w:t>
      </w:r>
      <w:r>
        <w:rPr>
          <w:sz w:val="28"/>
          <w:szCs w:val="28"/>
        </w:rPr>
        <w:t>, заместителя главы Клинцовской городской администрации, курирующего отдел,</w:t>
      </w:r>
      <w:r w:rsidRPr="003F465C">
        <w:rPr>
          <w:sz w:val="28"/>
          <w:szCs w:val="28"/>
        </w:rPr>
        <w:t xml:space="preserve"> и руководителей заинтересованных структурных подразделений Клинцовской городской администрации</w:t>
      </w:r>
      <w:r>
        <w:rPr>
          <w:sz w:val="28"/>
          <w:szCs w:val="28"/>
        </w:rPr>
        <w:t>, при поступлении соответствующего запроса</w:t>
      </w:r>
      <w:r w:rsidRPr="003F465C"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F465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3F465C">
        <w:rPr>
          <w:sz w:val="28"/>
          <w:szCs w:val="28"/>
        </w:rPr>
        <w:t xml:space="preserve"> направляет проект правового акта специалисту  отдела, осуществляющему проведение юридической экспертизы для проведения экспертизы.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3F465C">
        <w:rPr>
          <w:sz w:val="28"/>
          <w:szCs w:val="28"/>
        </w:rPr>
        <w:t>Юридическая экспертиза проекта правового акта осуществляется специалистами юридической службы в срок, установленный начальником отдела.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Начальник отдела устанавливает срок проведения специалистом отдела правовой экспертизы проекта правового акта</w:t>
      </w:r>
      <w:r>
        <w:rPr>
          <w:sz w:val="28"/>
          <w:szCs w:val="28"/>
        </w:rPr>
        <w:t>,</w:t>
      </w:r>
      <w:r w:rsidRPr="003F465C">
        <w:rPr>
          <w:sz w:val="28"/>
          <w:szCs w:val="28"/>
        </w:rPr>
        <w:t xml:space="preserve"> исходя из </w:t>
      </w:r>
      <w:r>
        <w:rPr>
          <w:sz w:val="28"/>
          <w:szCs w:val="28"/>
        </w:rPr>
        <w:t>определения общего  объема</w:t>
      </w:r>
      <w:r w:rsidRPr="003F465C">
        <w:rPr>
          <w:sz w:val="28"/>
          <w:szCs w:val="28"/>
        </w:rPr>
        <w:t xml:space="preserve"> работы специалиста и необходимости достаточного времени для надлежащего</w:t>
      </w:r>
      <w:r>
        <w:rPr>
          <w:sz w:val="28"/>
          <w:szCs w:val="28"/>
        </w:rPr>
        <w:t xml:space="preserve"> (в</w:t>
      </w:r>
      <w:r w:rsidRPr="003F465C">
        <w:rPr>
          <w:sz w:val="28"/>
          <w:szCs w:val="28"/>
        </w:rPr>
        <w:t xml:space="preserve"> соответствии с действующим законодательством) осуществления правовой экспертизы.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 xml:space="preserve">По ходатайству специалиста отдела, осуществляющего правовую экспертизу проекта правового акта, начальником отдела может быть продлен срок осуществления данной экспертизы. 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Ответственность за надлежащее (в соответствии с действующим законодательством) проведение правовой экспертизы проекта правового акта в срок, установленный начальником отдела, возлагается на специалиста, осуществляющего экспертизу данного акта.</w:t>
      </w:r>
    </w:p>
    <w:p w:rsidR="001E3210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Специалисты отдела не несут ответственности за нарушение сроков рассмотрения обращений заявителей, в случае поступления проектов правовых актов, подготовленных структурными подразделениями Клинцовской городской администрации по названным обращениям, по истечении предусмотренного законодательством Р</w:t>
      </w:r>
      <w:r>
        <w:rPr>
          <w:sz w:val="28"/>
          <w:szCs w:val="28"/>
        </w:rPr>
        <w:t>оссийской Федерации</w:t>
      </w:r>
      <w:r w:rsidRPr="003F465C">
        <w:rPr>
          <w:sz w:val="28"/>
          <w:szCs w:val="28"/>
        </w:rPr>
        <w:t xml:space="preserve"> срока рассмотрения таких обращений, либо в срок, не предусматривающий возможность надлежащего осуществления правовой экспертизы специалистами отдела.</w:t>
      </w:r>
    </w:p>
    <w:p w:rsidR="001E3210" w:rsidRPr="003F465C" w:rsidRDefault="001E3210" w:rsidP="001E3210">
      <w:pPr>
        <w:pStyle w:val="4"/>
        <w:shd w:val="clear" w:color="auto" w:fill="auto"/>
        <w:tabs>
          <w:tab w:val="left" w:pos="1618"/>
        </w:tabs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4.6. Результат проведения правовой экспертизы проекта правового акта доводится специалистом отдела до сведения начальника отдела в день окончания проведения правовой экспертизы.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1E3210" w:rsidRDefault="001E3210" w:rsidP="001E32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F465C">
        <w:rPr>
          <w:sz w:val="28"/>
          <w:szCs w:val="28"/>
        </w:rPr>
        <w:t>УЧАСТИЕ В СУДЕБНЫХ ЗАСЕДАНИЯХ.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left="720" w:firstLine="0"/>
        <w:jc w:val="left"/>
        <w:rPr>
          <w:sz w:val="28"/>
          <w:szCs w:val="28"/>
        </w:rPr>
      </w:pP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 xml:space="preserve">5.1. </w:t>
      </w:r>
      <w:r w:rsidRPr="00795AAC">
        <w:rPr>
          <w:sz w:val="28"/>
          <w:szCs w:val="28"/>
        </w:rPr>
        <w:t xml:space="preserve">Специалистами отдела правовой экспертизы, юридического сопровождения и судебной защиты обеспечивается правовое сопровождение деятельности Клинцовской городской администрации в случае участия Клинцовской городской администрации в судебных разбирательствах </w:t>
      </w:r>
      <w:r w:rsidRPr="00795AAC">
        <w:rPr>
          <w:sz w:val="28"/>
          <w:szCs w:val="28"/>
          <w:shd w:val="clear" w:color="auto" w:fill="FFFFFF"/>
        </w:rPr>
        <w:t>во всех судах Российской Федерации</w:t>
      </w:r>
      <w:r w:rsidRPr="00795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3F465C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отдела </w:t>
      </w:r>
      <w:r w:rsidRPr="003F465C">
        <w:rPr>
          <w:sz w:val="28"/>
          <w:szCs w:val="28"/>
        </w:rPr>
        <w:t>представляют интересы Клинцовской городской администрации в судебных инстанция</w:t>
      </w:r>
      <w:r>
        <w:rPr>
          <w:sz w:val="28"/>
          <w:szCs w:val="28"/>
        </w:rPr>
        <w:t xml:space="preserve">х </w:t>
      </w:r>
      <w:r w:rsidRPr="003F465C">
        <w:rPr>
          <w:sz w:val="28"/>
          <w:szCs w:val="28"/>
        </w:rPr>
        <w:t>в порядке, о</w:t>
      </w:r>
      <w:r>
        <w:rPr>
          <w:sz w:val="28"/>
          <w:szCs w:val="28"/>
        </w:rPr>
        <w:t>пределенном законодательством Российской Федерации</w:t>
      </w:r>
      <w:r w:rsidRPr="003F465C">
        <w:rPr>
          <w:sz w:val="28"/>
          <w:szCs w:val="28"/>
        </w:rPr>
        <w:t>, и в пределах предоставленных полномочий.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>Специалисты отдела обеспечивают подготовку и участие в судебном заседании по делу, в случае направления главой Клинцовской городской администрации</w:t>
      </w:r>
      <w:r>
        <w:rPr>
          <w:sz w:val="28"/>
          <w:szCs w:val="28"/>
        </w:rPr>
        <w:t>, заместителем главы Клинцовской городской администрации, курирующим отдел,</w:t>
      </w:r>
      <w:r w:rsidRPr="003F465C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</w:t>
      </w:r>
      <w:r w:rsidRPr="003F465C">
        <w:rPr>
          <w:sz w:val="28"/>
          <w:szCs w:val="28"/>
        </w:rPr>
        <w:t xml:space="preserve"> судебного извещения с соответствующей резолюцией.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3F465C">
        <w:rPr>
          <w:sz w:val="28"/>
          <w:szCs w:val="28"/>
        </w:rPr>
        <w:t xml:space="preserve">В случае специальных указаний главы Клинцовской городской администрации, </w:t>
      </w:r>
      <w:r>
        <w:rPr>
          <w:sz w:val="28"/>
          <w:szCs w:val="28"/>
        </w:rPr>
        <w:t xml:space="preserve">заместителя главы Клинцовской городской администрации, </w:t>
      </w:r>
      <w:r>
        <w:rPr>
          <w:sz w:val="28"/>
          <w:szCs w:val="28"/>
        </w:rPr>
        <w:lastRenderedPageBreak/>
        <w:t>курирующего отдел,</w:t>
      </w:r>
      <w:r w:rsidRPr="003F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оформленных, </w:t>
      </w:r>
      <w:r w:rsidRPr="003F465C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отдела </w:t>
      </w:r>
      <w:r w:rsidRPr="003F465C">
        <w:rPr>
          <w:sz w:val="28"/>
          <w:szCs w:val="28"/>
        </w:rPr>
        <w:t xml:space="preserve">обеспечивается правовая помощь в деятельности иных органов местного самоуправления муниципального образования городской округ «город Клинцы Брянской области» при представлении </w:t>
      </w:r>
      <w:r>
        <w:rPr>
          <w:sz w:val="28"/>
          <w:szCs w:val="28"/>
        </w:rPr>
        <w:t>последними</w:t>
      </w:r>
      <w:r w:rsidRPr="003F465C">
        <w:rPr>
          <w:sz w:val="28"/>
          <w:szCs w:val="28"/>
        </w:rPr>
        <w:t xml:space="preserve"> своих интересов в судебных разбирательствах </w:t>
      </w:r>
      <w:r>
        <w:rPr>
          <w:sz w:val="28"/>
          <w:szCs w:val="28"/>
        </w:rPr>
        <w:t>во всех судах Российской Федерации</w:t>
      </w:r>
      <w:r w:rsidRPr="003F465C">
        <w:rPr>
          <w:sz w:val="28"/>
          <w:szCs w:val="28"/>
        </w:rPr>
        <w:t>.</w:t>
      </w:r>
      <w:proofErr w:type="gramEnd"/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F465C">
        <w:rPr>
          <w:sz w:val="28"/>
          <w:szCs w:val="28"/>
        </w:rPr>
        <w:t>Начальник отдела распределяет между специали</w:t>
      </w:r>
      <w:r>
        <w:rPr>
          <w:sz w:val="28"/>
          <w:szCs w:val="28"/>
        </w:rPr>
        <w:t>стами отдела судебные извещения</w:t>
      </w:r>
      <w:r w:rsidRPr="003F465C">
        <w:rPr>
          <w:sz w:val="28"/>
          <w:szCs w:val="28"/>
        </w:rPr>
        <w:t xml:space="preserve"> дл</w:t>
      </w:r>
      <w:r>
        <w:rPr>
          <w:sz w:val="28"/>
          <w:szCs w:val="28"/>
        </w:rPr>
        <w:t>я участия в судебных заседаниях и (или) подготовки мотивированных отзывов</w:t>
      </w:r>
      <w:r w:rsidRPr="003F465C">
        <w:rPr>
          <w:sz w:val="28"/>
          <w:szCs w:val="28"/>
        </w:rPr>
        <w:t>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>Начальник отдела (исходя из существа судебного спора, участников судебного процесса, правоотношений, применения специальных познаний) имеет право поручить участие в судебном заседании специалисту отдела.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 xml:space="preserve">В случае возникновения судебного спора, объектом которого является правовой акт (проект правового акта), прошедший экспертизу в отделе правовой экспертизы, юридического сопровождения и судебной защиты, начальник отдела имеет право поручить участие </w:t>
      </w:r>
      <w:r>
        <w:rPr>
          <w:sz w:val="28"/>
          <w:szCs w:val="28"/>
        </w:rPr>
        <w:t>в судебном заседании специалисту,</w:t>
      </w:r>
      <w:r w:rsidRPr="003F465C">
        <w:rPr>
          <w:sz w:val="28"/>
          <w:szCs w:val="28"/>
        </w:rPr>
        <w:t xml:space="preserve"> осуществившему экспертизу данного правового акта (проекта правового акта).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Pr="003F465C">
        <w:rPr>
          <w:sz w:val="28"/>
          <w:szCs w:val="28"/>
        </w:rPr>
        <w:t xml:space="preserve"> невозможности (по уважительным</w:t>
      </w:r>
      <w:r>
        <w:rPr>
          <w:sz w:val="28"/>
          <w:szCs w:val="28"/>
        </w:rPr>
        <w:t xml:space="preserve"> причинам) поручения специалисту</w:t>
      </w:r>
      <w:r w:rsidRPr="003F465C">
        <w:rPr>
          <w:sz w:val="28"/>
          <w:szCs w:val="28"/>
        </w:rPr>
        <w:t xml:space="preserve"> участия в судебном разбирательстве по основаниям, предусмотренным абзацем 3 настоящего пункта, определение специалиста, участвующего по делу, возлагается на начальника отдела.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F465C">
        <w:rPr>
          <w:sz w:val="28"/>
          <w:szCs w:val="28"/>
        </w:rPr>
        <w:t>Специалист, обеспечивающий уча</w:t>
      </w:r>
      <w:r>
        <w:rPr>
          <w:sz w:val="28"/>
          <w:szCs w:val="28"/>
        </w:rPr>
        <w:t>стие в судебном разбирательстве,</w:t>
      </w:r>
      <w:r w:rsidRPr="003F465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</w:t>
      </w:r>
      <w:r w:rsidRPr="003F465C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разумный </w:t>
      </w:r>
      <w:r w:rsidRPr="003F465C">
        <w:rPr>
          <w:sz w:val="28"/>
          <w:szCs w:val="28"/>
        </w:rPr>
        <w:t>срок</w:t>
      </w:r>
      <w:r>
        <w:rPr>
          <w:sz w:val="28"/>
          <w:szCs w:val="28"/>
        </w:rPr>
        <w:t>,</w:t>
      </w:r>
      <w:r w:rsidRPr="003F465C">
        <w:rPr>
          <w:sz w:val="28"/>
          <w:szCs w:val="28"/>
        </w:rPr>
        <w:t xml:space="preserve"> установленный начальником отдела) подготовить правовую позицию по судебному спору и согласовать с начальником отдела.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>Специалист, обеспечивающий уча</w:t>
      </w:r>
      <w:r>
        <w:rPr>
          <w:sz w:val="28"/>
          <w:szCs w:val="28"/>
        </w:rPr>
        <w:t>стие в судебном разбирательстве</w:t>
      </w:r>
      <w:r w:rsidRPr="003F465C">
        <w:rPr>
          <w:sz w:val="28"/>
          <w:szCs w:val="28"/>
        </w:rPr>
        <w:t xml:space="preserve"> (в определенных начальником отдела случаях и установленный им срок) обязан подготовить</w:t>
      </w:r>
      <w:r>
        <w:rPr>
          <w:sz w:val="28"/>
          <w:szCs w:val="28"/>
        </w:rPr>
        <w:t xml:space="preserve"> проект письменного отзыва/</w:t>
      </w:r>
      <w:r w:rsidRPr="003F465C">
        <w:rPr>
          <w:sz w:val="28"/>
          <w:szCs w:val="28"/>
        </w:rPr>
        <w:t xml:space="preserve"> пояснения для согласования </w:t>
      </w:r>
      <w:r>
        <w:rPr>
          <w:sz w:val="28"/>
          <w:szCs w:val="28"/>
        </w:rPr>
        <w:t xml:space="preserve">с </w:t>
      </w:r>
      <w:r w:rsidRPr="003F465C">
        <w:rPr>
          <w:sz w:val="28"/>
          <w:szCs w:val="28"/>
        </w:rPr>
        <w:t>начальником отдела</w:t>
      </w:r>
      <w:r>
        <w:rPr>
          <w:sz w:val="28"/>
          <w:szCs w:val="28"/>
        </w:rPr>
        <w:t>,</w:t>
      </w:r>
      <w:r w:rsidRPr="003F465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Клинцовской городской администрации, курирующим отдел,</w:t>
      </w:r>
      <w:r w:rsidRPr="003F465C">
        <w:rPr>
          <w:sz w:val="28"/>
          <w:szCs w:val="28"/>
        </w:rPr>
        <w:t xml:space="preserve"> и подписания главой Клинцовской городской администрации.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F465C">
        <w:rPr>
          <w:sz w:val="28"/>
          <w:szCs w:val="28"/>
        </w:rPr>
        <w:t>Специалист, обеспечивающий участие в судебном разбирательстве,</w:t>
      </w:r>
      <w:r w:rsidRPr="003F465C">
        <w:rPr>
          <w:rStyle w:val="Candara115pt"/>
          <w:sz w:val="28"/>
          <w:szCs w:val="28"/>
        </w:rPr>
        <w:t xml:space="preserve"> обязан </w:t>
      </w:r>
      <w:r w:rsidRPr="003F465C">
        <w:rPr>
          <w:sz w:val="28"/>
          <w:szCs w:val="28"/>
        </w:rPr>
        <w:t>своевременно информировать начальника отдела о результатах рассмотрения</w:t>
      </w:r>
      <w:r w:rsidRPr="003F465C">
        <w:rPr>
          <w:rStyle w:val="Candara115pt"/>
          <w:sz w:val="28"/>
          <w:szCs w:val="28"/>
        </w:rPr>
        <w:t xml:space="preserve"> судебного </w:t>
      </w:r>
      <w:r w:rsidRPr="003F465C">
        <w:rPr>
          <w:sz w:val="28"/>
          <w:szCs w:val="28"/>
        </w:rPr>
        <w:t>спора (в том числе</w:t>
      </w:r>
      <w:r>
        <w:rPr>
          <w:sz w:val="28"/>
          <w:szCs w:val="28"/>
        </w:rPr>
        <w:t>,</w:t>
      </w:r>
      <w:r w:rsidRPr="003F465C">
        <w:rPr>
          <w:sz w:val="28"/>
          <w:szCs w:val="28"/>
        </w:rPr>
        <w:t xml:space="preserve"> о стадиях судебного разбирательства).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3F465C">
        <w:rPr>
          <w:sz w:val="28"/>
          <w:szCs w:val="28"/>
        </w:rPr>
        <w:t xml:space="preserve">Начальник отдела информирует </w:t>
      </w:r>
      <w:r>
        <w:rPr>
          <w:sz w:val="28"/>
          <w:szCs w:val="28"/>
        </w:rPr>
        <w:t>заместителя главы Клинцовской городской администрации, курирующего отдел,</w:t>
      </w:r>
      <w:r w:rsidRPr="003F465C">
        <w:rPr>
          <w:sz w:val="28"/>
          <w:szCs w:val="28"/>
        </w:rPr>
        <w:t xml:space="preserve"> главу Клинцовской городской администрации о результатах рассмотрения судебного спора (в том числе</w:t>
      </w:r>
      <w:r>
        <w:rPr>
          <w:sz w:val="28"/>
          <w:szCs w:val="28"/>
        </w:rPr>
        <w:t>,</w:t>
      </w:r>
      <w:r w:rsidRPr="003F465C">
        <w:rPr>
          <w:sz w:val="28"/>
          <w:szCs w:val="28"/>
        </w:rPr>
        <w:t xml:space="preserve"> о стадиях судебного разбирательства).</w:t>
      </w:r>
    </w:p>
    <w:p w:rsidR="001E3210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3F465C">
        <w:rPr>
          <w:sz w:val="28"/>
          <w:szCs w:val="28"/>
        </w:rPr>
        <w:t>Комплектование материалов судебного спора (дела) возлагается на специалиста, обеспечивающего участие в судебном разбирательстве.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</w:p>
    <w:p w:rsidR="001E3210" w:rsidRDefault="001E3210" w:rsidP="001E3210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3F465C">
        <w:rPr>
          <w:sz w:val="28"/>
          <w:szCs w:val="28"/>
        </w:rPr>
        <w:t>УЧАСТИЕ В КОЛЛЕГИАЛЬНЫХ ОРГАНАХ (КОМИССИЯХ).</w:t>
      </w:r>
    </w:p>
    <w:p w:rsidR="001E3210" w:rsidRPr="003F465C" w:rsidRDefault="001E3210" w:rsidP="001E3210">
      <w:pPr>
        <w:pStyle w:val="4"/>
        <w:shd w:val="clear" w:color="auto" w:fill="auto"/>
        <w:spacing w:before="0" w:after="0" w:line="240" w:lineRule="auto"/>
        <w:ind w:left="720" w:firstLine="0"/>
        <w:jc w:val="left"/>
        <w:rPr>
          <w:sz w:val="28"/>
          <w:szCs w:val="28"/>
        </w:rPr>
      </w:pPr>
    </w:p>
    <w:p w:rsidR="001E3210" w:rsidRDefault="001E3210" w:rsidP="001E3210">
      <w:pPr>
        <w:pStyle w:val="4"/>
        <w:shd w:val="clear" w:color="auto" w:fill="auto"/>
        <w:tabs>
          <w:tab w:val="left" w:pos="111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F465C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отдела</w:t>
      </w:r>
      <w:r w:rsidRPr="003F465C">
        <w:rPr>
          <w:sz w:val="28"/>
          <w:szCs w:val="28"/>
        </w:rPr>
        <w:t xml:space="preserve"> </w:t>
      </w:r>
      <w:r w:rsidRPr="00795AAC">
        <w:rPr>
          <w:sz w:val="28"/>
          <w:szCs w:val="28"/>
        </w:rPr>
        <w:t>правовой экспертизы, юридического сопровождения и судебной защиты</w:t>
      </w:r>
      <w:r w:rsidRPr="003F465C">
        <w:rPr>
          <w:sz w:val="28"/>
          <w:szCs w:val="28"/>
        </w:rPr>
        <w:t xml:space="preserve"> могут быть включены в состав </w:t>
      </w:r>
      <w:r w:rsidRPr="003F465C">
        <w:rPr>
          <w:sz w:val="28"/>
          <w:szCs w:val="28"/>
        </w:rPr>
        <w:lastRenderedPageBreak/>
        <w:t>коллегиальных органов (комиссий и т.п.) Клинцовской городской администрации в соответствии с правовым актом Клинцовской городской администрации,</w:t>
      </w:r>
      <w:r>
        <w:rPr>
          <w:sz w:val="28"/>
          <w:szCs w:val="28"/>
        </w:rPr>
        <w:t xml:space="preserve"> при согласовании кандидатуры с начальником отдела. </w:t>
      </w:r>
    </w:p>
    <w:p w:rsidR="001E3210" w:rsidRDefault="001E3210" w:rsidP="001E3210">
      <w:pPr>
        <w:pStyle w:val="4"/>
        <w:shd w:val="clear" w:color="auto" w:fill="auto"/>
        <w:tabs>
          <w:tab w:val="left" w:pos="111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Pr="003F465C">
        <w:rPr>
          <w:sz w:val="28"/>
          <w:szCs w:val="28"/>
        </w:rPr>
        <w:t xml:space="preserve">В состав коллегиальных органов (комиссий и т.п.) иных органов местного самоуправления муниципального образования городской округ «город Клинцы Брянской области», либо в состав межведомственных коллегиальных органов комиссий и т.п.) специалисты </w:t>
      </w:r>
      <w:r>
        <w:rPr>
          <w:sz w:val="28"/>
          <w:szCs w:val="28"/>
        </w:rPr>
        <w:t>отдела могут быть включены</w:t>
      </w:r>
      <w:r w:rsidRPr="003F465C">
        <w:rPr>
          <w:sz w:val="28"/>
          <w:szCs w:val="28"/>
        </w:rPr>
        <w:t xml:space="preserve"> в соответствии с правовым актом Клинцовской городской администрации при условии согласования с главой Клинцовской городской администрации</w:t>
      </w:r>
      <w:r>
        <w:rPr>
          <w:sz w:val="28"/>
          <w:szCs w:val="28"/>
        </w:rPr>
        <w:t>, заместителем главы Клинцовской городской администрации, курирующем отдел</w:t>
      </w:r>
      <w:r w:rsidRPr="003F465C">
        <w:rPr>
          <w:sz w:val="28"/>
          <w:szCs w:val="28"/>
        </w:rPr>
        <w:t>.</w:t>
      </w:r>
      <w:proofErr w:type="gramEnd"/>
    </w:p>
    <w:p w:rsidR="00D103F3" w:rsidRPr="00D103F3" w:rsidRDefault="001E3210" w:rsidP="00D103F3">
      <w:pPr>
        <w:pStyle w:val="4"/>
        <w:shd w:val="clear" w:color="auto" w:fill="auto"/>
        <w:tabs>
          <w:tab w:val="left" w:pos="111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F465C">
        <w:rPr>
          <w:sz w:val="28"/>
          <w:szCs w:val="28"/>
        </w:rPr>
        <w:t>В случае включения в порядке, установленном пунктами 6.</w:t>
      </w:r>
      <w:r>
        <w:rPr>
          <w:sz w:val="28"/>
          <w:szCs w:val="28"/>
        </w:rPr>
        <w:t xml:space="preserve">1 и 6.2. настоящего положения, </w:t>
      </w:r>
      <w:r w:rsidRPr="003F465C">
        <w:rPr>
          <w:sz w:val="28"/>
          <w:szCs w:val="28"/>
        </w:rPr>
        <w:t>специалистов отдела в состав коллегиальных органов комиссий и т.п.), ими обеспечивается правовое сопровождение деятельности вышеназванных коллегиальных органов (комиссий и т.п.</w:t>
      </w:r>
      <w:r>
        <w:rPr>
          <w:sz w:val="28"/>
          <w:szCs w:val="28"/>
        </w:rPr>
        <w:t>).</w:t>
      </w:r>
      <w:bookmarkStart w:id="0" w:name="_GoBack"/>
      <w:bookmarkEnd w:id="0"/>
    </w:p>
    <w:sectPr w:rsidR="00D103F3" w:rsidRPr="00D103F3" w:rsidSect="002C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32AA"/>
    <w:multiLevelType w:val="multilevel"/>
    <w:tmpl w:val="2D2A3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0"/>
    <w:rsid w:val="001E3210"/>
    <w:rsid w:val="002C2E05"/>
    <w:rsid w:val="00995383"/>
    <w:rsid w:val="00A1433A"/>
    <w:rsid w:val="00C709FD"/>
    <w:rsid w:val="00D103F3"/>
    <w:rsid w:val="00E0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3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1E32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1E32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3210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Candara115pt">
    <w:name w:val="Основной текст + Candara;11;5 pt"/>
    <w:basedOn w:val="a4"/>
    <w:rsid w:val="001E3210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1E3210"/>
    <w:pPr>
      <w:shd w:val="clear" w:color="auto" w:fill="FFFFFF"/>
      <w:spacing w:before="660" w:after="780" w:line="274" w:lineRule="exac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210"/>
    <w:pPr>
      <w:shd w:val="clear" w:color="auto" w:fill="FFFFFF"/>
      <w:spacing w:before="180" w:after="300" w:line="0" w:lineRule="atLeast"/>
      <w:jc w:val="center"/>
    </w:pPr>
    <w:rPr>
      <w:rFonts w:ascii="Candara" w:eastAsia="Candara" w:hAnsi="Candara" w:cs="Candara"/>
      <w:sz w:val="23"/>
      <w:szCs w:val="23"/>
    </w:rPr>
  </w:style>
  <w:style w:type="character" w:customStyle="1" w:styleId="12pt">
    <w:name w:val="Основной текст + 12 pt"/>
    <w:basedOn w:val="a4"/>
    <w:rsid w:val="001E3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3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1E32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1E32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3210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Candara115pt">
    <w:name w:val="Основной текст + Candara;11;5 pt"/>
    <w:basedOn w:val="a4"/>
    <w:rsid w:val="001E3210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1E3210"/>
    <w:pPr>
      <w:shd w:val="clear" w:color="auto" w:fill="FFFFFF"/>
      <w:spacing w:before="660" w:after="780" w:line="274" w:lineRule="exac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210"/>
    <w:pPr>
      <w:shd w:val="clear" w:color="auto" w:fill="FFFFFF"/>
      <w:spacing w:before="180" w:after="300" w:line="0" w:lineRule="atLeast"/>
      <w:jc w:val="center"/>
    </w:pPr>
    <w:rPr>
      <w:rFonts w:ascii="Candara" w:eastAsia="Candara" w:hAnsi="Candara" w:cs="Candara"/>
      <w:sz w:val="23"/>
      <w:szCs w:val="23"/>
    </w:rPr>
  </w:style>
  <w:style w:type="character" w:customStyle="1" w:styleId="12pt">
    <w:name w:val="Основной текст + 12 pt"/>
    <w:basedOn w:val="a4"/>
    <w:rsid w:val="001E3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KKM</cp:lastModifiedBy>
  <cp:revision>4</cp:revision>
  <dcterms:created xsi:type="dcterms:W3CDTF">2021-03-22T12:18:00Z</dcterms:created>
  <dcterms:modified xsi:type="dcterms:W3CDTF">2021-03-22T12:21:00Z</dcterms:modified>
</cp:coreProperties>
</file>