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="545" w:tblpY="-151"/>
        <w:tblW w:w="0" w:type="auto"/>
        <w:tblLook w:val="0000" w:firstRow="0" w:lastRow="0" w:firstColumn="0" w:lastColumn="0" w:noHBand="0" w:noVBand="0"/>
      </w:tblPr>
      <w:tblGrid>
        <w:gridCol w:w="4918"/>
        <w:gridCol w:w="4262"/>
      </w:tblGrid>
      <w:tr w:rsidR="00553C3C" w:rsidTr="00553C3C">
        <w:trPr>
          <w:trHeight w:val="3823"/>
        </w:trPr>
        <w:tc>
          <w:tcPr>
            <w:tcW w:w="4918" w:type="dxa"/>
          </w:tcPr>
          <w:p w:rsidR="00553C3C" w:rsidRDefault="00553C3C" w:rsidP="00463F2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2" w:type="dxa"/>
          </w:tcPr>
          <w:p w:rsidR="00553C3C" w:rsidRDefault="00553C3C" w:rsidP="00553C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1  к постановлению</w:t>
            </w:r>
          </w:p>
          <w:p w:rsidR="00553C3C" w:rsidRDefault="00553C3C" w:rsidP="00553C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Клинцовской городской администрации </w:t>
            </w:r>
          </w:p>
          <w:p w:rsidR="00553C3C" w:rsidRDefault="008F4D8C" w:rsidP="00553C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25.12. </w:t>
            </w:r>
            <w:r w:rsidR="00134F6B">
              <w:rPr>
                <w:rFonts w:ascii="Times New Roman" w:hAnsi="Times New Roman"/>
                <w:sz w:val="24"/>
                <w:szCs w:val="24"/>
              </w:rPr>
              <w:t>2014</w:t>
            </w:r>
            <w:r w:rsidR="007A74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3833/1</w:t>
            </w:r>
            <w:bookmarkStart w:id="0" w:name="_GoBack"/>
            <w:bookmarkEnd w:id="0"/>
          </w:p>
          <w:p w:rsidR="00553C3C" w:rsidRPr="00156ABC" w:rsidRDefault="00553C3C" w:rsidP="00553C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6ABC">
              <w:rPr>
                <w:rFonts w:ascii="Times New Roman" w:hAnsi="Times New Roman"/>
                <w:sz w:val="24"/>
                <w:szCs w:val="24"/>
              </w:rPr>
              <w:t>«Об утверждении кратк</w:t>
            </w:r>
            <w:r w:rsidR="007E1113">
              <w:rPr>
                <w:rFonts w:ascii="Times New Roman" w:hAnsi="Times New Roman"/>
                <w:sz w:val="24"/>
                <w:szCs w:val="24"/>
              </w:rPr>
              <w:t>осрочного        (2015 год</w:t>
            </w:r>
            <w:r w:rsidRPr="00156ABC">
              <w:rPr>
                <w:rFonts w:ascii="Times New Roman" w:hAnsi="Times New Roman"/>
                <w:sz w:val="24"/>
                <w:szCs w:val="24"/>
              </w:rPr>
              <w:t xml:space="preserve">) плана  реализации </w:t>
            </w:r>
          </w:p>
          <w:p w:rsidR="00553C3C" w:rsidRPr="00156ABC" w:rsidRDefault="00553C3C" w:rsidP="00553C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6ABC">
              <w:rPr>
                <w:rFonts w:ascii="Times New Roman" w:hAnsi="Times New Roman"/>
                <w:sz w:val="24"/>
                <w:szCs w:val="24"/>
              </w:rPr>
              <w:t xml:space="preserve">региональной программы «Проведение </w:t>
            </w:r>
          </w:p>
          <w:p w:rsidR="00476EC0" w:rsidRDefault="00553C3C" w:rsidP="00553C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6ABC">
              <w:rPr>
                <w:rFonts w:ascii="Times New Roman" w:hAnsi="Times New Roman"/>
                <w:sz w:val="24"/>
                <w:szCs w:val="24"/>
              </w:rPr>
              <w:t>капита</w:t>
            </w:r>
            <w:r w:rsidR="00476EC0">
              <w:rPr>
                <w:rFonts w:ascii="Times New Roman" w:hAnsi="Times New Roman"/>
                <w:sz w:val="24"/>
                <w:szCs w:val="24"/>
              </w:rPr>
              <w:t>льного ремонта общего</w:t>
            </w:r>
          </w:p>
          <w:p w:rsidR="00553C3C" w:rsidRPr="00156ABC" w:rsidRDefault="00553C3C" w:rsidP="00553C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имущества </w:t>
            </w:r>
            <w:r w:rsidRPr="00156ABC">
              <w:rPr>
                <w:rFonts w:ascii="Times New Roman" w:hAnsi="Times New Roman"/>
                <w:sz w:val="24"/>
                <w:szCs w:val="24"/>
              </w:rPr>
              <w:t>многоквартирных домов на территории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6ABC">
              <w:rPr>
                <w:rFonts w:ascii="Times New Roman" w:hAnsi="Times New Roman"/>
                <w:sz w:val="24"/>
                <w:szCs w:val="24"/>
              </w:rPr>
              <w:t xml:space="preserve">Брянской области» (2014-2043 годы) на территории городского округа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6ABC">
              <w:rPr>
                <w:rFonts w:ascii="Times New Roman" w:hAnsi="Times New Roman"/>
                <w:sz w:val="24"/>
                <w:szCs w:val="24"/>
              </w:rPr>
              <w:t>«город Клинцы Брянской области»</w:t>
            </w:r>
          </w:p>
          <w:p w:rsidR="00553C3C" w:rsidRDefault="00553C3C" w:rsidP="00553C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D31C0" w:rsidRDefault="007D31C0" w:rsidP="008E663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D31C0" w:rsidRPr="003C6047" w:rsidRDefault="007D31C0" w:rsidP="008E663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C6047">
        <w:rPr>
          <w:rFonts w:ascii="Times New Roman" w:hAnsi="Times New Roman"/>
          <w:b/>
          <w:sz w:val="24"/>
          <w:szCs w:val="24"/>
        </w:rPr>
        <w:t>Краткосрочный</w:t>
      </w:r>
      <w:r w:rsidR="007E1113">
        <w:rPr>
          <w:rFonts w:ascii="Times New Roman" w:hAnsi="Times New Roman"/>
          <w:b/>
          <w:sz w:val="24"/>
          <w:szCs w:val="24"/>
        </w:rPr>
        <w:t xml:space="preserve"> (2015 год</w:t>
      </w:r>
      <w:r>
        <w:rPr>
          <w:rFonts w:ascii="Times New Roman" w:hAnsi="Times New Roman"/>
          <w:b/>
          <w:sz w:val="24"/>
          <w:szCs w:val="24"/>
        </w:rPr>
        <w:t>)</w:t>
      </w:r>
      <w:r w:rsidRPr="003C6047">
        <w:rPr>
          <w:rFonts w:ascii="Times New Roman" w:hAnsi="Times New Roman"/>
          <w:b/>
          <w:sz w:val="24"/>
          <w:szCs w:val="24"/>
        </w:rPr>
        <w:t xml:space="preserve"> план  </w:t>
      </w:r>
    </w:p>
    <w:p w:rsidR="007D31C0" w:rsidRPr="003C6047" w:rsidRDefault="007D31C0" w:rsidP="003C6047">
      <w:pPr>
        <w:spacing w:after="0"/>
        <w:rPr>
          <w:rFonts w:ascii="Times New Roman" w:hAnsi="Times New Roman"/>
          <w:b/>
          <w:sz w:val="24"/>
          <w:szCs w:val="24"/>
        </w:rPr>
      </w:pPr>
      <w:r w:rsidRPr="003C6047">
        <w:rPr>
          <w:rFonts w:ascii="Times New Roman" w:hAnsi="Times New Roman"/>
          <w:b/>
          <w:sz w:val="24"/>
          <w:szCs w:val="24"/>
        </w:rPr>
        <w:t>реализации региональной программы «Проведение капитального ремонта общего имущества многоквартирных домов на территории Брянской области» (2014-2043 годы)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C6047">
        <w:rPr>
          <w:rFonts w:ascii="Times New Roman" w:hAnsi="Times New Roman"/>
          <w:b/>
          <w:sz w:val="24"/>
          <w:szCs w:val="24"/>
        </w:rPr>
        <w:t xml:space="preserve">на территории городского округа «город Клинцы Брянской области» </w:t>
      </w:r>
    </w:p>
    <w:p w:rsidR="007D31C0" w:rsidRDefault="007D31C0" w:rsidP="003C6047">
      <w:pPr>
        <w:spacing w:after="0"/>
        <w:rPr>
          <w:rFonts w:ascii="Times New Roman" w:hAnsi="Times New Roman"/>
          <w:sz w:val="24"/>
          <w:szCs w:val="24"/>
        </w:rPr>
      </w:pPr>
    </w:p>
    <w:p w:rsidR="007D31C0" w:rsidRPr="003C6047" w:rsidRDefault="007D31C0" w:rsidP="003C604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3C6047">
        <w:rPr>
          <w:rFonts w:ascii="Times New Roman" w:hAnsi="Times New Roman"/>
          <w:b/>
          <w:sz w:val="24"/>
          <w:szCs w:val="24"/>
        </w:rPr>
        <w:t>1.Целевые показатели и ожидаемые итоги реализации краткосрочного плана.</w:t>
      </w:r>
    </w:p>
    <w:p w:rsidR="007D31C0" w:rsidRDefault="007D31C0" w:rsidP="003C6047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Целям</w:t>
      </w:r>
      <w:r w:rsidR="007E1113">
        <w:rPr>
          <w:rFonts w:ascii="Times New Roman" w:hAnsi="Times New Roman"/>
          <w:sz w:val="24"/>
          <w:szCs w:val="24"/>
        </w:rPr>
        <w:t>и краткосрочного (2015 год</w:t>
      </w:r>
      <w:r>
        <w:rPr>
          <w:rFonts w:ascii="Times New Roman" w:hAnsi="Times New Roman"/>
          <w:sz w:val="24"/>
          <w:szCs w:val="24"/>
        </w:rPr>
        <w:t>) плана реализации региональной программы «Проведение капитального ремонта общего имущества многоквартирных домов на территории Брянской области» (2014-2043 годы) на территории городского округа «город Клинцы Брянской области» (далее</w:t>
      </w:r>
      <w:r w:rsidR="007E111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 краткосрочный план) является конкретизация сроков проведения капитального ремонта общего имущества в многоквартирных домах, уточнение планируемых видов услуг и (или)  работ по капитальному ремонту, определение видов и объема государственной поддержки, муниципальной</w:t>
      </w:r>
      <w:proofErr w:type="gramEnd"/>
      <w:r>
        <w:rPr>
          <w:rFonts w:ascii="Times New Roman" w:hAnsi="Times New Roman"/>
          <w:sz w:val="24"/>
          <w:szCs w:val="24"/>
        </w:rPr>
        <w:t xml:space="preserve"> поддержки капитального ремонта.</w:t>
      </w:r>
    </w:p>
    <w:p w:rsidR="007D31C0" w:rsidRDefault="007D31C0" w:rsidP="003C6047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Задачи краткосрочного плана:</w:t>
      </w:r>
    </w:p>
    <w:p w:rsidR="007D31C0" w:rsidRDefault="007D31C0" w:rsidP="003C604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5135F">
        <w:rPr>
          <w:rFonts w:ascii="Times New Roman" w:hAnsi="Times New Roman"/>
          <w:sz w:val="24"/>
          <w:szCs w:val="24"/>
        </w:rPr>
        <w:tab/>
        <w:t>1</w:t>
      </w:r>
      <w:r>
        <w:rPr>
          <w:rFonts w:ascii="Times New Roman" w:hAnsi="Times New Roman"/>
          <w:sz w:val="24"/>
          <w:szCs w:val="24"/>
        </w:rPr>
        <w:t>) с</w:t>
      </w:r>
      <w:r w:rsidRPr="00F5135F">
        <w:rPr>
          <w:rFonts w:ascii="Times New Roman" w:hAnsi="Times New Roman"/>
          <w:sz w:val="24"/>
          <w:szCs w:val="24"/>
        </w:rPr>
        <w:t>оздание благоприятных условий проживания граждан в многоквартирных домах</w:t>
      </w:r>
      <w:r>
        <w:rPr>
          <w:rFonts w:ascii="Times New Roman" w:hAnsi="Times New Roman"/>
          <w:sz w:val="24"/>
          <w:szCs w:val="24"/>
        </w:rPr>
        <w:t>, включенных  в краткосрочный план;</w:t>
      </w:r>
    </w:p>
    <w:p w:rsidR="007D31C0" w:rsidRDefault="007D31C0" w:rsidP="003C604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2) информирование население о сроках проведения и объемах</w:t>
      </w:r>
      <w:r w:rsidR="008A4A9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работ по капитальному ремонту общего имущества в многоквартирных домах, включенных в краткосрочный план ;</w:t>
      </w:r>
    </w:p>
    <w:p w:rsidR="007D31C0" w:rsidRDefault="007D31C0" w:rsidP="003C604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3) снижение </w:t>
      </w:r>
      <w:proofErr w:type="gramStart"/>
      <w:r>
        <w:rPr>
          <w:rFonts w:ascii="Times New Roman" w:hAnsi="Times New Roman"/>
          <w:sz w:val="24"/>
          <w:szCs w:val="24"/>
        </w:rPr>
        <w:t>величины физического износа элементов зданий многоквартирных домов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7D31C0" w:rsidRDefault="007D31C0" w:rsidP="003C604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Ожидаемым итогом реализации краткосрочного плана является п</w:t>
      </w:r>
      <w:r w:rsidR="007E1113">
        <w:rPr>
          <w:rFonts w:ascii="Times New Roman" w:hAnsi="Times New Roman"/>
          <w:sz w:val="24"/>
          <w:szCs w:val="24"/>
        </w:rPr>
        <w:t>роведение капитального ремонта 18</w:t>
      </w:r>
      <w:r>
        <w:rPr>
          <w:rFonts w:ascii="Times New Roman" w:hAnsi="Times New Roman"/>
          <w:sz w:val="24"/>
          <w:szCs w:val="24"/>
        </w:rPr>
        <w:t xml:space="preserve"> многоквартирных домов общей площадью  </w:t>
      </w:r>
      <w:r w:rsidR="00AD2261">
        <w:rPr>
          <w:rFonts w:ascii="Times New Roman" w:hAnsi="Times New Roman"/>
          <w:sz w:val="24"/>
          <w:szCs w:val="24"/>
        </w:rPr>
        <w:t xml:space="preserve">   28 423,56 </w:t>
      </w:r>
      <w:proofErr w:type="spellStart"/>
      <w:r>
        <w:rPr>
          <w:rFonts w:ascii="Times New Roman" w:hAnsi="Times New Roman"/>
          <w:sz w:val="24"/>
          <w:szCs w:val="24"/>
        </w:rPr>
        <w:t>кв.м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7D31C0" w:rsidRDefault="007D31C0" w:rsidP="003C604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Планируемые показатели реализации краткосрочного плана приведены в приложении</w:t>
      </w:r>
      <w:r w:rsidR="00106A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3.</w:t>
      </w:r>
    </w:p>
    <w:p w:rsidR="007D31C0" w:rsidRDefault="007D31C0" w:rsidP="003C604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D31C0" w:rsidRPr="00FA1303" w:rsidRDefault="007D31C0" w:rsidP="003C604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FA1303">
        <w:rPr>
          <w:rFonts w:ascii="Times New Roman" w:hAnsi="Times New Roman"/>
          <w:b/>
          <w:sz w:val="24"/>
          <w:szCs w:val="24"/>
        </w:rPr>
        <w:t>2. Объемы и источники финансирования мероприятий, осуществляемых в рамках краткосрочного плана.</w:t>
      </w:r>
    </w:p>
    <w:p w:rsidR="007D31C0" w:rsidRDefault="007D31C0" w:rsidP="003C604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Общий объем финансирования краткосрочного плана составляет  </w:t>
      </w:r>
      <w:r w:rsidR="00DE6F16">
        <w:rPr>
          <w:rFonts w:ascii="Times New Roman" w:hAnsi="Times New Roman"/>
          <w:sz w:val="24"/>
          <w:szCs w:val="24"/>
        </w:rPr>
        <w:t xml:space="preserve">35286539,0 </w:t>
      </w:r>
      <w:r>
        <w:rPr>
          <w:rFonts w:ascii="Times New Roman" w:hAnsi="Times New Roman"/>
          <w:sz w:val="24"/>
          <w:szCs w:val="24"/>
        </w:rPr>
        <w:t>рублей, в том числе:</w:t>
      </w:r>
    </w:p>
    <w:p w:rsidR="007D31C0" w:rsidRDefault="007D31C0" w:rsidP="003C604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>субсидии за счет средств Фонда содействия реформированию жилищн</w:t>
      </w:r>
      <w:proofErr w:type="gramStart"/>
      <w:r>
        <w:rPr>
          <w:rFonts w:ascii="Times New Roman" w:hAnsi="Times New Roman"/>
          <w:sz w:val="24"/>
          <w:szCs w:val="24"/>
        </w:rPr>
        <w:t>о-</w:t>
      </w:r>
      <w:proofErr w:type="gramEnd"/>
      <w:r>
        <w:rPr>
          <w:rFonts w:ascii="Times New Roman" w:hAnsi="Times New Roman"/>
          <w:sz w:val="24"/>
          <w:szCs w:val="24"/>
        </w:rPr>
        <w:t xml:space="preserve"> коммунального хозяйства (далее</w:t>
      </w:r>
      <w:r w:rsidR="009C06A0">
        <w:rPr>
          <w:rFonts w:ascii="Times New Roman" w:hAnsi="Times New Roman"/>
          <w:sz w:val="24"/>
          <w:szCs w:val="24"/>
        </w:rPr>
        <w:t xml:space="preserve"> </w:t>
      </w:r>
      <w:r w:rsidR="00DE6F16">
        <w:rPr>
          <w:rFonts w:ascii="Times New Roman" w:hAnsi="Times New Roman"/>
          <w:sz w:val="24"/>
          <w:szCs w:val="24"/>
        </w:rPr>
        <w:t xml:space="preserve">- Фонд)- 2093234,18 </w:t>
      </w:r>
      <w:r>
        <w:rPr>
          <w:rFonts w:ascii="Times New Roman" w:hAnsi="Times New Roman"/>
          <w:sz w:val="24"/>
          <w:szCs w:val="24"/>
        </w:rPr>
        <w:t>рублей;</w:t>
      </w:r>
    </w:p>
    <w:p w:rsidR="007D31C0" w:rsidRDefault="007D31C0" w:rsidP="003C604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субсидии за счет </w:t>
      </w:r>
      <w:r w:rsidR="00DE6F16">
        <w:rPr>
          <w:rFonts w:ascii="Times New Roman" w:hAnsi="Times New Roman"/>
          <w:sz w:val="24"/>
          <w:szCs w:val="24"/>
        </w:rPr>
        <w:t xml:space="preserve">областного бюджета – 971499,36 </w:t>
      </w:r>
      <w:r>
        <w:rPr>
          <w:rFonts w:ascii="Times New Roman" w:hAnsi="Times New Roman"/>
          <w:sz w:val="24"/>
          <w:szCs w:val="24"/>
        </w:rPr>
        <w:t>рублей</w:t>
      </w:r>
      <w:r w:rsidR="009C06A0">
        <w:rPr>
          <w:rFonts w:ascii="Times New Roman" w:hAnsi="Times New Roman"/>
          <w:sz w:val="24"/>
          <w:szCs w:val="24"/>
        </w:rPr>
        <w:t>;</w:t>
      </w:r>
    </w:p>
    <w:p w:rsidR="007D31C0" w:rsidRDefault="007D31C0" w:rsidP="003C604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субсидии, предусмотренные в бюджете городского округа «город Клинцы Брянской области на дол</w:t>
      </w:r>
      <w:r w:rsidR="00DE6F16">
        <w:rPr>
          <w:rFonts w:ascii="Times New Roman" w:hAnsi="Times New Roman"/>
          <w:sz w:val="24"/>
          <w:szCs w:val="24"/>
        </w:rPr>
        <w:t>евое финансирование- 538079,16</w:t>
      </w:r>
      <w:r w:rsidR="008A61F0">
        <w:rPr>
          <w:rFonts w:ascii="Times New Roman" w:hAnsi="Times New Roman"/>
          <w:sz w:val="24"/>
          <w:szCs w:val="24"/>
        </w:rPr>
        <w:t xml:space="preserve">  рублей</w:t>
      </w:r>
      <w:r w:rsidR="009C06A0">
        <w:rPr>
          <w:rFonts w:ascii="Times New Roman" w:hAnsi="Times New Roman"/>
          <w:sz w:val="24"/>
          <w:szCs w:val="24"/>
        </w:rPr>
        <w:t>;</w:t>
      </w:r>
    </w:p>
    <w:p w:rsidR="008A61F0" w:rsidRDefault="008A61F0" w:rsidP="003C604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средства собственников помещений много</w:t>
      </w:r>
      <w:r w:rsidR="00DE6F16">
        <w:rPr>
          <w:rFonts w:ascii="Times New Roman" w:hAnsi="Times New Roman"/>
          <w:sz w:val="24"/>
          <w:szCs w:val="24"/>
        </w:rPr>
        <w:t>квартирных домов – 31683726,30</w:t>
      </w:r>
      <w:r>
        <w:rPr>
          <w:rFonts w:ascii="Times New Roman" w:hAnsi="Times New Roman"/>
          <w:sz w:val="24"/>
          <w:szCs w:val="24"/>
        </w:rPr>
        <w:t xml:space="preserve"> рублей</w:t>
      </w:r>
      <w:r w:rsidR="009C06A0">
        <w:rPr>
          <w:rFonts w:ascii="Times New Roman" w:hAnsi="Times New Roman"/>
          <w:sz w:val="24"/>
          <w:szCs w:val="24"/>
        </w:rPr>
        <w:t>.</w:t>
      </w:r>
    </w:p>
    <w:p w:rsidR="007D31C0" w:rsidRDefault="007D31C0" w:rsidP="003C604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Информация об объемах средств, направляемых на реализацию краткосрочного</w:t>
      </w:r>
      <w:r w:rsidR="008A61F0">
        <w:rPr>
          <w:rFonts w:ascii="Times New Roman" w:hAnsi="Times New Roman"/>
          <w:sz w:val="24"/>
          <w:szCs w:val="24"/>
        </w:rPr>
        <w:t xml:space="preserve"> плана, приведена в приложении 1</w:t>
      </w:r>
      <w:r>
        <w:rPr>
          <w:rFonts w:ascii="Times New Roman" w:hAnsi="Times New Roman"/>
          <w:sz w:val="24"/>
          <w:szCs w:val="24"/>
        </w:rPr>
        <w:t>.</w:t>
      </w:r>
    </w:p>
    <w:p w:rsidR="007D31C0" w:rsidRDefault="007D31C0" w:rsidP="003C604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D31C0" w:rsidRPr="00FA1303" w:rsidRDefault="007D31C0" w:rsidP="003C604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FA1303"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b/>
          <w:sz w:val="24"/>
          <w:szCs w:val="24"/>
        </w:rPr>
        <w:t xml:space="preserve"> Перечень многоквартирных домов</w:t>
      </w:r>
      <w:r w:rsidRPr="00FA1303">
        <w:rPr>
          <w:rFonts w:ascii="Times New Roman" w:hAnsi="Times New Roman"/>
          <w:b/>
          <w:sz w:val="24"/>
          <w:szCs w:val="24"/>
        </w:rPr>
        <w:t>, подлежащих капитальному ремонту.</w:t>
      </w:r>
    </w:p>
    <w:p w:rsidR="007D31C0" w:rsidRDefault="007D31C0" w:rsidP="003C604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В рамках реализа</w:t>
      </w:r>
      <w:r w:rsidR="008A61F0">
        <w:rPr>
          <w:rFonts w:ascii="Times New Roman" w:hAnsi="Times New Roman"/>
          <w:sz w:val="24"/>
          <w:szCs w:val="24"/>
        </w:rPr>
        <w:t>ции краткосрочного плана в 2015 году</w:t>
      </w:r>
      <w:r>
        <w:rPr>
          <w:rFonts w:ascii="Times New Roman" w:hAnsi="Times New Roman"/>
          <w:sz w:val="24"/>
          <w:szCs w:val="24"/>
        </w:rPr>
        <w:t xml:space="preserve"> при</w:t>
      </w:r>
      <w:r w:rsidR="007E111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финансовой поддержке за счет средств Фонда, средств долевого финансирования областного и местного бюджетов</w:t>
      </w:r>
      <w:r w:rsidR="008A61F0">
        <w:rPr>
          <w:rFonts w:ascii="Times New Roman" w:hAnsi="Times New Roman"/>
          <w:sz w:val="24"/>
          <w:szCs w:val="24"/>
        </w:rPr>
        <w:t>, средств собствен</w:t>
      </w:r>
      <w:r w:rsidR="0063299D">
        <w:rPr>
          <w:rFonts w:ascii="Times New Roman" w:hAnsi="Times New Roman"/>
          <w:sz w:val="24"/>
          <w:szCs w:val="24"/>
        </w:rPr>
        <w:t>ников помещений многоквартирных  домов</w:t>
      </w:r>
      <w:r w:rsidR="008A61F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запланировано п</w:t>
      </w:r>
      <w:r w:rsidR="007E1113">
        <w:rPr>
          <w:rFonts w:ascii="Times New Roman" w:hAnsi="Times New Roman"/>
          <w:sz w:val="24"/>
          <w:szCs w:val="24"/>
        </w:rPr>
        <w:t>роведение капитального ремонта 18</w:t>
      </w:r>
      <w:r>
        <w:rPr>
          <w:rFonts w:ascii="Times New Roman" w:hAnsi="Times New Roman"/>
          <w:sz w:val="24"/>
          <w:szCs w:val="24"/>
        </w:rPr>
        <w:t xml:space="preserve"> многоквартирных домов о</w:t>
      </w:r>
      <w:r w:rsidR="008A61F0">
        <w:rPr>
          <w:rFonts w:ascii="Times New Roman" w:hAnsi="Times New Roman"/>
          <w:sz w:val="24"/>
          <w:szCs w:val="24"/>
        </w:rPr>
        <w:t>бщей площадью  28 423,56</w:t>
      </w:r>
      <w:r>
        <w:rPr>
          <w:rFonts w:ascii="Times New Roman" w:hAnsi="Times New Roman"/>
          <w:sz w:val="24"/>
          <w:szCs w:val="24"/>
        </w:rPr>
        <w:t xml:space="preserve"> кв. м.</w:t>
      </w:r>
    </w:p>
    <w:p w:rsidR="007D31C0" w:rsidRDefault="007D31C0" w:rsidP="003C604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Перечень многоквартирных домов, подлежащих капитальному ремонту в рамках реализации краткосрочного плана, приведен в приложении 1.</w:t>
      </w:r>
    </w:p>
    <w:p w:rsidR="007D31C0" w:rsidRDefault="007D31C0" w:rsidP="003C604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D31C0" w:rsidRDefault="007D31C0" w:rsidP="003C604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FA1303">
        <w:rPr>
          <w:rFonts w:ascii="Times New Roman" w:hAnsi="Times New Roman"/>
          <w:b/>
          <w:sz w:val="24"/>
          <w:szCs w:val="24"/>
        </w:rPr>
        <w:t>4. Перечень и планируемая стоимость услуг и (или) работ по капитальному ремонту общего имущества в многоквартирном доме</w:t>
      </w:r>
      <w:r>
        <w:rPr>
          <w:rFonts w:ascii="Times New Roman" w:hAnsi="Times New Roman"/>
          <w:sz w:val="24"/>
          <w:szCs w:val="24"/>
        </w:rPr>
        <w:t>.</w:t>
      </w:r>
    </w:p>
    <w:p w:rsidR="007D31C0" w:rsidRDefault="007D31C0" w:rsidP="003C604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Перечень услуг и (или) работ по капитальному ремонту общего имущества в многоквартирном доме, оказание и (или) выполнение которых определен статьей 166 Жилищного кодекса Российской Федерации, а также статьей 17 Закона Брянской област</w:t>
      </w:r>
      <w:r w:rsidR="008A61F0">
        <w:rPr>
          <w:rFonts w:ascii="Times New Roman" w:hAnsi="Times New Roman"/>
          <w:sz w:val="24"/>
          <w:szCs w:val="24"/>
        </w:rPr>
        <w:t>и от 11 июня 2013 года № 40-З (ред. о</w:t>
      </w:r>
      <w:r>
        <w:rPr>
          <w:rFonts w:ascii="Times New Roman" w:hAnsi="Times New Roman"/>
          <w:sz w:val="24"/>
          <w:szCs w:val="24"/>
        </w:rPr>
        <w:t>т 06 марта 2014 года) «Об организации капитального ремонта общего имущества в многоквартирных домах, расположенных на территории  Брянской области».</w:t>
      </w:r>
      <w:proofErr w:type="gramEnd"/>
    </w:p>
    <w:p w:rsidR="007D31C0" w:rsidRDefault="007D31C0" w:rsidP="00F5135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Планируемая стоимость услуг и (или) работ по капитальному ремонту общего имущества в многоквартирном доме определялась в краткосрочных планах реализации региональной программы с учетом нормативной</w:t>
      </w:r>
      <w:r w:rsidR="008A61F0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предельной) стоимости проведения капитального ремонта мног</w:t>
      </w:r>
      <w:r w:rsidR="008A61F0">
        <w:rPr>
          <w:rFonts w:ascii="Times New Roman" w:hAnsi="Times New Roman"/>
          <w:sz w:val="24"/>
          <w:szCs w:val="24"/>
        </w:rPr>
        <w:t xml:space="preserve">оквартирных домов, установленной </w:t>
      </w:r>
      <w:r>
        <w:rPr>
          <w:rFonts w:ascii="Times New Roman" w:hAnsi="Times New Roman"/>
          <w:sz w:val="24"/>
          <w:szCs w:val="24"/>
        </w:rPr>
        <w:t xml:space="preserve"> в региональной программе.</w:t>
      </w:r>
    </w:p>
    <w:p w:rsidR="007D31C0" w:rsidRPr="00F5135F" w:rsidRDefault="007D31C0" w:rsidP="00F5135F">
      <w:pPr>
        <w:spacing w:after="0"/>
        <w:rPr>
          <w:rFonts w:ascii="Times New Roman" w:hAnsi="Times New Roman"/>
          <w:sz w:val="24"/>
          <w:szCs w:val="24"/>
        </w:rPr>
      </w:pPr>
      <w:r w:rsidRPr="00F5135F">
        <w:rPr>
          <w:rFonts w:ascii="Times New Roman" w:hAnsi="Times New Roman"/>
          <w:sz w:val="24"/>
          <w:szCs w:val="24"/>
        </w:rPr>
        <w:br/>
      </w:r>
    </w:p>
    <w:p w:rsidR="007D31C0" w:rsidRDefault="007D31C0" w:rsidP="008E663C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7D31C0" w:rsidRPr="008E663C" w:rsidRDefault="007D31C0" w:rsidP="008E663C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sectPr w:rsidR="007D31C0" w:rsidRPr="008E663C" w:rsidSect="004C00F2">
      <w:pgSz w:w="11906" w:h="16838"/>
      <w:pgMar w:top="851" w:right="1133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56781"/>
    <w:multiLevelType w:val="hybridMultilevel"/>
    <w:tmpl w:val="466603F2"/>
    <w:lvl w:ilvl="0" w:tplc="E22420C4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1D282E33"/>
    <w:multiLevelType w:val="hybridMultilevel"/>
    <w:tmpl w:val="03985D0E"/>
    <w:lvl w:ilvl="0" w:tplc="362C914E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>
    <w:nsid w:val="4ECE0205"/>
    <w:multiLevelType w:val="hybridMultilevel"/>
    <w:tmpl w:val="181689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663C"/>
    <w:rsid w:val="00106A2D"/>
    <w:rsid w:val="00107C5E"/>
    <w:rsid w:val="001221D9"/>
    <w:rsid w:val="00134F6B"/>
    <w:rsid w:val="001437A0"/>
    <w:rsid w:val="00156ABC"/>
    <w:rsid w:val="0024189B"/>
    <w:rsid w:val="0024350E"/>
    <w:rsid w:val="002524CC"/>
    <w:rsid w:val="00344929"/>
    <w:rsid w:val="003B568F"/>
    <w:rsid w:val="003C6047"/>
    <w:rsid w:val="00463F2B"/>
    <w:rsid w:val="00476EC0"/>
    <w:rsid w:val="004C00F2"/>
    <w:rsid w:val="00553C3C"/>
    <w:rsid w:val="00555D35"/>
    <w:rsid w:val="006123B2"/>
    <w:rsid w:val="0063299D"/>
    <w:rsid w:val="006D3669"/>
    <w:rsid w:val="007A74FB"/>
    <w:rsid w:val="007D31C0"/>
    <w:rsid w:val="007E1113"/>
    <w:rsid w:val="00851FED"/>
    <w:rsid w:val="00884C4A"/>
    <w:rsid w:val="008A4A9C"/>
    <w:rsid w:val="008A61F0"/>
    <w:rsid w:val="008E663C"/>
    <w:rsid w:val="008F4D8C"/>
    <w:rsid w:val="00906155"/>
    <w:rsid w:val="009C06A0"/>
    <w:rsid w:val="00AD2261"/>
    <w:rsid w:val="00AE5AFE"/>
    <w:rsid w:val="00BA5FD2"/>
    <w:rsid w:val="00DB0E17"/>
    <w:rsid w:val="00DE6F16"/>
    <w:rsid w:val="00F5135F"/>
    <w:rsid w:val="00F54D5C"/>
    <w:rsid w:val="00FA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D3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E663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4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34F6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203mo</dc:creator>
  <cp:keywords/>
  <dc:description/>
  <cp:lastModifiedBy>203mo</cp:lastModifiedBy>
  <cp:revision>26</cp:revision>
  <cp:lastPrinted>2015-01-15T14:45:00Z</cp:lastPrinted>
  <dcterms:created xsi:type="dcterms:W3CDTF">2014-08-28T08:07:00Z</dcterms:created>
  <dcterms:modified xsi:type="dcterms:W3CDTF">2015-01-23T09:20:00Z</dcterms:modified>
</cp:coreProperties>
</file>