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BA" w:rsidRPr="0053637A" w:rsidRDefault="000E2EBA" w:rsidP="0053637A">
      <w:pPr>
        <w:pStyle w:val="ConsPlusNormal"/>
        <w:jc w:val="right"/>
        <w:outlineLvl w:val="0"/>
        <w:rPr>
          <w:rFonts w:ascii="Times New Roman" w:hAnsi="Times New Roman" w:cs="Times New Roman"/>
          <w:sz w:val="28"/>
          <w:szCs w:val="28"/>
        </w:rPr>
      </w:pPr>
      <w:r w:rsidRPr="0053637A">
        <w:rPr>
          <w:rFonts w:ascii="Times New Roman" w:hAnsi="Times New Roman" w:cs="Times New Roman"/>
          <w:sz w:val="28"/>
          <w:szCs w:val="28"/>
        </w:rPr>
        <w:t>Приложение</w:t>
      </w:r>
      <w:r w:rsidR="0053637A" w:rsidRPr="0053637A">
        <w:rPr>
          <w:rFonts w:ascii="Times New Roman" w:hAnsi="Times New Roman" w:cs="Times New Roman"/>
          <w:sz w:val="28"/>
          <w:szCs w:val="28"/>
        </w:rPr>
        <w:t xml:space="preserve"> к Постановлению</w:t>
      </w:r>
    </w:p>
    <w:p w:rsidR="000E2EBA" w:rsidRPr="0053637A" w:rsidRDefault="004C4CB3" w:rsidP="0053637A">
      <w:pPr>
        <w:pStyle w:val="ConsPlusNormal"/>
        <w:jc w:val="right"/>
        <w:rPr>
          <w:rFonts w:ascii="Times New Roman" w:hAnsi="Times New Roman" w:cs="Times New Roman"/>
          <w:sz w:val="28"/>
          <w:szCs w:val="28"/>
        </w:rPr>
      </w:pPr>
      <w:r w:rsidRPr="0053637A">
        <w:rPr>
          <w:rFonts w:ascii="Times New Roman" w:hAnsi="Times New Roman" w:cs="Times New Roman"/>
          <w:sz w:val="28"/>
          <w:szCs w:val="28"/>
        </w:rPr>
        <w:t>Клинцовской</w:t>
      </w:r>
      <w:r w:rsidR="000E2EBA" w:rsidRPr="0053637A">
        <w:rPr>
          <w:rFonts w:ascii="Times New Roman" w:hAnsi="Times New Roman" w:cs="Times New Roman"/>
          <w:sz w:val="28"/>
          <w:szCs w:val="28"/>
        </w:rPr>
        <w:t xml:space="preserve"> городской администрации</w:t>
      </w:r>
    </w:p>
    <w:p w:rsidR="000E2EBA" w:rsidRPr="0053637A" w:rsidRDefault="00A73365" w:rsidP="0053637A">
      <w:pPr>
        <w:pStyle w:val="ConsPlusNormal"/>
        <w:jc w:val="right"/>
        <w:rPr>
          <w:rFonts w:ascii="Times New Roman" w:hAnsi="Times New Roman" w:cs="Times New Roman"/>
          <w:sz w:val="28"/>
          <w:szCs w:val="28"/>
        </w:rPr>
      </w:pPr>
      <w:r>
        <w:rPr>
          <w:rFonts w:ascii="Times New Roman" w:hAnsi="Times New Roman" w:cs="Times New Roman"/>
          <w:sz w:val="28"/>
          <w:szCs w:val="28"/>
        </w:rPr>
        <w:t>от 10.02.2021   N 190</w:t>
      </w:r>
      <w:bookmarkStart w:id="0" w:name="_GoBack"/>
      <w:bookmarkEnd w:id="0"/>
    </w:p>
    <w:p w:rsidR="000E2EBA" w:rsidRPr="00CE23F4" w:rsidRDefault="000E2EBA" w:rsidP="0053637A">
      <w:pPr>
        <w:pStyle w:val="ConsPlusNormal"/>
        <w:jc w:val="both"/>
        <w:rPr>
          <w:rFonts w:ascii="Times New Roman" w:hAnsi="Times New Roman" w:cs="Times New Roman"/>
          <w:sz w:val="28"/>
          <w:szCs w:val="28"/>
        </w:rPr>
      </w:pPr>
    </w:p>
    <w:p w:rsidR="000E2EBA" w:rsidRPr="00CE23F4" w:rsidRDefault="00CE23F4" w:rsidP="0053637A">
      <w:pPr>
        <w:pStyle w:val="ConsPlusTitle"/>
        <w:jc w:val="center"/>
        <w:rPr>
          <w:rFonts w:ascii="Times New Roman" w:hAnsi="Times New Roman" w:cs="Times New Roman"/>
          <w:b w:val="0"/>
          <w:sz w:val="28"/>
          <w:szCs w:val="28"/>
        </w:rPr>
      </w:pPr>
      <w:bookmarkStart w:id="1" w:name="P39"/>
      <w:bookmarkEnd w:id="1"/>
      <w:r w:rsidRPr="00CE23F4">
        <w:rPr>
          <w:rFonts w:ascii="Times New Roman" w:hAnsi="Times New Roman" w:cs="Times New Roman"/>
          <w:b w:val="0"/>
          <w:sz w:val="28"/>
          <w:szCs w:val="28"/>
        </w:rPr>
        <w:t>Административный регламент</w:t>
      </w:r>
    </w:p>
    <w:p w:rsidR="000E2EBA" w:rsidRPr="00CE23F4" w:rsidRDefault="00CE23F4" w:rsidP="00CE23F4">
      <w:pPr>
        <w:pStyle w:val="ConsPlusTitle"/>
        <w:jc w:val="both"/>
        <w:rPr>
          <w:rFonts w:ascii="Times New Roman" w:hAnsi="Times New Roman" w:cs="Times New Roman"/>
          <w:b w:val="0"/>
          <w:sz w:val="28"/>
          <w:szCs w:val="28"/>
        </w:rPr>
      </w:pPr>
      <w:r w:rsidRPr="00CE23F4">
        <w:rPr>
          <w:rFonts w:ascii="Times New Roman" w:hAnsi="Times New Roman" w:cs="Times New Roman"/>
          <w:b w:val="0"/>
          <w:sz w:val="28"/>
          <w:szCs w:val="28"/>
        </w:rPr>
        <w:t>осуществления муниципального контроля в области</w:t>
      </w:r>
      <w:r>
        <w:rPr>
          <w:rFonts w:ascii="Times New Roman" w:hAnsi="Times New Roman" w:cs="Times New Roman"/>
          <w:b w:val="0"/>
          <w:sz w:val="28"/>
          <w:szCs w:val="28"/>
        </w:rPr>
        <w:t xml:space="preserve"> </w:t>
      </w:r>
      <w:r w:rsidRPr="00CE23F4">
        <w:rPr>
          <w:rFonts w:ascii="Times New Roman" w:hAnsi="Times New Roman" w:cs="Times New Roman"/>
          <w:b w:val="0"/>
          <w:sz w:val="28"/>
          <w:szCs w:val="28"/>
        </w:rPr>
        <w:t>использования и охраны недр при добыче общераспространенных</w:t>
      </w:r>
      <w:r>
        <w:rPr>
          <w:rFonts w:ascii="Times New Roman" w:hAnsi="Times New Roman" w:cs="Times New Roman"/>
          <w:b w:val="0"/>
          <w:sz w:val="28"/>
          <w:szCs w:val="28"/>
        </w:rPr>
        <w:t xml:space="preserve"> </w:t>
      </w:r>
      <w:r w:rsidRPr="00CE23F4">
        <w:rPr>
          <w:rFonts w:ascii="Times New Roman" w:hAnsi="Times New Roman" w:cs="Times New Roman"/>
          <w:b w:val="0"/>
          <w:sz w:val="28"/>
          <w:szCs w:val="28"/>
        </w:rPr>
        <w:t>полезных ископаемых, а также при строительстве подземных</w:t>
      </w:r>
      <w:r w:rsidR="00F17DE9">
        <w:rPr>
          <w:rFonts w:ascii="Times New Roman" w:hAnsi="Times New Roman" w:cs="Times New Roman"/>
          <w:b w:val="0"/>
          <w:sz w:val="28"/>
          <w:szCs w:val="28"/>
        </w:rPr>
        <w:t xml:space="preserve"> </w:t>
      </w:r>
      <w:r w:rsidRPr="00CE23F4">
        <w:rPr>
          <w:rFonts w:ascii="Times New Roman" w:hAnsi="Times New Roman" w:cs="Times New Roman"/>
          <w:b w:val="0"/>
          <w:sz w:val="28"/>
          <w:szCs w:val="28"/>
        </w:rPr>
        <w:t>сооружений, не связанных с добычей полезных ископаемых,</w:t>
      </w:r>
      <w:r>
        <w:rPr>
          <w:rFonts w:ascii="Times New Roman" w:hAnsi="Times New Roman" w:cs="Times New Roman"/>
          <w:b w:val="0"/>
          <w:sz w:val="28"/>
          <w:szCs w:val="28"/>
        </w:rPr>
        <w:t xml:space="preserve"> </w:t>
      </w:r>
      <w:r w:rsidRPr="00CE23F4">
        <w:rPr>
          <w:rFonts w:ascii="Times New Roman" w:hAnsi="Times New Roman" w:cs="Times New Roman"/>
          <w:b w:val="0"/>
          <w:sz w:val="28"/>
          <w:szCs w:val="28"/>
        </w:rPr>
        <w:t>на территории городского округа «город Клинцы Брянской области»</w:t>
      </w:r>
    </w:p>
    <w:p w:rsidR="000E2EBA" w:rsidRPr="00CE23F4" w:rsidRDefault="000E2EBA" w:rsidP="00CE23F4">
      <w:pPr>
        <w:pStyle w:val="ConsPlusNormal"/>
        <w:jc w:val="both"/>
        <w:rPr>
          <w:rFonts w:ascii="Times New Roman" w:hAnsi="Times New Roman" w:cs="Times New Roman"/>
          <w:sz w:val="28"/>
          <w:szCs w:val="28"/>
        </w:rPr>
      </w:pPr>
    </w:p>
    <w:p w:rsidR="000E2EBA" w:rsidRPr="00F17DE9" w:rsidRDefault="00F17DE9" w:rsidP="0053637A">
      <w:pPr>
        <w:pStyle w:val="ConsPlusTitle"/>
        <w:jc w:val="center"/>
        <w:outlineLvl w:val="1"/>
        <w:rPr>
          <w:rFonts w:ascii="Times New Roman" w:hAnsi="Times New Roman" w:cs="Times New Roman"/>
          <w:b w:val="0"/>
          <w:sz w:val="28"/>
          <w:szCs w:val="28"/>
        </w:rPr>
      </w:pPr>
      <w:r w:rsidRPr="00F17DE9">
        <w:rPr>
          <w:rFonts w:ascii="Times New Roman" w:hAnsi="Times New Roman" w:cs="Times New Roman"/>
          <w:b w:val="0"/>
          <w:sz w:val="28"/>
          <w:szCs w:val="28"/>
        </w:rPr>
        <w:t>Раздел 1. Общие положения</w:t>
      </w:r>
    </w:p>
    <w:p w:rsidR="000E2EBA" w:rsidRPr="00F17DE9" w:rsidRDefault="000E2EBA" w:rsidP="0053637A">
      <w:pPr>
        <w:pStyle w:val="ConsPlusNormal"/>
        <w:jc w:val="both"/>
        <w:rPr>
          <w:rFonts w:ascii="Times New Roman" w:hAnsi="Times New Roman" w:cs="Times New Roman"/>
          <w:sz w:val="28"/>
          <w:szCs w:val="28"/>
        </w:rPr>
      </w:pP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1.1. Административный регламент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proofErr w:type="gramStart"/>
      <w:r w:rsidRPr="00AE25A5">
        <w:rPr>
          <w:rFonts w:ascii="Times New Roman" w:hAnsi="Times New Roman" w:cs="Times New Roman"/>
          <w:color w:val="000000" w:themeColor="text1"/>
          <w:sz w:val="28"/>
          <w:szCs w:val="28"/>
        </w:rPr>
        <w:t>на</w:t>
      </w:r>
      <w:proofErr w:type="gramEnd"/>
      <w:r w:rsidRPr="00AE25A5">
        <w:rPr>
          <w:rFonts w:ascii="Times New Roman" w:hAnsi="Times New Roman" w:cs="Times New Roman"/>
          <w:color w:val="000000" w:themeColor="text1"/>
          <w:sz w:val="28"/>
          <w:szCs w:val="28"/>
        </w:rPr>
        <w:t xml:space="preserve"> </w:t>
      </w:r>
      <w:proofErr w:type="gramStart"/>
      <w:r w:rsidRPr="00AE25A5">
        <w:rPr>
          <w:rFonts w:ascii="Times New Roman" w:hAnsi="Times New Roman" w:cs="Times New Roman"/>
          <w:color w:val="000000" w:themeColor="text1"/>
          <w:sz w:val="28"/>
          <w:szCs w:val="28"/>
        </w:rPr>
        <w:t xml:space="preserve">территории городского округа </w:t>
      </w:r>
      <w:r w:rsidR="00646CC5" w:rsidRPr="00AE25A5">
        <w:rPr>
          <w:rFonts w:ascii="Times New Roman" w:hAnsi="Times New Roman" w:cs="Times New Roman"/>
          <w:color w:val="000000" w:themeColor="text1"/>
          <w:sz w:val="28"/>
          <w:szCs w:val="28"/>
        </w:rPr>
        <w:t>«город Клинцы Брянской области»</w:t>
      </w:r>
      <w:r w:rsidRPr="00AE25A5">
        <w:rPr>
          <w:rFonts w:ascii="Times New Roman" w:hAnsi="Times New Roman" w:cs="Times New Roman"/>
          <w:color w:val="000000" w:themeColor="text1"/>
          <w:sz w:val="28"/>
          <w:szCs w:val="28"/>
        </w:rPr>
        <w:t xml:space="preserve"> (далее - административный регламент) определяет последовательность и сроки выполнения административных процедур (действий) при осуществлении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5B460B" w:rsidRPr="00AE25A5">
        <w:rPr>
          <w:rFonts w:ascii="Times New Roman" w:hAnsi="Times New Roman" w:cs="Times New Roman"/>
          <w:color w:val="000000" w:themeColor="text1"/>
          <w:sz w:val="28"/>
          <w:szCs w:val="28"/>
        </w:rPr>
        <w:t xml:space="preserve">«город Клинцы Брянской области» </w:t>
      </w:r>
      <w:r w:rsidRPr="00AE25A5">
        <w:rPr>
          <w:rFonts w:ascii="Times New Roman" w:hAnsi="Times New Roman" w:cs="Times New Roman"/>
          <w:color w:val="000000" w:themeColor="text1"/>
          <w:sz w:val="28"/>
          <w:szCs w:val="28"/>
        </w:rPr>
        <w:t>(далее - контроль в области использования и охраны</w:t>
      </w:r>
      <w:proofErr w:type="gramEnd"/>
      <w:r w:rsidRPr="00AE25A5">
        <w:rPr>
          <w:rFonts w:ascii="Times New Roman" w:hAnsi="Times New Roman" w:cs="Times New Roman"/>
          <w:color w:val="000000" w:themeColor="text1"/>
          <w:sz w:val="28"/>
          <w:szCs w:val="28"/>
        </w:rPr>
        <w:t xml:space="preserve"> недр).</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1.2. Наименование муниципальной функции - муниципальный контроль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город </w:t>
      </w:r>
      <w:r w:rsidR="00177A24" w:rsidRPr="00AE25A5">
        <w:rPr>
          <w:rFonts w:ascii="Times New Roman" w:hAnsi="Times New Roman" w:cs="Times New Roman"/>
          <w:color w:val="000000" w:themeColor="text1"/>
          <w:sz w:val="28"/>
          <w:szCs w:val="28"/>
        </w:rPr>
        <w:t xml:space="preserve">«город Клинцы Брянской области» </w:t>
      </w:r>
      <w:r w:rsidRPr="00AE25A5">
        <w:rPr>
          <w:rFonts w:ascii="Times New Roman" w:hAnsi="Times New Roman" w:cs="Times New Roman"/>
          <w:color w:val="000000" w:themeColor="text1"/>
          <w:sz w:val="28"/>
          <w:szCs w:val="28"/>
        </w:rPr>
        <w:t xml:space="preserve"> (далее - муниципальный контроль).</w:t>
      </w:r>
    </w:p>
    <w:p w:rsidR="00EF11DE"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1.3. Наименование органа, осуществляющего муниципальный контроль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EF11DE" w:rsidRPr="00AE25A5">
        <w:rPr>
          <w:rFonts w:ascii="Times New Roman" w:hAnsi="Times New Roman" w:cs="Times New Roman"/>
          <w:color w:val="000000" w:themeColor="text1"/>
          <w:sz w:val="28"/>
          <w:szCs w:val="28"/>
        </w:rPr>
        <w:t>«город Клинцы Брянской области»</w:t>
      </w:r>
      <w:r w:rsidR="004A4CD2" w:rsidRPr="00AE25A5">
        <w:rPr>
          <w:rFonts w:ascii="Times New Roman" w:hAnsi="Times New Roman" w:cs="Times New Roman"/>
          <w:color w:val="000000" w:themeColor="text1"/>
          <w:sz w:val="28"/>
          <w:szCs w:val="28"/>
        </w:rPr>
        <w:t xml:space="preserve"> </w:t>
      </w:r>
      <w:r w:rsidRPr="00AE25A5">
        <w:rPr>
          <w:rFonts w:ascii="Times New Roman" w:hAnsi="Times New Roman" w:cs="Times New Roman"/>
          <w:color w:val="000000" w:themeColor="text1"/>
          <w:sz w:val="28"/>
          <w:szCs w:val="28"/>
        </w:rPr>
        <w:t xml:space="preserve">- </w:t>
      </w:r>
      <w:r w:rsidR="00EF11DE" w:rsidRPr="00AE25A5">
        <w:rPr>
          <w:rFonts w:ascii="Times New Roman" w:hAnsi="Times New Roman" w:cs="Times New Roman"/>
          <w:color w:val="000000" w:themeColor="text1"/>
          <w:sz w:val="28"/>
          <w:szCs w:val="28"/>
        </w:rPr>
        <w:t>Клин</w:t>
      </w:r>
      <w:r w:rsidR="004A4CD2" w:rsidRPr="00AE25A5">
        <w:rPr>
          <w:rFonts w:ascii="Times New Roman" w:hAnsi="Times New Roman" w:cs="Times New Roman"/>
          <w:color w:val="000000" w:themeColor="text1"/>
          <w:sz w:val="28"/>
          <w:szCs w:val="28"/>
        </w:rPr>
        <w:t>цовская городская администрация – отдел перспективного развития и благоустройства</w:t>
      </w:r>
      <w:r w:rsidR="00ED2081"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1.4. Перечень нормативно-правовых актов, регулирующих осуществление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Информация о нормативных правовых актах, регулирующих осуществление муниципального контроля</w:t>
      </w:r>
      <w:r w:rsidR="001E0A01" w:rsidRPr="001E0A01">
        <w:t xml:space="preserve"> </w:t>
      </w:r>
      <w:r w:rsidR="001E0A01" w:rsidRPr="001E0A01">
        <w:rPr>
          <w:rFonts w:ascii="Times New Roman" w:hAnsi="Times New Roman" w:cs="Times New Roman"/>
          <w:color w:val="000000" w:themeColor="text1"/>
          <w:sz w:val="28"/>
          <w:szCs w:val="28"/>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AE25A5">
        <w:rPr>
          <w:rFonts w:ascii="Times New Roman" w:hAnsi="Times New Roman" w:cs="Times New Roman"/>
          <w:color w:val="000000" w:themeColor="text1"/>
          <w:sz w:val="28"/>
          <w:szCs w:val="28"/>
        </w:rPr>
        <w:t xml:space="preserve">, размещается на официальном сайте </w:t>
      </w:r>
      <w:r w:rsidR="00177A24"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в информационно-телекоммуникационной сети "Интернет" и </w:t>
      </w:r>
      <w:r w:rsidRPr="00AE25A5">
        <w:rPr>
          <w:rFonts w:ascii="Times New Roman" w:hAnsi="Times New Roman" w:cs="Times New Roman"/>
          <w:color w:val="000000" w:themeColor="text1"/>
          <w:sz w:val="28"/>
          <w:szCs w:val="28"/>
        </w:rPr>
        <w:lastRenderedPageBreak/>
        <w:t>официальном сайте органа контроля в сети "Интернет", региональной государственной информационной системе "Реестр государственных услуг (функций) Брянской</w:t>
      </w:r>
      <w:proofErr w:type="gramEnd"/>
      <w:r w:rsidRPr="00AE25A5">
        <w:rPr>
          <w:rFonts w:ascii="Times New Roman" w:hAnsi="Times New Roman" w:cs="Times New Roman"/>
          <w:color w:val="000000" w:themeColor="text1"/>
          <w:sz w:val="28"/>
          <w:szCs w:val="28"/>
        </w:rPr>
        <w:t xml:space="preserve"> </w:t>
      </w:r>
      <w:proofErr w:type="gramStart"/>
      <w:r w:rsidRPr="00AE25A5">
        <w:rPr>
          <w:rFonts w:ascii="Times New Roman" w:hAnsi="Times New Roman" w:cs="Times New Roman"/>
          <w:color w:val="000000" w:themeColor="text1"/>
          <w:sz w:val="28"/>
          <w:szCs w:val="28"/>
        </w:rPr>
        <w:t>области" (далее - РГУ), на Едином портале государственных услуг (функций) (далее - БИТУ), в региональной государственной информационной системе "Портал государственных и муниципальных услуг (функций) Брянской области" (далее - РПГУ).</w:t>
      </w:r>
      <w:proofErr w:type="gramEnd"/>
    </w:p>
    <w:p w:rsidR="000E2EBA" w:rsidRPr="00AE25A5" w:rsidRDefault="00A73365" w:rsidP="0053637A">
      <w:pPr>
        <w:pStyle w:val="ConsPlusNormal"/>
        <w:ind w:firstLine="540"/>
        <w:jc w:val="both"/>
        <w:rPr>
          <w:rFonts w:ascii="Times New Roman" w:hAnsi="Times New Roman" w:cs="Times New Roman"/>
          <w:color w:val="000000" w:themeColor="text1"/>
          <w:sz w:val="28"/>
          <w:szCs w:val="28"/>
        </w:rPr>
      </w:pPr>
      <w:hyperlink r:id="rId5" w:history="1">
        <w:r w:rsidR="000E2EBA" w:rsidRPr="00AE25A5">
          <w:rPr>
            <w:rFonts w:ascii="Times New Roman" w:hAnsi="Times New Roman" w:cs="Times New Roman"/>
            <w:color w:val="000000" w:themeColor="text1"/>
            <w:sz w:val="28"/>
            <w:szCs w:val="28"/>
          </w:rPr>
          <w:t>Конституция</w:t>
        </w:r>
      </w:hyperlink>
      <w:r w:rsidR="000E2EBA" w:rsidRPr="00AE25A5">
        <w:rPr>
          <w:rFonts w:ascii="Times New Roman" w:hAnsi="Times New Roman" w:cs="Times New Roman"/>
          <w:color w:val="000000" w:themeColor="text1"/>
          <w:sz w:val="28"/>
          <w:szCs w:val="28"/>
        </w:rPr>
        <w:t xml:space="preserve"> Российской Федерации от 12.12.1993 (http://www.pravo.gov.ru, 04.07.2020);</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Гражданский </w:t>
      </w:r>
      <w:hyperlink r:id="rId6" w:history="1">
        <w:r w:rsidRPr="00AE25A5">
          <w:rPr>
            <w:rFonts w:ascii="Times New Roman" w:hAnsi="Times New Roman" w:cs="Times New Roman"/>
            <w:color w:val="000000" w:themeColor="text1"/>
            <w:sz w:val="28"/>
            <w:szCs w:val="28"/>
          </w:rPr>
          <w:t>кодекс</w:t>
        </w:r>
      </w:hyperlink>
      <w:r w:rsidRPr="00AE25A5">
        <w:rPr>
          <w:rFonts w:ascii="Times New Roman" w:hAnsi="Times New Roman" w:cs="Times New Roman"/>
          <w:color w:val="000000" w:themeColor="text1"/>
          <w:sz w:val="28"/>
          <w:szCs w:val="28"/>
        </w:rPr>
        <w:t xml:space="preserve"> Российской Федерации от 30.11.1994 N 51-ФЗ ("Российская газета", N 238 - 239, 08.12.1994);</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w:t>
      </w:r>
      <w:hyperlink r:id="rId7" w:history="1">
        <w:r w:rsidRPr="00AE25A5">
          <w:rPr>
            <w:rFonts w:ascii="Times New Roman" w:hAnsi="Times New Roman" w:cs="Times New Roman"/>
            <w:color w:val="000000" w:themeColor="text1"/>
            <w:sz w:val="28"/>
            <w:szCs w:val="28"/>
          </w:rPr>
          <w:t>Кодекс</w:t>
        </w:r>
      </w:hyperlink>
      <w:r w:rsidRPr="00AE25A5">
        <w:rPr>
          <w:rFonts w:ascii="Times New Roman" w:hAnsi="Times New Roman" w:cs="Times New Roman"/>
          <w:color w:val="000000" w:themeColor="text1"/>
          <w:sz w:val="28"/>
          <w:szCs w:val="28"/>
        </w:rPr>
        <w:t xml:space="preserve"> Российской Федерации об административных правонарушениях от 30.12.2001 N 195-ФЗ (далее - КоАП РФ) ("Российская газета", N 256, 31.12.2001);</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Федеральный </w:t>
      </w:r>
      <w:hyperlink r:id="rId8"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от 21.02.1992 N 2395-1 "О недрах" ("Российская газета", N 52, 15.03.1995, Собрание законодательства РФ, 06.03.1995, N 10, ст. 823);</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Федеральный </w:t>
      </w:r>
      <w:hyperlink r:id="rId9"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Федеральный </w:t>
      </w:r>
      <w:hyperlink r:id="rId10"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 ("Российская газета", N 95, 05.05.2006);</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Федеральный </w:t>
      </w:r>
      <w:hyperlink r:id="rId11"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от 27.07.2006 N 152-ФЗ "О персональных данных" ("Российская газета", N 165, 29.07.2006);</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Федеральный </w:t>
      </w:r>
      <w:hyperlink r:id="rId12"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w:t>
      </w:r>
      <w:hyperlink r:id="rId13" w:history="1">
        <w:r w:rsidRPr="00AE25A5">
          <w:rPr>
            <w:rFonts w:ascii="Times New Roman" w:hAnsi="Times New Roman" w:cs="Times New Roman"/>
            <w:color w:val="000000" w:themeColor="text1"/>
            <w:sz w:val="28"/>
            <w:szCs w:val="28"/>
          </w:rPr>
          <w:t>Постановление</w:t>
        </w:r>
      </w:hyperlink>
      <w:r w:rsidRPr="00AE25A5">
        <w:rPr>
          <w:rFonts w:ascii="Times New Roman" w:hAnsi="Times New Roman" w:cs="Times New Roman"/>
          <w:color w:val="000000" w:themeColor="text1"/>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AE25A5">
        <w:rPr>
          <w:rFonts w:ascii="Times New Roman" w:hAnsi="Times New Roman" w:cs="Times New Roman"/>
          <w:color w:val="000000" w:themeColor="text1"/>
          <w:sz w:val="28"/>
          <w:szCs w:val="28"/>
        </w:rPr>
        <w:t>контроля ежегодных планов проведения плановых проверок юридических лиц</w:t>
      </w:r>
      <w:proofErr w:type="gramEnd"/>
      <w:r w:rsidRPr="00AE25A5">
        <w:rPr>
          <w:rFonts w:ascii="Times New Roman" w:hAnsi="Times New Roman" w:cs="Times New Roman"/>
          <w:color w:val="000000" w:themeColor="text1"/>
          <w:sz w:val="28"/>
          <w:szCs w:val="28"/>
        </w:rPr>
        <w:t xml:space="preserve"> и индивидуальных предпринимателей" (Собрание законодательства РФ, 2010, N 28, ст. 3706);</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 </w:t>
      </w:r>
      <w:hyperlink r:id="rId14" w:history="1">
        <w:r w:rsidRPr="00AE25A5">
          <w:rPr>
            <w:rFonts w:ascii="Times New Roman" w:hAnsi="Times New Roman" w:cs="Times New Roman"/>
            <w:color w:val="000000" w:themeColor="text1"/>
            <w:sz w:val="28"/>
            <w:szCs w:val="28"/>
          </w:rPr>
          <w:t>Постановление</w:t>
        </w:r>
      </w:hyperlink>
      <w:r w:rsidRPr="00AE25A5">
        <w:rPr>
          <w:rFonts w:ascii="Times New Roman" w:hAnsi="Times New Roman" w:cs="Times New Roman"/>
          <w:color w:val="000000" w:themeColor="text1"/>
          <w:sz w:val="28"/>
          <w:szCs w:val="28"/>
        </w:rPr>
        <w:t xml:space="preserve">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AE25A5">
        <w:rPr>
          <w:rFonts w:ascii="Times New Roman" w:hAnsi="Times New Roman" w:cs="Times New Roman"/>
          <w:color w:val="000000" w:themeColor="text1"/>
          <w:sz w:val="28"/>
          <w:szCs w:val="28"/>
        </w:rPr>
        <w:t xml:space="preserve"> и (или) информация, в рамках межведомственного информационного взаимодействия" (Собрание законодательства РФ, 2016, N 17, ст. 2418);</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w:t>
      </w:r>
      <w:hyperlink r:id="rId15" w:history="1">
        <w:r w:rsidRPr="00AE25A5">
          <w:rPr>
            <w:rFonts w:ascii="Times New Roman" w:hAnsi="Times New Roman" w:cs="Times New Roman"/>
            <w:color w:val="000000" w:themeColor="text1"/>
            <w:sz w:val="28"/>
            <w:szCs w:val="28"/>
          </w:rPr>
          <w:t>Постановление</w:t>
        </w:r>
      </w:hyperlink>
      <w:r w:rsidRPr="00AE25A5">
        <w:rPr>
          <w:rFonts w:ascii="Times New Roman" w:hAnsi="Times New Roman" w:cs="Times New Roman"/>
          <w:color w:val="000000" w:themeColor="text1"/>
          <w:sz w:val="28"/>
          <w:szCs w:val="28"/>
        </w:rPr>
        <w:t xml:space="preserve"> Правительства Российской Федерации от 10.02.2017 N 166 "Об утверждении Правил составления и направления предостережения о </w:t>
      </w:r>
      <w:r w:rsidRPr="00AE25A5">
        <w:rPr>
          <w:rFonts w:ascii="Times New Roman" w:hAnsi="Times New Roman" w:cs="Times New Roman"/>
          <w:color w:val="000000" w:themeColor="text1"/>
          <w:sz w:val="28"/>
          <w:szCs w:val="28"/>
        </w:rPr>
        <w:lastRenderedPageBreak/>
        <w:t>недопустимости нарушения обязательных требований, подачи юридическим лицом, индивидуальным предпринимателем возражений на такое требование и их рассмотрения, уведомления об исполнении такого предостережения" ("Собрание законодательства РФ", 20.02.2017, N 8, ст. 1239);</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w:t>
      </w:r>
      <w:hyperlink r:id="rId16" w:history="1">
        <w:r w:rsidRPr="00AE25A5">
          <w:rPr>
            <w:rFonts w:ascii="Times New Roman" w:hAnsi="Times New Roman" w:cs="Times New Roman"/>
            <w:color w:val="000000" w:themeColor="text1"/>
            <w:sz w:val="28"/>
            <w:szCs w:val="28"/>
          </w:rPr>
          <w:t>Приказ</w:t>
        </w:r>
      </w:hyperlink>
      <w:r w:rsidRPr="00AE25A5">
        <w:rPr>
          <w:rFonts w:ascii="Times New Roman" w:hAnsi="Times New Roman" w:cs="Times New Roman"/>
          <w:color w:val="000000" w:themeColor="text1"/>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w:t>
      </w:r>
      <w:hyperlink r:id="rId17" w:history="1">
        <w:r w:rsidRPr="00AE25A5">
          <w:rPr>
            <w:rFonts w:ascii="Times New Roman" w:hAnsi="Times New Roman" w:cs="Times New Roman"/>
            <w:color w:val="000000" w:themeColor="text1"/>
            <w:sz w:val="28"/>
            <w:szCs w:val="28"/>
          </w:rPr>
          <w:t>закон</w:t>
        </w:r>
      </w:hyperlink>
      <w:r w:rsidRPr="00AE25A5">
        <w:rPr>
          <w:rFonts w:ascii="Times New Roman" w:hAnsi="Times New Roman" w:cs="Times New Roman"/>
          <w:color w:val="000000" w:themeColor="text1"/>
          <w:sz w:val="28"/>
          <w:szCs w:val="28"/>
        </w:rPr>
        <w:t xml:space="preserve"> Брянской области от 15.06.2007 N 88-З "Об административных правонарушениях на территории Брянской области" ("Брянский рабочий", N 98, 03.07.2007);</w:t>
      </w:r>
    </w:p>
    <w:p w:rsidR="00132B1F" w:rsidRPr="00AE25A5" w:rsidRDefault="00132B1F" w:rsidP="0053637A">
      <w:pPr>
        <w:pStyle w:val="ConsPlusNormal"/>
        <w:ind w:firstLine="540"/>
        <w:jc w:val="both"/>
        <w:rPr>
          <w:rFonts w:ascii="Times New Roman" w:hAnsi="Times New Roman" w:cs="Times New Roman"/>
          <w:color w:val="000000" w:themeColor="text1"/>
          <w:sz w:val="28"/>
          <w:szCs w:val="28"/>
          <w:highlight w:val="yellow"/>
        </w:rPr>
      </w:pPr>
      <w:r w:rsidRPr="00AE25A5">
        <w:rPr>
          <w:rFonts w:ascii="Times New Roman" w:hAnsi="Times New Roman" w:cs="Times New Roman"/>
          <w:color w:val="000000" w:themeColor="text1"/>
          <w:sz w:val="28"/>
          <w:szCs w:val="28"/>
        </w:rPr>
        <w:t xml:space="preserve">-Решение </w:t>
      </w:r>
      <w:proofErr w:type="spellStart"/>
      <w:r w:rsidRPr="00AE25A5">
        <w:rPr>
          <w:rFonts w:ascii="Times New Roman" w:hAnsi="Times New Roman" w:cs="Times New Roman"/>
          <w:color w:val="000000" w:themeColor="text1"/>
          <w:sz w:val="28"/>
          <w:szCs w:val="28"/>
        </w:rPr>
        <w:t>Клинцовского</w:t>
      </w:r>
      <w:proofErr w:type="spellEnd"/>
      <w:r w:rsidRPr="00AE25A5">
        <w:rPr>
          <w:rFonts w:ascii="Times New Roman" w:hAnsi="Times New Roman" w:cs="Times New Roman"/>
          <w:color w:val="000000" w:themeColor="text1"/>
          <w:sz w:val="28"/>
          <w:szCs w:val="28"/>
        </w:rPr>
        <w:t xml:space="preserve"> городского Совета народных д</w:t>
      </w:r>
      <w:r w:rsidR="00ED2081" w:rsidRPr="00AE25A5">
        <w:rPr>
          <w:rFonts w:ascii="Times New Roman" w:hAnsi="Times New Roman" w:cs="Times New Roman"/>
          <w:color w:val="000000" w:themeColor="text1"/>
          <w:sz w:val="28"/>
          <w:szCs w:val="28"/>
        </w:rPr>
        <w:t xml:space="preserve">епутатов от 27 апреля 2016 года </w:t>
      </w:r>
      <w:r w:rsidRPr="00AE25A5">
        <w:rPr>
          <w:rFonts w:ascii="Times New Roman" w:hAnsi="Times New Roman" w:cs="Times New Roman"/>
          <w:color w:val="000000" w:themeColor="text1"/>
          <w:sz w:val="28"/>
          <w:szCs w:val="28"/>
        </w:rPr>
        <w:t xml:space="preserve">№ 5-287 «Об утверждении порядка </w:t>
      </w:r>
      <w:r w:rsidR="00C21062" w:rsidRPr="00AE25A5">
        <w:rPr>
          <w:rFonts w:ascii="Times New Roman" w:hAnsi="Times New Roman" w:cs="Times New Roman"/>
          <w:color w:val="000000" w:themeColor="text1"/>
          <w:sz w:val="28"/>
          <w:szCs w:val="28"/>
        </w:rPr>
        <w:t>организации и осуществления контроля в области использования и охраны недр при</w:t>
      </w:r>
      <w:r w:rsidR="00D35BC7" w:rsidRPr="00AE25A5">
        <w:rPr>
          <w:rFonts w:ascii="Times New Roman" w:hAnsi="Times New Roman" w:cs="Times New Roman"/>
          <w:color w:val="000000" w:themeColor="text1"/>
          <w:sz w:val="28"/>
          <w:szCs w:val="28"/>
        </w:rPr>
        <w:t xml:space="preserve"> </w:t>
      </w:r>
      <w:r w:rsidR="00C21062" w:rsidRPr="00AE25A5">
        <w:rPr>
          <w:rFonts w:ascii="Times New Roman" w:hAnsi="Times New Roman" w:cs="Times New Roman"/>
          <w:color w:val="000000" w:themeColor="text1"/>
          <w:sz w:val="28"/>
          <w:szCs w:val="28"/>
        </w:rPr>
        <w:t>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w:t>
      </w:r>
      <w:r w:rsidR="00D35BC7" w:rsidRPr="00AE25A5">
        <w:rPr>
          <w:rFonts w:ascii="Times New Roman" w:hAnsi="Times New Roman" w:cs="Times New Roman"/>
          <w:color w:val="000000" w:themeColor="text1"/>
          <w:sz w:val="28"/>
          <w:szCs w:val="28"/>
        </w:rPr>
        <w:t>о</w:t>
      </w:r>
      <w:r w:rsidR="00C21062" w:rsidRPr="00AE25A5">
        <w:rPr>
          <w:rFonts w:ascii="Times New Roman" w:hAnsi="Times New Roman" w:cs="Times New Roman"/>
          <w:color w:val="000000" w:themeColor="text1"/>
          <w:sz w:val="28"/>
          <w:szCs w:val="28"/>
        </w:rPr>
        <w:t xml:space="preserve"> округа «город Клинцы Брянской области».</w:t>
      </w:r>
    </w:p>
    <w:p w:rsidR="000E2EBA" w:rsidRPr="00EA7D70" w:rsidRDefault="000E2EBA" w:rsidP="0053637A">
      <w:pPr>
        <w:pStyle w:val="ConsPlusNormal"/>
        <w:ind w:firstLine="540"/>
        <w:jc w:val="both"/>
        <w:rPr>
          <w:rFonts w:ascii="Times New Roman" w:hAnsi="Times New Roman" w:cs="Times New Roman"/>
          <w:color w:val="000000" w:themeColor="text1"/>
          <w:sz w:val="28"/>
          <w:szCs w:val="28"/>
        </w:rPr>
      </w:pPr>
      <w:r w:rsidRPr="00EA7D70">
        <w:rPr>
          <w:rFonts w:ascii="Times New Roman" w:hAnsi="Times New Roman" w:cs="Times New Roman"/>
          <w:color w:val="000000" w:themeColor="text1"/>
          <w:sz w:val="28"/>
          <w:szCs w:val="28"/>
        </w:rPr>
        <w:t xml:space="preserve">- </w:t>
      </w:r>
      <w:hyperlink r:id="rId18" w:history="1">
        <w:r w:rsidRPr="00EA7D70">
          <w:rPr>
            <w:rFonts w:ascii="Times New Roman" w:hAnsi="Times New Roman" w:cs="Times New Roman"/>
            <w:color w:val="000000" w:themeColor="text1"/>
            <w:sz w:val="28"/>
            <w:szCs w:val="28"/>
          </w:rPr>
          <w:t>Устав</w:t>
        </w:r>
      </w:hyperlink>
      <w:r w:rsidR="00D35BC7" w:rsidRPr="00EA7D70">
        <w:rPr>
          <w:rFonts w:ascii="Times New Roman" w:hAnsi="Times New Roman" w:cs="Times New Roman"/>
          <w:color w:val="000000" w:themeColor="text1"/>
          <w:sz w:val="28"/>
          <w:szCs w:val="28"/>
        </w:rPr>
        <w:t xml:space="preserve"> городского округа  «город Клинцы Брянской области».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1.5. Предмет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Предметом муниципального контроля в области использования и охраны недр является проверка соблюдения юридическими лицами и индивидуальными предпринимателями требований законодательства Российской Федерации, установленных к порядку пользования недрами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обязательные требования).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1.6. При осуществлении муниципального контроля в области использования и охраны недр должностные лица органа муниципального контроля обязаны: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проводить проверку на основании соответствующего распоряжения о ее проведении;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4) запрашивать в рамках межведомственного информационного взаимодействия документы и (или) информацию, включенные в </w:t>
      </w:r>
      <w:hyperlink r:id="rId19" w:history="1">
        <w:r w:rsidRPr="00AE25A5">
          <w:rPr>
            <w:rFonts w:ascii="Times New Roman" w:hAnsi="Times New Roman" w:cs="Times New Roman"/>
            <w:color w:val="000000" w:themeColor="text1"/>
            <w:sz w:val="28"/>
            <w:szCs w:val="28"/>
          </w:rPr>
          <w:t>Перечень</w:t>
        </w:r>
      </w:hyperlink>
      <w:r w:rsidRPr="00AE25A5">
        <w:rPr>
          <w:rFonts w:ascii="Times New Roman" w:hAnsi="Times New Roman" w:cs="Times New Roman"/>
          <w:color w:val="000000" w:themeColor="text1"/>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надзора, органами муниципального контроля при </w:t>
      </w:r>
      <w:r w:rsidRPr="00AE25A5">
        <w:rPr>
          <w:rFonts w:ascii="Times New Roman" w:hAnsi="Times New Roman" w:cs="Times New Roman"/>
          <w:color w:val="000000" w:themeColor="text1"/>
          <w:sz w:val="28"/>
          <w:szCs w:val="28"/>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AE25A5">
        <w:rPr>
          <w:rFonts w:ascii="Times New Roman" w:hAnsi="Times New Roman" w:cs="Times New Roman"/>
          <w:color w:val="000000" w:themeColor="text1"/>
          <w:sz w:val="28"/>
          <w:szCs w:val="28"/>
        </w:rPr>
        <w:t xml:space="preserve"> (или) информация, </w:t>
      </w:r>
      <w:proofErr w:type="gramStart"/>
      <w:r w:rsidRPr="00EA7D70">
        <w:rPr>
          <w:rFonts w:ascii="Times New Roman" w:hAnsi="Times New Roman" w:cs="Times New Roman"/>
          <w:color w:val="000000" w:themeColor="text1"/>
          <w:sz w:val="28"/>
          <w:szCs w:val="28"/>
        </w:rPr>
        <w:t>утвержденный</w:t>
      </w:r>
      <w:proofErr w:type="gramEnd"/>
      <w:r w:rsidRPr="00EA7D70">
        <w:rPr>
          <w:rFonts w:ascii="Times New Roman" w:hAnsi="Times New Roman" w:cs="Times New Roman"/>
          <w:color w:val="000000" w:themeColor="text1"/>
          <w:sz w:val="28"/>
          <w:szCs w:val="28"/>
        </w:rPr>
        <w:t xml:space="preserve"> распоряжением Правительства Российской Федерации от 19.04.2016 N 724-р, </w:t>
      </w:r>
      <w:r w:rsidRPr="00AE25A5">
        <w:rPr>
          <w:rFonts w:ascii="Times New Roman" w:hAnsi="Times New Roman" w:cs="Times New Roman"/>
          <w:color w:val="000000" w:themeColor="text1"/>
          <w:sz w:val="28"/>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AE25A5">
        <w:rPr>
          <w:rFonts w:ascii="Times New Roman" w:hAnsi="Times New Roman" w:cs="Times New Roman"/>
          <w:color w:val="000000" w:themeColor="text1"/>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11) соблюдать сроки проведения проверки, установленные Федеральным </w:t>
      </w:r>
      <w:hyperlink r:id="rId20" w:history="1">
        <w:r w:rsidRPr="00AE25A5">
          <w:rPr>
            <w:rFonts w:ascii="Times New Roman" w:hAnsi="Times New Roman" w:cs="Times New Roman"/>
            <w:color w:val="000000" w:themeColor="text1"/>
            <w:sz w:val="28"/>
            <w:szCs w:val="28"/>
          </w:rPr>
          <w:t>законом</w:t>
        </w:r>
      </w:hyperlink>
      <w:r w:rsidRPr="00AE25A5">
        <w:rPr>
          <w:rFonts w:ascii="Times New Roman" w:hAnsi="Times New Roman" w:cs="Times New Roman"/>
          <w:color w:val="000000" w:themeColor="text1"/>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AE25A5">
        <w:rPr>
          <w:rFonts w:ascii="Times New Roman" w:hAnsi="Times New Roman" w:cs="Times New Roman"/>
          <w:color w:val="000000" w:themeColor="text1"/>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AE25A5">
        <w:rPr>
          <w:rFonts w:ascii="Times New Roman" w:hAnsi="Times New Roman" w:cs="Times New Roman"/>
          <w:color w:val="000000" w:themeColor="text1"/>
          <w:sz w:val="28"/>
          <w:szCs w:val="28"/>
        </w:rPr>
        <w:t xml:space="preserve">, научное, </w:t>
      </w:r>
      <w:r w:rsidRPr="00AE25A5">
        <w:rPr>
          <w:rFonts w:ascii="Times New Roman" w:hAnsi="Times New Roman" w:cs="Times New Roman"/>
          <w:color w:val="000000" w:themeColor="text1"/>
          <w:sz w:val="28"/>
          <w:szCs w:val="28"/>
        </w:rPr>
        <w:lastRenderedPageBreak/>
        <w:t>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1.7. При осуществлении контроля в области использования и охраны недр должностные лица органа муниципального контроля имеют право:</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1) осуществлять проверки соблюдения юридическими лицами, индивидуальными предпринимателями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ED667B" w:rsidRPr="00AE25A5">
        <w:rPr>
          <w:rFonts w:ascii="Times New Roman" w:hAnsi="Times New Roman" w:cs="Times New Roman"/>
          <w:color w:val="000000" w:themeColor="text1"/>
          <w:sz w:val="28"/>
          <w:szCs w:val="28"/>
        </w:rPr>
        <w:t>«город Клинцы Брянской области»</w:t>
      </w:r>
      <w:r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2) привлекать экспертов и экспертные организации к проведению проверок соблюдения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ED667B" w:rsidRPr="00AE25A5">
        <w:rPr>
          <w:rFonts w:ascii="Times New Roman" w:hAnsi="Times New Roman" w:cs="Times New Roman"/>
          <w:color w:val="000000" w:themeColor="text1"/>
          <w:sz w:val="28"/>
          <w:szCs w:val="28"/>
        </w:rPr>
        <w:t>«город Клинцы Брянской области»</w:t>
      </w:r>
      <w:r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выдавать предостережения о недопустимости нарушения обязательных требований, требований, установленных муниципальными правовыми актами;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составлять акты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направлять материалы проверок для принятия решения в соответствующий уполномоченный орган при выявлении фактов, указывающих на наличие состава административных правонарушений, возбуждение дел по которым не входит в компетенцию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6) обращаться в органы внутренних дел за содействием в предотвращении или пресечении действий юридических лиц, индивидуальных предпринимателей, препятствующих осуществлению законной деятельности муниципальных инспекторов, а также в установлении лиц, виновных в нарушении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EB388A" w:rsidRPr="00AE25A5">
        <w:rPr>
          <w:rFonts w:ascii="Times New Roman" w:hAnsi="Times New Roman" w:cs="Times New Roman"/>
          <w:color w:val="000000" w:themeColor="text1"/>
          <w:sz w:val="28"/>
          <w:szCs w:val="28"/>
        </w:rPr>
        <w:t>«город Клинцы</w:t>
      </w:r>
      <w:proofErr w:type="gramEnd"/>
      <w:r w:rsidR="00EB388A" w:rsidRPr="00AE25A5">
        <w:rPr>
          <w:rFonts w:ascii="Times New Roman" w:hAnsi="Times New Roman" w:cs="Times New Roman"/>
          <w:color w:val="000000" w:themeColor="text1"/>
          <w:sz w:val="28"/>
          <w:szCs w:val="28"/>
        </w:rPr>
        <w:t xml:space="preserve"> Брянской области»</w:t>
      </w:r>
      <w:r w:rsidRPr="00AE25A5">
        <w:rPr>
          <w:rFonts w:ascii="Times New Roman" w:hAnsi="Times New Roman" w:cs="Times New Roman"/>
          <w:color w:val="000000" w:themeColor="text1"/>
          <w:sz w:val="28"/>
          <w:szCs w:val="28"/>
        </w:rPr>
        <w:t>;</w:t>
      </w:r>
    </w:p>
    <w:p w:rsidR="000E2EBA" w:rsidRPr="00AE25A5" w:rsidRDefault="009B38CF"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7</w:t>
      </w:r>
      <w:r w:rsidR="000E2EBA" w:rsidRPr="00AE25A5">
        <w:rPr>
          <w:rFonts w:ascii="Times New Roman" w:hAnsi="Times New Roman" w:cs="Times New Roman"/>
          <w:color w:val="000000" w:themeColor="text1"/>
          <w:sz w:val="28"/>
          <w:szCs w:val="28"/>
        </w:rPr>
        <w:t>) проводить предварительные проверки поступившей информации.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1.8. При проведении проверок должностные лица органа муниципального контроля не вправе: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которого действуют эти должностные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2) </w:t>
      </w:r>
      <w:r w:rsidR="00A06224" w:rsidRPr="00A06224">
        <w:rPr>
          <w:rFonts w:ascii="Times New Roman" w:hAnsi="Times New Roman" w:cs="Times New Roman"/>
          <w:color w:val="000000" w:themeColor="text1"/>
          <w:sz w:val="28"/>
          <w:szCs w:val="28"/>
        </w:rPr>
        <w:t xml:space="preserve">проверять выполнение требований, установленных нормативными </w:t>
      </w:r>
      <w:r w:rsidR="00A06224" w:rsidRPr="00A06224">
        <w:rPr>
          <w:rFonts w:ascii="Times New Roman" w:hAnsi="Times New Roman" w:cs="Times New Roman"/>
          <w:color w:val="000000" w:themeColor="text1"/>
          <w:sz w:val="28"/>
          <w:szCs w:val="28"/>
        </w:rPr>
        <w:lastRenderedPageBreak/>
        <w:t>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1" w:history="1">
        <w:r w:rsidRPr="00EA7D70">
          <w:rPr>
            <w:rFonts w:ascii="Times New Roman" w:hAnsi="Times New Roman" w:cs="Times New Roman"/>
            <w:color w:val="000000" w:themeColor="text1"/>
            <w:sz w:val="28"/>
            <w:szCs w:val="28"/>
          </w:rPr>
          <w:t>подпунктом "б" пункта 2 части 2 статьи 10</w:t>
        </w:r>
      </w:hyperlink>
      <w:r w:rsidRPr="00EA7D70">
        <w:rPr>
          <w:rFonts w:ascii="Times New Roman" w:hAnsi="Times New Roman" w:cs="Times New Roman"/>
          <w:color w:val="000000" w:themeColor="text1"/>
          <w:sz w:val="28"/>
          <w:szCs w:val="28"/>
        </w:rPr>
        <w:t xml:space="preserve"> Федерального закона N 294-ФЗ</w:t>
      </w:r>
      <w:r w:rsidR="002329DD" w:rsidRPr="00EA7D70">
        <w:rPr>
          <w:rFonts w:ascii="Times New Roman" w:hAnsi="Times New Roman" w:cs="Times New Roman"/>
          <w:color w:val="000000" w:themeColor="text1"/>
          <w:sz w:val="28"/>
          <w:szCs w:val="28"/>
        </w:rPr>
        <w:t>,</w:t>
      </w:r>
      <w:r w:rsidR="00EE1238" w:rsidRPr="00EA7D70">
        <w:rPr>
          <w:rFonts w:ascii="Times New Roman" w:hAnsi="Times New Roman" w:cs="Times New Roman"/>
          <w:color w:val="000000" w:themeColor="text1"/>
          <w:sz w:val="28"/>
          <w:szCs w:val="28"/>
        </w:rPr>
        <w:t xml:space="preserve"> (причинение вреда жизни, здоровью граждан, вреда животным, растениям, ок</w:t>
      </w:r>
      <w:r w:rsidR="00EE1238" w:rsidRPr="00AE25A5">
        <w:rPr>
          <w:rFonts w:ascii="Times New Roman" w:hAnsi="Times New Roman" w:cs="Times New Roman"/>
          <w:color w:val="000000" w:themeColor="text1"/>
          <w:sz w:val="28"/>
          <w:szCs w:val="28"/>
        </w:rPr>
        <w:t>ружающей среде, объектам культурного</w:t>
      </w:r>
      <w:proofErr w:type="gramEnd"/>
      <w:r w:rsidR="00EE1238" w:rsidRPr="00AE25A5">
        <w:rPr>
          <w:rFonts w:ascii="Times New Roman" w:hAnsi="Times New Roman" w:cs="Times New Roman"/>
          <w:color w:val="000000" w:themeColor="text1"/>
          <w:sz w:val="28"/>
          <w:szCs w:val="28"/>
        </w:rPr>
        <w:t xml:space="preserve"> </w:t>
      </w:r>
      <w:proofErr w:type="gramStart"/>
      <w:r w:rsidR="00EE1238" w:rsidRPr="00AE25A5">
        <w:rPr>
          <w:rFonts w:ascii="Times New Roman" w:hAnsi="Times New Roman" w:cs="Times New Roman"/>
          <w:color w:val="000000" w:themeColor="text1"/>
          <w:sz w:val="28"/>
          <w:szCs w:val="28"/>
        </w:rPr>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требовать от юридического лица, индивидуального предпринимателя представления документов и (или) информации, включая разрешительные документы, запрашиваемые и получаемые органами муниципального контроля в рамках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E25A5">
        <w:rPr>
          <w:rFonts w:ascii="Times New Roman" w:hAnsi="Times New Roman" w:cs="Times New Roman"/>
          <w:color w:val="000000" w:themeColor="text1"/>
          <w:sz w:val="28"/>
          <w:szCs w:val="28"/>
        </w:rPr>
        <w:t xml:space="preserve"> техническими документами и правилами и методами исследований, испытаний, измерений;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8)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71F5A" w:rsidRDefault="00A71F5A" w:rsidP="0053637A">
      <w:pPr>
        <w:pStyle w:val="ConsPlusNormal"/>
        <w:ind w:firstLine="540"/>
        <w:jc w:val="both"/>
        <w:rPr>
          <w:rFonts w:ascii="Times New Roman" w:hAnsi="Times New Roman" w:cs="Times New Roman"/>
          <w:color w:val="000000" w:themeColor="text1"/>
          <w:sz w:val="28"/>
          <w:szCs w:val="28"/>
        </w:rPr>
      </w:pP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10) превышать установленные сроки проведения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11)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непосредственно присутствовать при проведении проверки, давать объяснения по вопросам, относящимся к предмету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w:t>
      </w:r>
      <w:r w:rsidRPr="00EA7D70">
        <w:rPr>
          <w:rFonts w:ascii="Times New Roman" w:hAnsi="Times New Roman" w:cs="Times New Roman"/>
          <w:color w:val="000000" w:themeColor="text1"/>
          <w:sz w:val="28"/>
          <w:szCs w:val="28"/>
        </w:rPr>
        <w:t xml:space="preserve">)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w:t>
      </w:r>
      <w:hyperlink r:id="rId22" w:history="1">
        <w:r w:rsidRPr="00EA7D70">
          <w:rPr>
            <w:rFonts w:ascii="Times New Roman" w:hAnsi="Times New Roman" w:cs="Times New Roman"/>
            <w:color w:val="000000" w:themeColor="text1"/>
            <w:sz w:val="28"/>
            <w:szCs w:val="28"/>
          </w:rPr>
          <w:t>законом</w:t>
        </w:r>
      </w:hyperlink>
      <w:r w:rsidRPr="00EA7D70">
        <w:rPr>
          <w:rFonts w:ascii="Times New Roman" w:hAnsi="Times New Roman" w:cs="Times New Roman"/>
          <w:color w:val="000000" w:themeColor="text1"/>
          <w:sz w:val="28"/>
          <w:szCs w:val="28"/>
        </w:rPr>
        <w:t xml:space="preserve"> N 294-ФЗ;</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по собственной инициативе представлять в орган муниципального контроля документы и (или) информацию, относящиеся к предмету проверки и запрашиваемые в рамках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8) имеют право на возмещение вреда, причиненного вследствие неправомерных действий должностных лиц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1.10. Юридические лица и индивидуальные предприниматели при проведении проверки обязаны: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обеспечить присутствие руководителей и иных должностных лиц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своевременно представлять должностным лицам муниципального контроля сведения (информацию), предоставление которых предусмотрено законодательством и необходимо для проведения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3) не препятствовать должностным лицам органа муниципального контроля в проведении проверки и осуществлении их прав, предусмотренных административным регламентом;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в соответствии с предостережением органа муниципального контроля принимать меры по соблюдению обязательных требований и направлять в срок (не менее 60 дней со дня направления предостережения) уведомление об исполнении предостережения в орган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исполнять предписание об устранении выявленных в ходе проверки нарушений за</w:t>
      </w:r>
      <w:r w:rsidR="00632587">
        <w:rPr>
          <w:rFonts w:ascii="Times New Roman" w:hAnsi="Times New Roman" w:cs="Times New Roman"/>
          <w:color w:val="000000" w:themeColor="text1"/>
          <w:sz w:val="28"/>
          <w:szCs w:val="28"/>
        </w:rPr>
        <w:t>конодательства и их последствий.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1.11. Результатом осуществления муниципального контроля является установление наличия (либо отсутствия) нарушений юридическими лицами, индивидуальными предпринимателями обязательных требований, требований, установленных муниципальными правовыми актами, и пресечение таких нарушений путем применения мер, предусмотренных законодательством Российской Федерации, минимизация ущерба, наносимого охраняемым законом ценностям, в результате проведения мероприятий по профилактике правонарушений.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Результаты проверки, проведенной органом муниципального контроля с грубым нарушением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подлежат отмене.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1.12. Фактом завершения проведения проверки является: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 составление акта проверки с вручением (направлением) одного экземпляра акта проверяемому лицу под расписку об ознакомлении либо об отказе в ознакомлении с актом проверки или акта о невозможности проведения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б) выдача обязательных для исполнения предписаний об устранении правонарушений, выявленных в ходе проверки обязательных требований,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w:t>
      </w:r>
      <w:r w:rsidR="008A13CA" w:rsidRPr="00AE25A5">
        <w:rPr>
          <w:rFonts w:ascii="Times New Roman" w:hAnsi="Times New Roman" w:cs="Times New Roman"/>
          <w:color w:val="000000" w:themeColor="text1"/>
          <w:sz w:val="28"/>
          <w:szCs w:val="28"/>
        </w:rPr>
        <w:t>«город Клинцы Брянской области»</w:t>
      </w:r>
      <w:r w:rsidRPr="00AE25A5">
        <w:rPr>
          <w:rFonts w:ascii="Times New Roman" w:hAnsi="Times New Roman" w:cs="Times New Roman"/>
          <w:color w:val="000000" w:themeColor="text1"/>
          <w:sz w:val="28"/>
          <w:szCs w:val="28"/>
        </w:rPr>
        <w:t>;</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1.13. Исчерпывающий перечень документов и (или) информации, необходимых для осуществления муниципального контроля и достижения целей и задач его проведения: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а) исчерпывающий перечень документов и (или) информации, </w:t>
      </w:r>
      <w:proofErr w:type="spellStart"/>
      <w:r w:rsidRPr="00AE25A5">
        <w:rPr>
          <w:rFonts w:ascii="Times New Roman" w:hAnsi="Times New Roman" w:cs="Times New Roman"/>
          <w:color w:val="000000" w:themeColor="text1"/>
          <w:sz w:val="28"/>
          <w:szCs w:val="28"/>
        </w:rPr>
        <w:t>истребуемых</w:t>
      </w:r>
      <w:proofErr w:type="spellEnd"/>
      <w:r w:rsidRPr="00AE25A5">
        <w:rPr>
          <w:rFonts w:ascii="Times New Roman" w:hAnsi="Times New Roman" w:cs="Times New Roman"/>
          <w:color w:val="000000" w:themeColor="text1"/>
          <w:sz w:val="28"/>
          <w:szCs w:val="28"/>
        </w:rPr>
        <w:t xml:space="preserve"> в ходе проверки лично у проверяемого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документ, удостоверяющий личность;</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документы, удостоверяющие статус и полномочия уполномоченного представителя;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правоустанавливающие документы, определяющие организационно-правовую форму и правовой статус;</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правоустанавливающие документы на используемый земельный участок;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лицензия на добычу общераспространенных полезных ископаемых;</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договоры подряда на выполнение работ, связанных с пользованием недрами (в случае, если к выполнению отдельных работ пользователь недр привлекает на их основании иные организации);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информация об объемах добытого полезного ископаемого;</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согласованные и утвержденные в установленном порядке технические проекты.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б) исчерпывающий перечень документов и (или) информации, запрашиваемых и получаемых в ходе проведения мероприятий по контролю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организаций в соответствии с Перечнем документов и информации, запрашиваемых и получаемых в рамках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выписка из Единого государственного реестра прав на недвижимое имущество и сделок с ним о переходе прав на объект недвижимого имущества;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кадастровая выписка об объекте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кадастровый паспорт объекта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из Единого государственного реестра юридических лиц;</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из Единого государственного реестра индивидуальных предпринимателей;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из Единого реестра субъектов малого и среднего предпринимательства;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о регистрации по месту жительства гражданина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о регистрации по месту пребывания гражданина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о постановке иностранного гражданина или лица без гражданства на учет по месту пребывания;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о регистрации иностранного гражданина или лица без гражданства по месту жительства;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сведения о кодах по Общероссийскому классификатору предприятий и организаций (ОКПО) и взаимосвязанных с ним общероссийских классификаторов </w:t>
      </w:r>
      <w:hyperlink r:id="rId23" w:history="1">
        <w:r w:rsidRPr="00AE25A5">
          <w:rPr>
            <w:rFonts w:ascii="Times New Roman" w:hAnsi="Times New Roman" w:cs="Times New Roman"/>
            <w:color w:val="000000" w:themeColor="text1"/>
            <w:sz w:val="28"/>
            <w:szCs w:val="28"/>
          </w:rPr>
          <w:t>ОКАТО</w:t>
        </w:r>
      </w:hyperlink>
      <w:r w:rsidRPr="00AE25A5">
        <w:rPr>
          <w:rFonts w:ascii="Times New Roman" w:hAnsi="Times New Roman" w:cs="Times New Roman"/>
          <w:color w:val="000000" w:themeColor="text1"/>
          <w:sz w:val="28"/>
          <w:szCs w:val="28"/>
        </w:rPr>
        <w:t xml:space="preserve">, </w:t>
      </w:r>
      <w:hyperlink r:id="rId24" w:history="1">
        <w:r w:rsidRPr="00AE25A5">
          <w:rPr>
            <w:rFonts w:ascii="Times New Roman" w:hAnsi="Times New Roman" w:cs="Times New Roman"/>
            <w:color w:val="000000" w:themeColor="text1"/>
            <w:sz w:val="28"/>
            <w:szCs w:val="28"/>
          </w:rPr>
          <w:t>ОКТМО</w:t>
        </w:r>
      </w:hyperlink>
      <w:r w:rsidRPr="00AE25A5">
        <w:rPr>
          <w:rFonts w:ascii="Times New Roman" w:hAnsi="Times New Roman" w:cs="Times New Roman"/>
          <w:color w:val="000000" w:themeColor="text1"/>
          <w:sz w:val="28"/>
          <w:szCs w:val="28"/>
        </w:rPr>
        <w:t xml:space="preserve">, </w:t>
      </w:r>
      <w:hyperlink r:id="rId25" w:history="1">
        <w:r w:rsidRPr="00AE25A5">
          <w:rPr>
            <w:rFonts w:ascii="Times New Roman" w:hAnsi="Times New Roman" w:cs="Times New Roman"/>
            <w:color w:val="000000" w:themeColor="text1"/>
            <w:sz w:val="28"/>
            <w:szCs w:val="28"/>
          </w:rPr>
          <w:t>ОКФС</w:t>
        </w:r>
      </w:hyperlink>
      <w:r w:rsidRPr="00AE25A5">
        <w:rPr>
          <w:rFonts w:ascii="Times New Roman" w:hAnsi="Times New Roman" w:cs="Times New Roman"/>
          <w:color w:val="000000" w:themeColor="text1"/>
          <w:sz w:val="28"/>
          <w:szCs w:val="28"/>
        </w:rPr>
        <w:t xml:space="preserve">, </w:t>
      </w:r>
      <w:hyperlink r:id="rId26" w:history="1">
        <w:r w:rsidRPr="00AE25A5">
          <w:rPr>
            <w:rFonts w:ascii="Times New Roman" w:hAnsi="Times New Roman" w:cs="Times New Roman"/>
            <w:color w:val="000000" w:themeColor="text1"/>
            <w:sz w:val="28"/>
            <w:szCs w:val="28"/>
          </w:rPr>
          <w:t>ОКОПФ</w:t>
        </w:r>
      </w:hyperlink>
      <w:r w:rsidRPr="00AE25A5">
        <w:rPr>
          <w:rFonts w:ascii="Times New Roman" w:hAnsi="Times New Roman" w:cs="Times New Roman"/>
          <w:color w:val="000000" w:themeColor="text1"/>
          <w:sz w:val="28"/>
          <w:szCs w:val="28"/>
        </w:rPr>
        <w:t xml:space="preserve">, </w:t>
      </w:r>
      <w:hyperlink r:id="rId27" w:history="1">
        <w:r w:rsidRPr="00AE25A5">
          <w:rPr>
            <w:rFonts w:ascii="Times New Roman" w:hAnsi="Times New Roman" w:cs="Times New Roman"/>
            <w:color w:val="000000" w:themeColor="text1"/>
            <w:sz w:val="28"/>
            <w:szCs w:val="28"/>
          </w:rPr>
          <w:t>ОКОГУ</w:t>
        </w:r>
      </w:hyperlink>
      <w:r w:rsidRPr="00AE25A5">
        <w:rPr>
          <w:rFonts w:ascii="Times New Roman" w:hAnsi="Times New Roman" w:cs="Times New Roman"/>
          <w:color w:val="000000" w:themeColor="text1"/>
          <w:sz w:val="28"/>
          <w:szCs w:val="28"/>
        </w:rPr>
        <w:t>, установленных организациям и индивидуальным предпринимателям органами государственной статистики;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сведения из Единого государственного реестра лицензий на пользование </w:t>
      </w:r>
      <w:r w:rsidRPr="00AE25A5">
        <w:rPr>
          <w:rFonts w:ascii="Times New Roman" w:hAnsi="Times New Roman" w:cs="Times New Roman"/>
          <w:color w:val="000000" w:themeColor="text1"/>
          <w:sz w:val="28"/>
          <w:szCs w:val="28"/>
        </w:rPr>
        <w:lastRenderedPageBreak/>
        <w:t>недрами;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из санитарно-эпидемиологических заключений о соответствии (несоответствии) проектной документации зоны санитарной охраны водных объектов, используемых для питьевого, хозяйственно-бытового водоснабжения и в лечебных целях, требованиям государственных санитарно-эпидемиологических правил и гигиенических нормативов;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сведения из санитарно-эпидемиологических заключений о соответствии (несоответствии) видов деятельности (работ, услуг), проектной документации требованиям государственных санитарно-эпидемиологических правил и гигиеническим нормативам;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документы, удостоверяющие уточненные границы отвода в отношении участков недр местного значения, предоставленных в пользование в соответствии с лицензией на пользование недрами, содержащих месторождения общераспространенных полезных ископаемых.</w:t>
      </w:r>
    </w:p>
    <w:p w:rsidR="000E2EBA" w:rsidRPr="00AE25A5" w:rsidRDefault="000E2EBA" w:rsidP="0053637A">
      <w:pPr>
        <w:pStyle w:val="ConsPlusNormal"/>
        <w:jc w:val="both"/>
        <w:rPr>
          <w:rFonts w:ascii="Times New Roman" w:hAnsi="Times New Roman" w:cs="Times New Roman"/>
          <w:color w:val="000000" w:themeColor="text1"/>
          <w:sz w:val="28"/>
          <w:szCs w:val="28"/>
        </w:rPr>
      </w:pPr>
    </w:p>
    <w:p w:rsidR="000E2EBA" w:rsidRPr="00F17DE9" w:rsidRDefault="000E2EBA" w:rsidP="0053637A">
      <w:pPr>
        <w:pStyle w:val="ConsPlusTitle"/>
        <w:jc w:val="center"/>
        <w:outlineLvl w:val="1"/>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 xml:space="preserve">Раздел 2. </w:t>
      </w:r>
      <w:r w:rsidR="00F17DE9" w:rsidRPr="00F17DE9">
        <w:rPr>
          <w:rFonts w:ascii="Times New Roman" w:hAnsi="Times New Roman" w:cs="Times New Roman"/>
          <w:b w:val="0"/>
          <w:color w:val="000000" w:themeColor="text1"/>
          <w:sz w:val="28"/>
          <w:szCs w:val="28"/>
        </w:rPr>
        <w:t>Требования к порядку</w:t>
      </w:r>
    </w:p>
    <w:p w:rsidR="000E2EBA" w:rsidRPr="00F17DE9" w:rsidRDefault="00F17DE9" w:rsidP="0053637A">
      <w:pPr>
        <w:pStyle w:val="ConsPlusTitle"/>
        <w:jc w:val="center"/>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осуществления муниципального контроля</w:t>
      </w:r>
      <w:r>
        <w:rPr>
          <w:rFonts w:ascii="Times New Roman" w:hAnsi="Times New Roman" w:cs="Times New Roman"/>
          <w:b w:val="0"/>
          <w:color w:val="000000" w:themeColor="text1"/>
          <w:sz w:val="28"/>
          <w:szCs w:val="28"/>
        </w:rPr>
        <w:t>.</w:t>
      </w:r>
    </w:p>
    <w:p w:rsidR="000E2EBA" w:rsidRPr="00F17DE9" w:rsidRDefault="000E2EBA" w:rsidP="0053637A">
      <w:pPr>
        <w:pStyle w:val="ConsPlusNormal"/>
        <w:jc w:val="both"/>
        <w:rPr>
          <w:rFonts w:ascii="Times New Roman" w:hAnsi="Times New Roman" w:cs="Times New Roman"/>
          <w:color w:val="000000" w:themeColor="text1"/>
          <w:sz w:val="28"/>
          <w:szCs w:val="28"/>
        </w:rPr>
      </w:pPr>
    </w:p>
    <w:p w:rsidR="000E2EBA" w:rsidRPr="00AE25A5" w:rsidRDefault="00761BD0"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w:t>
      </w:r>
      <w:r w:rsidR="000E2EBA" w:rsidRPr="00AE25A5">
        <w:rPr>
          <w:rFonts w:ascii="Times New Roman" w:hAnsi="Times New Roman" w:cs="Times New Roman"/>
          <w:color w:val="000000" w:themeColor="text1"/>
          <w:sz w:val="28"/>
          <w:szCs w:val="28"/>
        </w:rPr>
        <w:t>1. Порядок информирования об осуществлении муниципального контроля</w:t>
      </w:r>
      <w:r w:rsidR="001F4CC5" w:rsidRPr="00AE25A5">
        <w:rPr>
          <w:rFonts w:ascii="Times New Roman" w:hAnsi="Times New Roman" w:cs="Times New Roman"/>
          <w:color w:val="000000" w:themeColor="text1"/>
          <w:sz w:val="28"/>
          <w:szCs w:val="28"/>
        </w:rPr>
        <w:t>:</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1.Место нахождения и график работы</w:t>
      </w:r>
      <w:r w:rsidR="00AF1AAB"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xml:space="preserve"> структурных подразделений администрации, </w:t>
      </w:r>
      <w:r w:rsidR="00AF1AAB" w:rsidRPr="00AE25A5">
        <w:rPr>
          <w:rFonts w:ascii="Times New Roman" w:hAnsi="Times New Roman" w:cs="Times New Roman"/>
          <w:color w:val="000000" w:themeColor="text1"/>
          <w:sz w:val="28"/>
          <w:szCs w:val="28"/>
        </w:rPr>
        <w:t>участвующих в осуществлении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«город Клинцы Брянской области»:</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Адрес администрации: 243140 Брянская область, г. Клинцы, ул. Октябрьская, 42</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Адрес сайта klintsi@mail.ru</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Телефоны: 4-17-40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понедельник - четверг с 8.30 до 17.45,</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обед – с 13.00 до 14.00.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пятница - с 8.30 до 16.30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обед – с 13.00 до 14.00.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График работы структурных подразделений администрации, участвующих в оказании услуг:</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Отдел перспективного развития и благоустройства Клинцовской городской администрации,</w:t>
      </w:r>
    </w:p>
    <w:p w:rsidR="001F4CC5" w:rsidRPr="00AE25A5" w:rsidRDefault="00AF1AAB"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КАБИНЕТ № 8</w:t>
      </w:r>
      <w:r w:rsidR="001F4CC5" w:rsidRPr="00AE25A5">
        <w:rPr>
          <w:rFonts w:ascii="Times New Roman" w:hAnsi="Times New Roman" w:cs="Times New Roman"/>
          <w:color w:val="000000" w:themeColor="text1"/>
          <w:sz w:val="28"/>
          <w:szCs w:val="28"/>
        </w:rPr>
        <w:t xml:space="preserve">. </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понедельник - четверг с 8.30 до 17.45,</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обед – с 13.00 до 14.00.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пятница - с 8.30 до 16.30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обед – с 13.00 до 14.00.</w:t>
      </w:r>
    </w:p>
    <w:p w:rsidR="001F4CC5" w:rsidRPr="00AE25A5" w:rsidRDefault="001F4CC5" w:rsidP="001F4CC5">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Адрес электронной почты: KlintcyOGKH@yandex.ru</w:t>
      </w:r>
    </w:p>
    <w:p w:rsidR="001F4CC5" w:rsidRPr="00AE25A5" w:rsidRDefault="00F17DE9" w:rsidP="001F4CC5">
      <w:pPr>
        <w:pStyle w:val="ConsPlusNormal"/>
        <w:ind w:firstLine="540"/>
        <w:jc w:val="both"/>
        <w:rPr>
          <w:rFonts w:ascii="Times New Roman" w:hAnsi="Times New Roman" w:cs="Times New Roman"/>
          <w:color w:val="000000" w:themeColor="text1"/>
          <w:sz w:val="28"/>
          <w:szCs w:val="28"/>
          <w:highlight w:val="yellow"/>
        </w:rPr>
      </w:pPr>
      <w:r w:rsidRPr="00AE25A5">
        <w:rPr>
          <w:rFonts w:ascii="Times New Roman" w:hAnsi="Times New Roman" w:cs="Times New Roman"/>
          <w:color w:val="000000" w:themeColor="text1"/>
          <w:sz w:val="28"/>
          <w:szCs w:val="28"/>
        </w:rPr>
        <w:lastRenderedPageBreak/>
        <w:t>телефон: 4-15-35</w:t>
      </w:r>
    </w:p>
    <w:p w:rsidR="00761BD0" w:rsidRPr="00AE25A5" w:rsidRDefault="00761BD0" w:rsidP="0053637A">
      <w:pPr>
        <w:pStyle w:val="ConsPlusNormal"/>
        <w:ind w:firstLine="540"/>
        <w:jc w:val="both"/>
        <w:rPr>
          <w:rFonts w:ascii="Times New Roman" w:hAnsi="Times New Roman" w:cs="Times New Roman"/>
          <w:color w:val="000000" w:themeColor="text1"/>
          <w:sz w:val="28"/>
          <w:szCs w:val="28"/>
          <w:highlight w:val="yellow"/>
        </w:rPr>
      </w:pPr>
    </w:p>
    <w:p w:rsidR="000E2EBA" w:rsidRPr="00AE25A5" w:rsidRDefault="00791FD4"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w:t>
      </w:r>
      <w:r w:rsidR="000E2EBA" w:rsidRPr="00AE25A5">
        <w:rPr>
          <w:rFonts w:ascii="Times New Roman" w:hAnsi="Times New Roman" w:cs="Times New Roman"/>
          <w:color w:val="000000" w:themeColor="text1"/>
          <w:sz w:val="28"/>
          <w:szCs w:val="28"/>
        </w:rPr>
        <w:t>) Получение информации по вопросам осуществления муниципального контроля, в том числе о ходе осуществления муниципального контроля, осуществляется в следующем порядке: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 на обращение проверяемого лица направляется заказным почтовым отправлением с уведомлением о вручении в адрес заявителя в течение 30 дней </w:t>
      </w:r>
      <w:proofErr w:type="gramStart"/>
      <w:r w:rsidRPr="00AE25A5">
        <w:rPr>
          <w:rFonts w:ascii="Times New Roman" w:hAnsi="Times New Roman" w:cs="Times New Roman"/>
          <w:color w:val="000000" w:themeColor="text1"/>
          <w:sz w:val="28"/>
          <w:szCs w:val="28"/>
        </w:rPr>
        <w:t>с даты регистрации</w:t>
      </w:r>
      <w:proofErr w:type="gramEnd"/>
      <w:r w:rsidRPr="00AE25A5">
        <w:rPr>
          <w:rFonts w:ascii="Times New Roman" w:hAnsi="Times New Roman" w:cs="Times New Roman"/>
          <w:color w:val="000000" w:themeColor="text1"/>
          <w:sz w:val="28"/>
          <w:szCs w:val="28"/>
        </w:rPr>
        <w:t xml:space="preserve"> в соответствии с Федеральным </w:t>
      </w:r>
      <w:hyperlink r:id="rId28" w:history="1">
        <w:r w:rsidRPr="00AE25A5">
          <w:rPr>
            <w:rFonts w:ascii="Times New Roman" w:hAnsi="Times New Roman" w:cs="Times New Roman"/>
            <w:color w:val="000000" w:themeColor="text1"/>
            <w:sz w:val="28"/>
            <w:szCs w:val="28"/>
          </w:rPr>
          <w:t>законом</w:t>
        </w:r>
      </w:hyperlink>
      <w:r w:rsidRPr="00AE25A5">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 на обращение проверяемого лица, поступившее в электронной форме, направляется в электронной форме в течение 30 дней </w:t>
      </w:r>
      <w:proofErr w:type="gramStart"/>
      <w:r w:rsidRPr="00AE25A5">
        <w:rPr>
          <w:rFonts w:ascii="Times New Roman" w:hAnsi="Times New Roman" w:cs="Times New Roman"/>
          <w:color w:val="000000" w:themeColor="text1"/>
          <w:sz w:val="28"/>
          <w:szCs w:val="28"/>
        </w:rPr>
        <w:t>с даты регистрации</w:t>
      </w:r>
      <w:proofErr w:type="gramEnd"/>
      <w:r w:rsidRPr="00AE25A5">
        <w:rPr>
          <w:rFonts w:ascii="Times New Roman" w:hAnsi="Times New Roman" w:cs="Times New Roman"/>
          <w:color w:val="000000" w:themeColor="text1"/>
          <w:sz w:val="28"/>
          <w:szCs w:val="28"/>
        </w:rPr>
        <w:t>, если в обращении проверяемого лица не указан иной способ направления ответа;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при информировании посредством телефонной связи должностные лица </w:t>
      </w:r>
      <w:r w:rsidR="008A13CA"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обязаны предоставить следующую информацию: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 сведения о нормативных правовых актах, регламентирующих вопросы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б) сведения о порядке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сведения о сроках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г) сведения о местонахождении </w:t>
      </w:r>
      <w:r w:rsidR="008A13CA"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для приема обращений;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д) сведения об адресе официального сайта в сети "Интернет" и электронной почты </w:t>
      </w:r>
      <w:r w:rsidR="008A13CA"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е) сведения о ходе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По иным вопросам информация предоставляется на основании соответствующего письменного обращения.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 На официальном сайте </w:t>
      </w:r>
      <w:r w:rsidR="002809E6"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размещается следующая информация: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ежегодный план проведения плановых проверок юридических лиц </w:t>
      </w:r>
      <w:r w:rsidR="008A13CA" w:rsidRPr="00AE25A5">
        <w:rPr>
          <w:rFonts w:ascii="Times New Roman" w:hAnsi="Times New Roman" w:cs="Times New Roman"/>
          <w:color w:val="000000" w:themeColor="text1"/>
          <w:sz w:val="28"/>
          <w:szCs w:val="28"/>
        </w:rPr>
        <w:t>Клинцовской</w:t>
      </w:r>
      <w:r w:rsidR="008F0AB3">
        <w:rPr>
          <w:rFonts w:ascii="Times New Roman" w:hAnsi="Times New Roman" w:cs="Times New Roman"/>
          <w:color w:val="000000" w:themeColor="text1"/>
          <w:sz w:val="28"/>
          <w:szCs w:val="28"/>
        </w:rPr>
        <w:t xml:space="preserve"> городской администрацией</w:t>
      </w:r>
      <w:r w:rsidR="004918A2">
        <w:rPr>
          <w:rFonts w:ascii="Times New Roman" w:hAnsi="Times New Roman" w:cs="Times New Roman"/>
          <w:color w:val="000000" w:themeColor="text1"/>
          <w:sz w:val="28"/>
          <w:szCs w:val="28"/>
        </w:rPr>
        <w:t xml:space="preserve"> – отделом перспективного развития и благоустройства</w:t>
      </w:r>
      <w:r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сведения о результатах проверок, проведенных </w:t>
      </w:r>
      <w:r w:rsidR="002809E6" w:rsidRPr="00AE25A5">
        <w:rPr>
          <w:rFonts w:ascii="Times New Roman" w:hAnsi="Times New Roman" w:cs="Times New Roman"/>
          <w:color w:val="000000" w:themeColor="text1"/>
          <w:sz w:val="28"/>
          <w:szCs w:val="28"/>
        </w:rPr>
        <w:t>Клинцовской</w:t>
      </w:r>
      <w:r w:rsidR="008F0AB3">
        <w:rPr>
          <w:rFonts w:ascii="Times New Roman" w:hAnsi="Times New Roman" w:cs="Times New Roman"/>
          <w:color w:val="000000" w:themeColor="text1"/>
          <w:sz w:val="28"/>
          <w:szCs w:val="28"/>
        </w:rPr>
        <w:t xml:space="preserve"> городской администрацией - отделом перспективного развития и благоустройства</w:t>
      </w:r>
      <w:r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текст настоящего административного регламента;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перечень нормативных правовых актов, регулирующих осуществление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Информация по вопросам осуществления муниципального контроля размещается также в Федеральной государственной информационной системе "Единый портал государственных и муниципальных услуг (функций)".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4) Заинтересованным лицам при обращении в </w:t>
      </w:r>
      <w:r w:rsidR="00787576" w:rsidRPr="00AE25A5">
        <w:rPr>
          <w:rFonts w:ascii="Times New Roman" w:hAnsi="Times New Roman" w:cs="Times New Roman"/>
          <w:color w:val="000000" w:themeColor="text1"/>
          <w:sz w:val="28"/>
          <w:szCs w:val="28"/>
        </w:rPr>
        <w:t>Клинцовскую городскую администрацию</w:t>
      </w:r>
      <w:r w:rsidRPr="00AE25A5">
        <w:rPr>
          <w:rFonts w:ascii="Times New Roman" w:hAnsi="Times New Roman" w:cs="Times New Roman"/>
          <w:color w:val="000000" w:themeColor="text1"/>
          <w:sz w:val="28"/>
          <w:szCs w:val="28"/>
        </w:rPr>
        <w:t xml:space="preserve"> по вопросам, касающимся осуществления муниципального контроля, гарантирован прием в помещении, оборудованном местами </w:t>
      </w:r>
      <w:r w:rsidRPr="00AE25A5">
        <w:rPr>
          <w:rFonts w:ascii="Times New Roman" w:hAnsi="Times New Roman" w:cs="Times New Roman"/>
          <w:color w:val="000000" w:themeColor="text1"/>
          <w:sz w:val="28"/>
          <w:szCs w:val="28"/>
        </w:rPr>
        <w:lastRenderedPageBreak/>
        <w:t>ожидания.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Инвалиды (включая инвалидов, использующих кресла-коляски и собак-проводников) в местах ожидания и приема заявителей должны быть обеспечены: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условиями беспрепятственного доступа к объекту (зданию и помещению), в котором предоставляется муниципальная функция;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возможностью самостоятельного передвижения по территории, на которой расположены объекты (здания, помещения), в которых предоставляется функция, а также входа в такие объекты и входа из них;</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сопровождением инвалидов, имеющих стойкие расстройства функции зрения и самостоятельного передвижения;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функции, с учетом ограничений их жизнедеятельности;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дублированием необходимой для инвалидов звуковой и зрительной информации, допуском собаки-проводника на объекты (здания, помещения), в которых предоставляется функция;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оказанием инвалидам помощи в преодолении барьеров, мешающих в получении ими функции наравне с другими лицами.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функции.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bookmarkStart w:id="2" w:name="P195"/>
      <w:bookmarkEnd w:id="2"/>
      <w:r w:rsidRPr="00AE25A5">
        <w:rPr>
          <w:rFonts w:ascii="Times New Roman" w:hAnsi="Times New Roman" w:cs="Times New Roman"/>
          <w:color w:val="000000" w:themeColor="text1"/>
          <w:sz w:val="28"/>
          <w:szCs w:val="28"/>
        </w:rPr>
        <w:t>2.</w:t>
      </w:r>
      <w:r w:rsidR="00791FD4" w:rsidRPr="00AE25A5">
        <w:rPr>
          <w:rFonts w:ascii="Times New Roman" w:hAnsi="Times New Roman" w:cs="Times New Roman"/>
          <w:color w:val="000000" w:themeColor="text1"/>
          <w:sz w:val="28"/>
          <w:szCs w:val="28"/>
        </w:rPr>
        <w:t>2.</w:t>
      </w:r>
      <w:r w:rsidRPr="00AE25A5">
        <w:rPr>
          <w:rFonts w:ascii="Times New Roman" w:hAnsi="Times New Roman" w:cs="Times New Roman"/>
          <w:color w:val="000000" w:themeColor="text1"/>
          <w:sz w:val="28"/>
          <w:szCs w:val="28"/>
        </w:rPr>
        <w:t xml:space="preserve"> Срок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Срок проведения проверок в отношении граждан не может превышать:</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одного месяца - в отношении каждой документарной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одного рабочего дня - в отношении каждой выездной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Срок проведения каждой документарной и выездной проверки в отношении юридических лиц, индивидуальных предпринимателей не может превышать 20 рабочих дней.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AE25A5">
        <w:rPr>
          <w:rFonts w:ascii="Times New Roman" w:hAnsi="Times New Roman" w:cs="Times New Roman"/>
          <w:color w:val="000000" w:themeColor="text1"/>
          <w:sz w:val="28"/>
          <w:szCs w:val="28"/>
        </w:rPr>
        <w:t>микропредприятия</w:t>
      </w:r>
      <w:proofErr w:type="spellEnd"/>
      <w:r w:rsidRPr="00AE25A5">
        <w:rPr>
          <w:rFonts w:ascii="Times New Roman" w:hAnsi="Times New Roman" w:cs="Times New Roman"/>
          <w:color w:val="000000" w:themeColor="text1"/>
          <w:sz w:val="28"/>
          <w:szCs w:val="28"/>
        </w:rPr>
        <w:t xml:space="preserve"> в год.</w:t>
      </w:r>
    </w:p>
    <w:p w:rsidR="000E2EBA" w:rsidRPr="00F12103" w:rsidRDefault="003A1B88" w:rsidP="00F121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proofErr w:type="gramStart"/>
      <w:r w:rsidR="000E2EBA" w:rsidRPr="00AE25A5">
        <w:rPr>
          <w:rFonts w:ascii="Times New Roman" w:hAnsi="Times New Roman" w:cs="Times New Roman"/>
          <w:color w:val="000000" w:themeColor="text1"/>
          <w:sz w:val="28"/>
          <w:szCs w:val="28"/>
        </w:rPr>
        <w:t xml:space="preserve">4) В случае необходимости при проведении проверки, указанной в </w:t>
      </w:r>
      <w:proofErr w:type="spellStart"/>
      <w:r w:rsidR="000E2EBA" w:rsidRPr="00AE25A5">
        <w:rPr>
          <w:rFonts w:ascii="Times New Roman" w:hAnsi="Times New Roman" w:cs="Times New Roman"/>
          <w:color w:val="000000" w:themeColor="text1"/>
          <w:sz w:val="28"/>
          <w:szCs w:val="28"/>
        </w:rPr>
        <w:t>пп</w:t>
      </w:r>
      <w:proofErr w:type="spellEnd"/>
      <w:r w:rsidR="000E2EBA" w:rsidRPr="00AE25A5">
        <w:rPr>
          <w:rFonts w:ascii="Times New Roman" w:hAnsi="Times New Roman" w:cs="Times New Roman"/>
          <w:color w:val="000000" w:themeColor="text1"/>
          <w:sz w:val="28"/>
          <w:szCs w:val="28"/>
        </w:rPr>
        <w:t>. 2 п. 2 раздела 2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w:t>
      </w:r>
      <w:proofErr w:type="gramEnd"/>
      <w:r w:rsidR="00F12103">
        <w:rPr>
          <w:rFonts w:ascii="Times New Roman" w:hAnsi="Times New Roman" w:cs="Times New Roman"/>
          <w:sz w:val="28"/>
          <w:szCs w:val="28"/>
        </w:rPr>
        <w:t xml:space="preserve"> На период действия срока приостановления проведения проверки приостанавливаются связанные с указанной проверкой действия органа </w:t>
      </w:r>
      <w:proofErr w:type="spellStart"/>
      <w:proofErr w:type="gramStart"/>
      <w:r w:rsidR="00F12103">
        <w:rPr>
          <w:rFonts w:ascii="Times New Roman" w:hAnsi="Times New Roman" w:cs="Times New Roman"/>
          <w:sz w:val="28"/>
          <w:szCs w:val="28"/>
        </w:rPr>
        <w:t>органа</w:t>
      </w:r>
      <w:proofErr w:type="spellEnd"/>
      <w:proofErr w:type="gramEnd"/>
      <w:r w:rsidR="00F12103">
        <w:rPr>
          <w:rFonts w:ascii="Times New Roman" w:hAnsi="Times New Roman" w:cs="Times New Roman"/>
          <w:sz w:val="28"/>
          <w:szCs w:val="28"/>
        </w:rPr>
        <w:t xml:space="preserve"> муниципального контроля на территории, в зданиях, строениях, сооружениях, помещениях, на иных объектах субъекта малого </w:t>
      </w:r>
      <w:r w:rsidR="00F12103">
        <w:rPr>
          <w:rFonts w:ascii="Times New Roman" w:hAnsi="Times New Roman" w:cs="Times New Roman"/>
          <w:sz w:val="28"/>
          <w:szCs w:val="28"/>
        </w:rPr>
        <w:lastRenderedPageBreak/>
        <w:t>предпринимательства.</w:t>
      </w:r>
      <w:r w:rsidR="000E2EBA" w:rsidRPr="00AE25A5">
        <w:rPr>
          <w:rFonts w:ascii="Times New Roman" w:hAnsi="Times New Roman" w:cs="Times New Roman"/>
          <w:color w:val="000000" w:themeColor="text1"/>
          <w:sz w:val="28"/>
          <w:szCs w:val="28"/>
        </w:rPr>
        <w:t xml:space="preserve"> Повторное приостановление проведения проверки не допускается.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6D4D46" w:rsidRPr="00AE25A5">
        <w:rPr>
          <w:rFonts w:ascii="Times New Roman" w:hAnsi="Times New Roman" w:cs="Times New Roman"/>
          <w:color w:val="000000" w:themeColor="text1"/>
          <w:sz w:val="28"/>
          <w:szCs w:val="28"/>
        </w:rPr>
        <w:t xml:space="preserve">Клинцовской </w:t>
      </w:r>
      <w:r w:rsidRPr="00AE25A5">
        <w:rPr>
          <w:rFonts w:ascii="Times New Roman" w:hAnsi="Times New Roman" w:cs="Times New Roman"/>
          <w:color w:val="000000" w:themeColor="text1"/>
          <w:sz w:val="28"/>
          <w:szCs w:val="28"/>
        </w:rPr>
        <w:t>городской администрации,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w:t>
      </w:r>
      <w:proofErr w:type="gramEnd"/>
      <w:r w:rsidRPr="00AE25A5">
        <w:rPr>
          <w:rFonts w:ascii="Times New Roman" w:hAnsi="Times New Roman" w:cs="Times New Roman"/>
          <w:color w:val="000000" w:themeColor="text1"/>
          <w:sz w:val="28"/>
          <w:szCs w:val="28"/>
        </w:rPr>
        <w:t xml:space="preserve">, </w:t>
      </w:r>
      <w:proofErr w:type="spellStart"/>
      <w:r w:rsidR="00A92DCE">
        <w:rPr>
          <w:rFonts w:ascii="Times New Roman" w:hAnsi="Times New Roman" w:cs="Times New Roman"/>
          <w:color w:val="000000" w:themeColor="text1"/>
          <w:sz w:val="28"/>
          <w:szCs w:val="28"/>
        </w:rPr>
        <w:t>микро</w:t>
      </w:r>
      <w:r w:rsidR="00A92DCE" w:rsidRPr="00AE25A5">
        <w:rPr>
          <w:rFonts w:ascii="Times New Roman" w:hAnsi="Times New Roman" w:cs="Times New Roman"/>
          <w:color w:val="000000" w:themeColor="text1"/>
          <w:sz w:val="28"/>
          <w:szCs w:val="28"/>
        </w:rPr>
        <w:t>предприятий</w:t>
      </w:r>
      <w:proofErr w:type="spellEnd"/>
      <w:r w:rsidRPr="00AE25A5">
        <w:rPr>
          <w:rFonts w:ascii="Times New Roman" w:hAnsi="Times New Roman" w:cs="Times New Roman"/>
          <w:color w:val="000000" w:themeColor="text1"/>
          <w:sz w:val="28"/>
          <w:szCs w:val="28"/>
        </w:rPr>
        <w:t xml:space="preserve"> не более чем на 15 часов.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Проверяемое лицо информируется </w:t>
      </w:r>
      <w:r w:rsidR="00D6288B" w:rsidRPr="00AE25A5">
        <w:rPr>
          <w:rFonts w:ascii="Times New Roman" w:hAnsi="Times New Roman" w:cs="Times New Roman"/>
          <w:color w:val="000000" w:themeColor="text1"/>
          <w:sz w:val="28"/>
          <w:szCs w:val="28"/>
        </w:rPr>
        <w:t xml:space="preserve">Клинцовской </w:t>
      </w:r>
      <w:r w:rsidRPr="00AE25A5">
        <w:rPr>
          <w:rFonts w:ascii="Times New Roman" w:hAnsi="Times New Roman" w:cs="Times New Roman"/>
          <w:color w:val="000000" w:themeColor="text1"/>
          <w:sz w:val="28"/>
          <w:szCs w:val="28"/>
        </w:rPr>
        <w:t>городской администрации о продлении срока проверки посредством факсимильной связи или электронной почты не позднее дня, следующего за днем подписания распоряжения о продлении срока выездной проверки, с последующим вручением его копии проверяемому лицу либо направлением его копии проверяемому лицу заказным почтовым отправлением с уведомлением о вручении.</w:t>
      </w:r>
    </w:p>
    <w:p w:rsidR="000E2EBA" w:rsidRPr="00AE25A5" w:rsidRDefault="000E2EBA" w:rsidP="0053637A">
      <w:pPr>
        <w:pStyle w:val="ConsPlusNormal"/>
        <w:jc w:val="both"/>
        <w:rPr>
          <w:rFonts w:ascii="Times New Roman" w:hAnsi="Times New Roman" w:cs="Times New Roman"/>
          <w:color w:val="000000" w:themeColor="text1"/>
          <w:sz w:val="28"/>
          <w:szCs w:val="28"/>
        </w:rPr>
      </w:pPr>
    </w:p>
    <w:p w:rsidR="000E2EBA" w:rsidRPr="00F17DE9" w:rsidRDefault="000E2EBA" w:rsidP="00F17DE9">
      <w:pPr>
        <w:pStyle w:val="ConsPlusTitle"/>
        <w:jc w:val="center"/>
        <w:outlineLvl w:val="1"/>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 xml:space="preserve">Раздел 3. </w:t>
      </w:r>
      <w:r w:rsidR="00F17DE9" w:rsidRPr="00F17DE9">
        <w:rPr>
          <w:rFonts w:ascii="Times New Roman" w:hAnsi="Times New Roman" w:cs="Times New Roman"/>
          <w:b w:val="0"/>
          <w:color w:val="000000" w:themeColor="text1"/>
          <w:sz w:val="28"/>
          <w:szCs w:val="28"/>
        </w:rPr>
        <w:t>Состав, последовательность и сроки выполнения</w:t>
      </w:r>
    </w:p>
    <w:p w:rsidR="000E2EBA" w:rsidRPr="00F17DE9" w:rsidRDefault="00F17DE9" w:rsidP="00F17DE9">
      <w:pPr>
        <w:pStyle w:val="ConsPlusTitle"/>
        <w:jc w:val="center"/>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административных процедур (действий), требования к порядку</w:t>
      </w:r>
    </w:p>
    <w:p w:rsidR="000E2EBA" w:rsidRPr="00F17DE9" w:rsidRDefault="00F17DE9" w:rsidP="00F17DE9">
      <w:pPr>
        <w:pStyle w:val="ConsPlusTitle"/>
        <w:jc w:val="center"/>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их выполнения, в том числе особенности выполнения</w:t>
      </w:r>
    </w:p>
    <w:p w:rsidR="000E2EBA" w:rsidRPr="00F17DE9" w:rsidRDefault="00F17DE9" w:rsidP="00F17DE9">
      <w:pPr>
        <w:pStyle w:val="ConsPlusTitle"/>
        <w:jc w:val="center"/>
        <w:rPr>
          <w:rFonts w:ascii="Times New Roman" w:hAnsi="Times New Roman" w:cs="Times New Roman"/>
          <w:b w:val="0"/>
          <w:color w:val="000000" w:themeColor="text1"/>
          <w:sz w:val="28"/>
          <w:szCs w:val="28"/>
        </w:rPr>
      </w:pPr>
      <w:r w:rsidRPr="00F17DE9">
        <w:rPr>
          <w:rFonts w:ascii="Times New Roman" w:hAnsi="Times New Roman" w:cs="Times New Roman"/>
          <w:b w:val="0"/>
          <w:color w:val="000000" w:themeColor="text1"/>
          <w:sz w:val="28"/>
          <w:szCs w:val="28"/>
        </w:rPr>
        <w:t>административных процедур (действий) в электронной форме</w:t>
      </w:r>
      <w:r>
        <w:rPr>
          <w:rFonts w:ascii="Times New Roman" w:hAnsi="Times New Roman" w:cs="Times New Roman"/>
          <w:b w:val="0"/>
          <w:color w:val="000000" w:themeColor="text1"/>
          <w:sz w:val="28"/>
          <w:szCs w:val="28"/>
        </w:rPr>
        <w:t>.</w:t>
      </w:r>
    </w:p>
    <w:p w:rsidR="000E2EBA" w:rsidRPr="00F17DE9" w:rsidRDefault="000E2EBA" w:rsidP="00F17DE9">
      <w:pPr>
        <w:pStyle w:val="ConsPlusNormal"/>
        <w:jc w:val="center"/>
        <w:rPr>
          <w:rFonts w:ascii="Times New Roman" w:hAnsi="Times New Roman" w:cs="Times New Roman"/>
          <w:color w:val="000000" w:themeColor="text1"/>
          <w:sz w:val="28"/>
          <w:szCs w:val="28"/>
        </w:rPr>
      </w:pP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Осуществление муниципального контроля включает в себя следующие административные процедуры: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разработка и утверждение ежегодного плана проведения плановых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организация и проведение 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организация и проведение внеплановой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оформление результатов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 Разработка и утверждение ежегодного плана проведения плановых проверок (далее - ежегодный план).</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3.1.1. Ежегодные планы проведения плановых проверок органом муниципального контроля утверждаются Главой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Основанием для начала административной процедуры является истечение срока формирования и представления проекта плана проведения плановых проверок в орган прокуратуры.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3.1.2.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3.1.3. Орган муниципального контроля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 xml:space="preserve">3.1.4. </w:t>
      </w:r>
      <w:proofErr w:type="gramStart"/>
      <w:r w:rsidRPr="00AE25A5">
        <w:rPr>
          <w:rFonts w:ascii="Times New Roman" w:hAnsi="Times New Roman" w:cs="Times New Roman"/>
          <w:color w:val="000000" w:themeColor="text1"/>
          <w:sz w:val="28"/>
          <w:szCs w:val="28"/>
        </w:rPr>
        <w:t xml:space="preserve">Разработка и утверждение ежегодных планов проведения плановых проверок осуществляются в соответствии со </w:t>
      </w:r>
      <w:hyperlink r:id="rId29" w:history="1">
        <w:r w:rsidRPr="00AE25A5">
          <w:rPr>
            <w:rFonts w:ascii="Times New Roman" w:hAnsi="Times New Roman" w:cs="Times New Roman"/>
            <w:color w:val="000000" w:themeColor="text1"/>
            <w:sz w:val="28"/>
            <w:szCs w:val="28"/>
          </w:rPr>
          <w:t>статьей 9</w:t>
        </w:r>
      </w:hyperlink>
      <w:r w:rsidRPr="00AE25A5">
        <w:rPr>
          <w:rFonts w:ascii="Times New Roman" w:hAnsi="Times New Roman" w:cs="Times New Roman"/>
          <w:color w:val="000000" w:themeColor="text1"/>
          <w:sz w:val="28"/>
          <w:szCs w:val="28"/>
        </w:rPr>
        <w:t xml:space="preserve"> Федерального закона N 294-ФЗ и </w:t>
      </w:r>
      <w:hyperlink r:id="rId30" w:history="1">
        <w:r w:rsidRPr="00AE25A5">
          <w:rPr>
            <w:rFonts w:ascii="Times New Roman" w:hAnsi="Times New Roman" w:cs="Times New Roman"/>
            <w:color w:val="000000" w:themeColor="text1"/>
            <w:sz w:val="28"/>
            <w:szCs w:val="28"/>
          </w:rPr>
          <w:t>Правилами</w:t>
        </w:r>
      </w:hyperlink>
      <w:r w:rsidRPr="00AE25A5">
        <w:rPr>
          <w:rFonts w:ascii="Times New Roman" w:hAnsi="Times New Roman" w:cs="Times New Roman"/>
          <w:color w:val="000000" w:themeColor="text1"/>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N 489 (далее - постановление N 489).</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3.1.5. Утвержденный Главой городской администрации ежегодный план доводится до сведения заинтересованных лиц посредством его размещения на официальном сайте </w:t>
      </w:r>
      <w:r w:rsidR="00D6288B" w:rsidRPr="00AE25A5">
        <w:rPr>
          <w:rFonts w:ascii="Times New Roman" w:hAnsi="Times New Roman" w:cs="Times New Roman"/>
          <w:color w:val="000000" w:themeColor="text1"/>
          <w:sz w:val="28"/>
          <w:szCs w:val="28"/>
        </w:rPr>
        <w:t xml:space="preserve">Клинцовской </w:t>
      </w:r>
      <w:r w:rsidRPr="00AE25A5">
        <w:rPr>
          <w:rFonts w:ascii="Times New Roman" w:hAnsi="Times New Roman" w:cs="Times New Roman"/>
          <w:color w:val="000000" w:themeColor="text1"/>
          <w:sz w:val="28"/>
          <w:szCs w:val="28"/>
        </w:rPr>
        <w:t>городской администрации в информационно-телекоммуникационной сети "Интернет".</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Критерием для принятия решения об утверждении ежегодных планов проведения плановых проверок юридических лиц, индивидуальных предпринимателей является доработка проектов планов с учетом предложений прокуратуры города </w:t>
      </w:r>
      <w:r w:rsidR="00DA05A0" w:rsidRPr="00AE25A5">
        <w:rPr>
          <w:rFonts w:ascii="Times New Roman" w:hAnsi="Times New Roman" w:cs="Times New Roman"/>
          <w:color w:val="000000" w:themeColor="text1"/>
          <w:sz w:val="28"/>
          <w:szCs w:val="28"/>
        </w:rPr>
        <w:t>Клинцы</w:t>
      </w:r>
      <w:r w:rsidRPr="00AE25A5">
        <w:rPr>
          <w:rFonts w:ascii="Times New Roman" w:hAnsi="Times New Roman" w:cs="Times New Roman"/>
          <w:color w:val="000000" w:themeColor="text1"/>
          <w:sz w:val="28"/>
          <w:szCs w:val="28"/>
        </w:rPr>
        <w:t xml:space="preserve"> об устранении выявленных замечаний или отсутствие таких замечаний.</w:t>
      </w:r>
    </w:p>
    <w:p w:rsidR="00D355A7"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Ответственным за принятие решения об утверждении ежегодных планов проведения плановых проверок юридических лиц, индивидуальных предпринимателей является </w:t>
      </w:r>
      <w:r w:rsidR="00D355A7" w:rsidRPr="00AE25A5">
        <w:rPr>
          <w:rFonts w:ascii="Times New Roman" w:hAnsi="Times New Roman" w:cs="Times New Roman"/>
          <w:color w:val="000000" w:themeColor="text1"/>
          <w:sz w:val="28"/>
          <w:szCs w:val="28"/>
        </w:rPr>
        <w:t>Глава Клинцовской городской администрации.</w:t>
      </w:r>
    </w:p>
    <w:p w:rsidR="00D355A7"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Ответственными за выполнение административной процедуры является </w:t>
      </w:r>
      <w:r w:rsidR="00761BD0" w:rsidRPr="00AE25A5">
        <w:rPr>
          <w:rFonts w:ascii="Times New Roman" w:hAnsi="Times New Roman" w:cs="Times New Roman"/>
          <w:color w:val="000000" w:themeColor="text1"/>
          <w:sz w:val="28"/>
          <w:szCs w:val="28"/>
        </w:rPr>
        <w:t xml:space="preserve"> заместитель Главы</w:t>
      </w:r>
      <w:r w:rsidR="00D355A7" w:rsidRPr="00AE25A5">
        <w:rPr>
          <w:rFonts w:ascii="Times New Roman" w:hAnsi="Times New Roman" w:cs="Times New Roman"/>
          <w:color w:val="000000" w:themeColor="text1"/>
          <w:sz w:val="28"/>
          <w:szCs w:val="28"/>
        </w:rPr>
        <w:t xml:space="preserve">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3.1.6.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государственной регистрации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окончания проведения последней плановой проверки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3.1.7. В ежегодных планах проведения плановых проверок указываются следующие сведения: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цель и основание проведения каждой 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дата и сроки проведения каждой 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предмет и задачи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наименование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3.1.8. Результатом выполнения административной процедуры является: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утверждение и размещение на официальном сайте </w:t>
      </w:r>
      <w:r w:rsidR="00DA05A0"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в сети "Интернет" ежегодного плана проведения </w:t>
      </w:r>
      <w:r w:rsidRPr="00AE25A5">
        <w:rPr>
          <w:rFonts w:ascii="Times New Roman" w:hAnsi="Times New Roman" w:cs="Times New Roman"/>
          <w:color w:val="000000" w:themeColor="text1"/>
          <w:sz w:val="28"/>
          <w:szCs w:val="28"/>
        </w:rPr>
        <w:lastRenderedPageBreak/>
        <w:t>плановых проверок юридических лиц и индивидуальных предпринимателей.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утверждение ежегодного плана проведения плановых проверок юридических лиц и индивидуальных предпринимателей.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3.1.9. Сроки проведения проверок предусмотрены в </w:t>
      </w:r>
      <w:hyperlink w:anchor="P195" w:history="1">
        <w:r w:rsidRPr="00AE25A5">
          <w:rPr>
            <w:rFonts w:ascii="Times New Roman" w:hAnsi="Times New Roman" w:cs="Times New Roman"/>
            <w:color w:val="000000" w:themeColor="text1"/>
            <w:sz w:val="28"/>
            <w:szCs w:val="28"/>
          </w:rPr>
          <w:t>пункте 2</w:t>
        </w:r>
        <w:r w:rsidR="00791FD4" w:rsidRPr="00AE25A5">
          <w:rPr>
            <w:rFonts w:ascii="Times New Roman" w:hAnsi="Times New Roman" w:cs="Times New Roman"/>
            <w:color w:val="000000" w:themeColor="text1"/>
            <w:sz w:val="28"/>
            <w:szCs w:val="28"/>
          </w:rPr>
          <w:t>.2</w:t>
        </w:r>
        <w:r w:rsidRPr="00AE25A5">
          <w:rPr>
            <w:rFonts w:ascii="Times New Roman" w:hAnsi="Times New Roman" w:cs="Times New Roman"/>
            <w:color w:val="000000" w:themeColor="text1"/>
            <w:sz w:val="28"/>
            <w:szCs w:val="28"/>
          </w:rPr>
          <w:t xml:space="preserve"> раздела 2</w:t>
        </w:r>
      </w:hyperlink>
      <w:r w:rsidRPr="00AE25A5">
        <w:rPr>
          <w:rFonts w:ascii="Times New Roman" w:hAnsi="Times New Roman" w:cs="Times New Roman"/>
          <w:color w:val="000000" w:themeColor="text1"/>
          <w:sz w:val="28"/>
          <w:szCs w:val="28"/>
        </w:rPr>
        <w:t xml:space="preserve"> настоящего административного регламента.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3.2. Организация и проведение 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Основанием для начала административной процедуры является наступление срока проведения плановой проверки, установленного ежегодным планом проведения плановых проверок юридических лиц и индивидуальных предпринимателей на соответствующий год.</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Юридическим фактом, являющимся основанием для проведения плановой проверки, является ежегодный план проведения плановых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Основанием для подготовки и проведения плановой проверки юридических лиц и индивидуальных предпринимателей является распоряжение органа муниципального контроля о проведении плановой проверки по типовой форме, утвержденной уполномоченным Правительством Российской Федерации федеральным органом исполнительной власти.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Мероприятие по контролю может проводиться только тем должностным лицом, которое указано в распоряжении о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подготовке к проведению проверки муниципальный инспектор:</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уточняет вопросы, подлежащие проверке;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2) определяет документы и сведения, которые необходимо запросить и получить на безвозмездной основе от юридических лиц, индивидуальных предпринимателей и иных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 в том числе и в электронной форме, в распоряжении которых находятся документы и сведения:</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 от территориального органа Федеральной службы государственной регистрации, кадастра и картографии: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выписка из Единого государственного реестра прав на недвижимое имущество и сделок с ним о переходе прав на объект недвижимого имущества;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кадастровая выписка об объекте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 кадастровый паспорт объекта недвижимости.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б) от территориального органа Федеральной налоговой службы: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Единого государственного реестра юридических лиц;</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Единого государственного реестра индивидуальных предпринимателей;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единого реестра субъектов малого и среднего предпринимательства.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от территориального органа Федерального Агентства по недропользованию: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единого государственного реестра лицензий на пользование недрами.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г) от территориального органа Федеральной службы по надзору в сфере защиты прав потребителей и благополучия человека: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санитарно-эпидемиологических заключений о соответствии (несоответствии) проектной документации зоны санитарной охраны водных объектов, используемых для питьевого, хозяйственно-бытового водоснабжения и в лечебных целях, требованиям государственных санитарно-эпидемиологических правил и гигиенических нормативов.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 от территориального органа Федерального медико-биологического агентства: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из санитарно-эпидемиологических заключений о соответствии (несоответствии) видов деятельности (работ, услуг), проектной документации требованиям государственных санитарно-эпидемиологических правил и гигиеническим нормативам.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е) от территориального органа Федеральной службы государственной статистики: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 сведения о кодах по Общероссийскому классификатору предприятий и организаций (ОКПО) и взаимосвязанных с ним общероссийских классификаторов </w:t>
      </w:r>
      <w:hyperlink r:id="rId31" w:history="1">
        <w:r w:rsidRPr="00AE25A5">
          <w:rPr>
            <w:rFonts w:ascii="Times New Roman" w:hAnsi="Times New Roman" w:cs="Times New Roman"/>
            <w:color w:val="000000" w:themeColor="text1"/>
            <w:sz w:val="28"/>
            <w:szCs w:val="28"/>
          </w:rPr>
          <w:t>ОКАТО</w:t>
        </w:r>
      </w:hyperlink>
      <w:r w:rsidRPr="00AE25A5">
        <w:rPr>
          <w:rFonts w:ascii="Times New Roman" w:hAnsi="Times New Roman" w:cs="Times New Roman"/>
          <w:color w:val="000000" w:themeColor="text1"/>
          <w:sz w:val="28"/>
          <w:szCs w:val="28"/>
        </w:rPr>
        <w:t xml:space="preserve">, </w:t>
      </w:r>
      <w:hyperlink r:id="rId32" w:history="1">
        <w:r w:rsidRPr="00AE25A5">
          <w:rPr>
            <w:rFonts w:ascii="Times New Roman" w:hAnsi="Times New Roman" w:cs="Times New Roman"/>
            <w:color w:val="000000" w:themeColor="text1"/>
            <w:sz w:val="28"/>
            <w:szCs w:val="28"/>
          </w:rPr>
          <w:t>ОКТМО</w:t>
        </w:r>
      </w:hyperlink>
      <w:r w:rsidRPr="00AE25A5">
        <w:rPr>
          <w:rFonts w:ascii="Times New Roman" w:hAnsi="Times New Roman" w:cs="Times New Roman"/>
          <w:color w:val="000000" w:themeColor="text1"/>
          <w:sz w:val="28"/>
          <w:szCs w:val="28"/>
        </w:rPr>
        <w:t xml:space="preserve">, </w:t>
      </w:r>
      <w:hyperlink r:id="rId33" w:history="1">
        <w:r w:rsidRPr="00AE25A5">
          <w:rPr>
            <w:rFonts w:ascii="Times New Roman" w:hAnsi="Times New Roman" w:cs="Times New Roman"/>
            <w:color w:val="000000" w:themeColor="text1"/>
            <w:sz w:val="28"/>
            <w:szCs w:val="28"/>
          </w:rPr>
          <w:t>ОКФС</w:t>
        </w:r>
      </w:hyperlink>
      <w:r w:rsidRPr="00AE25A5">
        <w:rPr>
          <w:rFonts w:ascii="Times New Roman" w:hAnsi="Times New Roman" w:cs="Times New Roman"/>
          <w:color w:val="000000" w:themeColor="text1"/>
          <w:sz w:val="28"/>
          <w:szCs w:val="28"/>
        </w:rPr>
        <w:t xml:space="preserve">, </w:t>
      </w:r>
      <w:hyperlink r:id="rId34" w:history="1">
        <w:r w:rsidRPr="00AE25A5">
          <w:rPr>
            <w:rFonts w:ascii="Times New Roman" w:hAnsi="Times New Roman" w:cs="Times New Roman"/>
            <w:color w:val="000000" w:themeColor="text1"/>
            <w:sz w:val="28"/>
            <w:szCs w:val="28"/>
          </w:rPr>
          <w:t>ОКОПФ</w:t>
        </w:r>
      </w:hyperlink>
      <w:r w:rsidRPr="00AE25A5">
        <w:rPr>
          <w:rFonts w:ascii="Times New Roman" w:hAnsi="Times New Roman" w:cs="Times New Roman"/>
          <w:color w:val="000000" w:themeColor="text1"/>
          <w:sz w:val="28"/>
          <w:szCs w:val="28"/>
        </w:rPr>
        <w:t xml:space="preserve">, </w:t>
      </w:r>
      <w:hyperlink r:id="rId35" w:history="1">
        <w:r w:rsidRPr="00AE25A5">
          <w:rPr>
            <w:rFonts w:ascii="Times New Roman" w:hAnsi="Times New Roman" w:cs="Times New Roman"/>
            <w:color w:val="000000" w:themeColor="text1"/>
            <w:sz w:val="28"/>
            <w:szCs w:val="28"/>
          </w:rPr>
          <w:t>ОКОГУ</w:t>
        </w:r>
      </w:hyperlink>
      <w:r w:rsidRPr="00AE25A5">
        <w:rPr>
          <w:rFonts w:ascii="Times New Roman" w:hAnsi="Times New Roman" w:cs="Times New Roman"/>
          <w:color w:val="000000" w:themeColor="text1"/>
          <w:sz w:val="28"/>
          <w:szCs w:val="28"/>
        </w:rPr>
        <w:t>, установленных организациям и индивидуальным предпринимателям органами государственной статистики.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ж) от территориального органа Федеральной службы по экологическому, технологическому и атомному надзору: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документы, удостоверяющие уточненные границы отвода в отношении участков недр местного значения, предоставленных в пользование в соответствии с лицензией на пользование недрами, содержащих месторождения общераспространенных полезных ископаемых.</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з) от территориального органа Министерства внутренних дел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о регистрации по месту жительства гражданина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о регистрации по месту пребывания гражданина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сведения о постановке иностранного гражданина или лица без гражданства на учет по месту пребывания;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 сведения о регистрации иностранного гражданина или лица без гражданства по месту жительства.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 изучает документы и сведения, представленные добровольно юридическим лицом, индивидуальным предпринимателем и иные документы, находящиеся в распоряжении </w:t>
      </w:r>
      <w:r w:rsidR="003E5ABC" w:rsidRPr="00AE25A5">
        <w:rPr>
          <w:rFonts w:ascii="Times New Roman" w:hAnsi="Times New Roman" w:cs="Times New Roman"/>
          <w:color w:val="000000" w:themeColor="text1"/>
          <w:sz w:val="28"/>
          <w:szCs w:val="28"/>
        </w:rPr>
        <w:t xml:space="preserve">Клинцовской городской администрации, </w:t>
      </w:r>
      <w:r w:rsidRPr="00AE25A5">
        <w:rPr>
          <w:rFonts w:ascii="Times New Roman" w:hAnsi="Times New Roman" w:cs="Times New Roman"/>
          <w:color w:val="000000" w:themeColor="text1"/>
          <w:sz w:val="28"/>
          <w:szCs w:val="28"/>
        </w:rPr>
        <w:t>в том числе запрошенные и полученные в порядке межведомственного информационного взаимодействия.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3.2.1. Плановая проверка проводится в форме документарной проверки и (или) выездной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 проведении плановой проверки орган муниципального контроля уведомляет юридическое лицо, индивидуального предпринимателя не </w:t>
      </w:r>
      <w:proofErr w:type="gramStart"/>
      <w:r w:rsidRPr="00AE25A5">
        <w:rPr>
          <w:rFonts w:ascii="Times New Roman" w:hAnsi="Times New Roman" w:cs="Times New Roman"/>
          <w:color w:val="000000" w:themeColor="text1"/>
          <w:sz w:val="28"/>
          <w:szCs w:val="28"/>
        </w:rPr>
        <w:t>позднее</w:t>
      </w:r>
      <w:proofErr w:type="gramEnd"/>
      <w:r w:rsidRPr="00AE25A5">
        <w:rPr>
          <w:rFonts w:ascii="Times New Roman" w:hAnsi="Times New Roman" w:cs="Times New Roman"/>
          <w:color w:val="000000" w:themeColor="text1"/>
          <w:sz w:val="28"/>
          <w:szCs w:val="28"/>
        </w:rPr>
        <w:t xml:space="preserve"> чем за три рабочих дня до начала ее проведения посредством направления уведомления и копии распоряжения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(при наличии) электронной почты подлежащего проверке юридического лица или индивидуального предпринимателя, а также иным доступным способом, обеспечивающим фиксирование извещения и его вручение адресату.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Сообщение считается доставленным, если адресат уклонился от получения корреспонденции в отделении связи, в </w:t>
      </w:r>
      <w:proofErr w:type="gramStart"/>
      <w:r w:rsidRPr="00AE25A5">
        <w:rPr>
          <w:rFonts w:ascii="Times New Roman" w:hAnsi="Times New Roman" w:cs="Times New Roman"/>
          <w:color w:val="000000" w:themeColor="text1"/>
          <w:sz w:val="28"/>
          <w:szCs w:val="28"/>
        </w:rPr>
        <w:t>связи</w:t>
      </w:r>
      <w:proofErr w:type="gramEnd"/>
      <w:r w:rsidRPr="00AE25A5">
        <w:rPr>
          <w:rFonts w:ascii="Times New Roman" w:hAnsi="Times New Roman" w:cs="Times New Roman"/>
          <w:color w:val="000000" w:themeColor="text1"/>
          <w:sz w:val="28"/>
          <w:szCs w:val="28"/>
        </w:rPr>
        <w:t xml:space="preserve"> с чем она была возвращена по истечении срока хранения.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Юридическое лицо, индивидуальный предприниматель несут риск последствий неполучения юридически значимых сообщений, доставленных по адресам, а также риск отсутствия по указанным адресам своего представителя.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3.2.2. Плановая документарная проверка.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В процессе проведения документарной проверки должностными лицами </w:t>
      </w:r>
      <w:r w:rsidR="00F47350" w:rsidRPr="00AE25A5">
        <w:rPr>
          <w:rFonts w:ascii="Times New Roman" w:hAnsi="Times New Roman" w:cs="Times New Roman"/>
          <w:color w:val="000000" w:themeColor="text1"/>
          <w:sz w:val="28"/>
          <w:szCs w:val="28"/>
        </w:rPr>
        <w:t xml:space="preserve">Клинцовской городской администрации </w:t>
      </w:r>
      <w:r w:rsidRPr="00AE25A5">
        <w:rPr>
          <w:rFonts w:ascii="Times New Roman" w:hAnsi="Times New Roman" w:cs="Times New Roman"/>
          <w:color w:val="000000" w:themeColor="text1"/>
          <w:sz w:val="28"/>
          <w:szCs w:val="28"/>
        </w:rPr>
        <w:t xml:space="preserve">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w:t>
      </w:r>
      <w:r w:rsidRPr="00AE25A5">
        <w:rPr>
          <w:rFonts w:ascii="Times New Roman" w:hAnsi="Times New Roman" w:cs="Times New Roman"/>
          <w:color w:val="000000" w:themeColor="text1"/>
          <w:sz w:val="28"/>
          <w:szCs w:val="28"/>
        </w:rPr>
        <w:lastRenderedPageBreak/>
        <w:t xml:space="preserve">установленном </w:t>
      </w:r>
      <w:hyperlink r:id="rId36" w:history="1">
        <w:r w:rsidRPr="00EA7D70">
          <w:rPr>
            <w:rFonts w:ascii="Times New Roman" w:hAnsi="Times New Roman" w:cs="Times New Roman"/>
            <w:color w:val="000000" w:themeColor="text1"/>
            <w:sz w:val="28"/>
            <w:szCs w:val="28"/>
          </w:rPr>
          <w:t>ст. 8</w:t>
        </w:r>
      </w:hyperlink>
      <w:r w:rsidRPr="00EA7D70">
        <w:rPr>
          <w:rFonts w:ascii="Times New Roman" w:hAnsi="Times New Roman" w:cs="Times New Roman"/>
          <w:color w:val="000000" w:themeColor="text1"/>
          <w:sz w:val="28"/>
          <w:szCs w:val="28"/>
        </w:rPr>
        <w:t xml:space="preserve"> Федерального закона N 294-ФЗ,</w:t>
      </w:r>
      <w:r w:rsidRPr="00AE25A5">
        <w:rPr>
          <w:rFonts w:ascii="Times New Roman" w:hAnsi="Times New Roman" w:cs="Times New Roman"/>
          <w:color w:val="000000" w:themeColor="text1"/>
          <w:sz w:val="28"/>
          <w:szCs w:val="28"/>
        </w:rPr>
        <w:t xml:space="preserve"> акты предыдущих проверок, материалы рассмотрения дел об административных правонарушениях и иные документы о результатах</w:t>
      </w:r>
      <w:proofErr w:type="gramEnd"/>
      <w:r w:rsidRPr="00AE25A5">
        <w:rPr>
          <w:rFonts w:ascii="Times New Roman" w:hAnsi="Times New Roman" w:cs="Times New Roman"/>
          <w:color w:val="000000" w:themeColor="text1"/>
          <w:sz w:val="28"/>
          <w:szCs w:val="28"/>
        </w:rPr>
        <w:t>, осуществленных в отношении этих юридического лица, индивидуального предпринимателя,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w:t>
      </w:r>
      <w:proofErr w:type="gramEnd"/>
      <w:r w:rsidRPr="00AE25A5">
        <w:rPr>
          <w:rFonts w:ascii="Times New Roman" w:hAnsi="Times New Roman" w:cs="Times New Roman"/>
          <w:color w:val="000000" w:themeColor="text1"/>
          <w:sz w:val="28"/>
          <w:szCs w:val="28"/>
        </w:rPr>
        <w:t xml:space="preserve"> ископаемых, на территории городского округа </w:t>
      </w:r>
      <w:r w:rsidR="00DA05A0" w:rsidRPr="00AE25A5">
        <w:rPr>
          <w:rFonts w:ascii="Times New Roman" w:hAnsi="Times New Roman" w:cs="Times New Roman"/>
          <w:color w:val="000000" w:themeColor="text1"/>
          <w:sz w:val="28"/>
          <w:szCs w:val="28"/>
        </w:rPr>
        <w:t>«город Клинцы Брянской области»</w:t>
      </w:r>
      <w:r w:rsidRPr="00AE25A5">
        <w:rPr>
          <w:rFonts w:ascii="Times New Roman" w:hAnsi="Times New Roman" w:cs="Times New Roman"/>
          <w:color w:val="000000" w:themeColor="text1"/>
          <w:sz w:val="28"/>
          <w:szCs w:val="28"/>
        </w:rPr>
        <w:t>, исполнением предписаний и постановлений органов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В случае если достоверность сведений, содержащихся в документах, имеющихся в распоряжении</w:t>
      </w:r>
      <w:r w:rsidR="00791AA1"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sidR="00791AA1" w:rsidRPr="00AE25A5">
        <w:rPr>
          <w:rFonts w:ascii="Times New Roman" w:hAnsi="Times New Roman" w:cs="Times New Roman"/>
          <w:color w:val="000000" w:themeColor="text1"/>
          <w:sz w:val="28"/>
          <w:szCs w:val="28"/>
        </w:rPr>
        <w:t xml:space="preserve">Клинцовская городская администрация </w:t>
      </w:r>
      <w:r w:rsidRPr="00AE25A5">
        <w:rPr>
          <w:rFonts w:ascii="Times New Roman" w:hAnsi="Times New Roman" w:cs="Times New Roman"/>
          <w:color w:val="000000" w:themeColor="text1"/>
          <w:sz w:val="28"/>
          <w:szCs w:val="28"/>
        </w:rPr>
        <w:t>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w:t>
      </w:r>
      <w:proofErr w:type="gramEnd"/>
      <w:r w:rsidRPr="00AE25A5">
        <w:rPr>
          <w:rFonts w:ascii="Times New Roman" w:hAnsi="Times New Roman" w:cs="Times New Roman"/>
          <w:color w:val="000000" w:themeColor="text1"/>
          <w:sz w:val="28"/>
          <w:szCs w:val="28"/>
        </w:rPr>
        <w:t xml:space="preserve"> проверки документы. К запросу прилагается заверенная печатью копия распоряжения </w:t>
      </w:r>
      <w:r w:rsidR="00791AA1" w:rsidRPr="00AE25A5">
        <w:rPr>
          <w:rFonts w:ascii="Times New Roman" w:hAnsi="Times New Roman" w:cs="Times New Roman"/>
          <w:color w:val="000000" w:themeColor="text1"/>
          <w:sz w:val="28"/>
          <w:szCs w:val="28"/>
        </w:rPr>
        <w:t xml:space="preserve">Клинцовской городской администрации о </w:t>
      </w:r>
      <w:r w:rsidRPr="00AE25A5">
        <w:rPr>
          <w:rFonts w:ascii="Times New Roman" w:hAnsi="Times New Roman" w:cs="Times New Roman"/>
          <w:color w:val="000000" w:themeColor="text1"/>
          <w:sz w:val="28"/>
          <w:szCs w:val="28"/>
        </w:rPr>
        <w:t>проведении документарной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0D361E" w:rsidRPr="00AE25A5">
        <w:rPr>
          <w:rFonts w:ascii="Times New Roman" w:hAnsi="Times New Roman" w:cs="Times New Roman"/>
          <w:color w:val="000000" w:themeColor="text1"/>
          <w:sz w:val="28"/>
          <w:szCs w:val="28"/>
        </w:rPr>
        <w:t xml:space="preserve">Клинцовскую городскую администрацию </w:t>
      </w:r>
      <w:r w:rsidRPr="00AE25A5">
        <w:rPr>
          <w:rFonts w:ascii="Times New Roman" w:hAnsi="Times New Roman" w:cs="Times New Roman"/>
          <w:color w:val="000000" w:themeColor="text1"/>
          <w:sz w:val="28"/>
          <w:szCs w:val="28"/>
        </w:rPr>
        <w:t>указанные в запросе документы.</w:t>
      </w:r>
    </w:p>
    <w:p w:rsidR="000D361E"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В случае если в ходе проверки будут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имеющимся в</w:t>
      </w:r>
      <w:r w:rsidR="000D361E"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информация об этом направляется проверяемому лицу с требованием представить в течение десяти рабочих дней необходимы</w:t>
      </w:r>
      <w:r w:rsidR="000D361E" w:rsidRPr="00AE25A5">
        <w:rPr>
          <w:rFonts w:ascii="Times New Roman" w:hAnsi="Times New Roman" w:cs="Times New Roman"/>
          <w:color w:val="000000" w:themeColor="text1"/>
          <w:sz w:val="28"/>
          <w:szCs w:val="28"/>
        </w:rPr>
        <w:t>е пояснения в письменной форме.</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Критерием для принятия решения о направлении проверяемому лицу требования о представлении необходимых пояснений в письменной форме является выявление ошибок и (или) противоречий в представленных проверяемым лицом документах либо несоответствие сведений, содержащихся в этих документах, сведениям, содержащимся в имеющихся </w:t>
      </w:r>
      <w:r w:rsidR="002A7CCD" w:rsidRPr="00AE25A5">
        <w:rPr>
          <w:rFonts w:ascii="Times New Roman" w:hAnsi="Times New Roman" w:cs="Times New Roman"/>
          <w:color w:val="000000" w:themeColor="text1"/>
          <w:sz w:val="28"/>
          <w:szCs w:val="28"/>
        </w:rPr>
        <w:t xml:space="preserve">в Клинцовской городской администрации </w:t>
      </w:r>
      <w:r w:rsidRPr="00AE25A5">
        <w:rPr>
          <w:rFonts w:ascii="Times New Roman" w:hAnsi="Times New Roman" w:cs="Times New Roman"/>
          <w:color w:val="000000" w:themeColor="text1"/>
          <w:sz w:val="28"/>
          <w:szCs w:val="28"/>
        </w:rPr>
        <w:t>документах и (или) полученных в ходе осуществления муниципального контроля.</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Ответственным за принятие решения о направлении проверяемому лицу требования о представлении необходимых пояснений в письменной форме является должностное лицо, которое проводит документарную проверку.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Юридическое лицо, индивидуальный предприниматель, представляющие пояснения относительно выявленных ошибок и (или) противоречий в представленных ранее документах, вправе представить дополнительно документы, подтверждающие достоверность ранее представленных документов.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Должностные лица органа муниципального контроля не вправе требовать от юридического лица, органа государственной власти, органа местного самоуправления, гражданина представления документов и информации до даты начала проведения проверки.</w:t>
      </w:r>
    </w:p>
    <w:p w:rsidR="002A7CCD"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Должностное лицо рассматривает полученные от проверяемого лица документы, а также документы, которыми располагает </w:t>
      </w:r>
      <w:r w:rsidR="002A7CCD" w:rsidRPr="00AE25A5">
        <w:rPr>
          <w:rFonts w:ascii="Times New Roman" w:hAnsi="Times New Roman" w:cs="Times New Roman"/>
          <w:color w:val="000000" w:themeColor="text1"/>
          <w:sz w:val="28"/>
          <w:szCs w:val="28"/>
        </w:rPr>
        <w:t>Клинцовская городская администрация.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Критерием для принятия решения является выявление при рассмотрении представленных пояснений и документов, а также в случае отсутствия пояснений, - признаков нарушения обязательных требований.</w:t>
      </w:r>
    </w:p>
    <w:p w:rsidR="002A7CCD"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Ответственным за принятие решения о проведении выездной проверки является </w:t>
      </w:r>
      <w:r w:rsidR="002A7CCD" w:rsidRPr="00AE25A5">
        <w:rPr>
          <w:rFonts w:ascii="Times New Roman" w:hAnsi="Times New Roman" w:cs="Times New Roman"/>
          <w:color w:val="000000" w:themeColor="text1"/>
          <w:sz w:val="28"/>
          <w:szCs w:val="28"/>
        </w:rPr>
        <w:t>Глава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3.2.3. Плановая выездная проверка.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Выездная проверка проводится по месту нахождения юридического лица или индивидуального предпринимателя и (или) по месту фактического осуществления его деятельности.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или индивидуального предпринимателя, его уполномоченного представителя с распоряжением органа муниципального </w:t>
      </w:r>
      <w:r w:rsidRPr="00AE25A5">
        <w:rPr>
          <w:rFonts w:ascii="Times New Roman" w:hAnsi="Times New Roman" w:cs="Times New Roman"/>
          <w:color w:val="000000" w:themeColor="text1"/>
          <w:sz w:val="28"/>
          <w:szCs w:val="28"/>
        </w:rPr>
        <w:lastRenderedPageBreak/>
        <w:t>контроля о проведении проверки, лица, его замещающего,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w:t>
      </w:r>
      <w:proofErr w:type="gramEnd"/>
      <w:r w:rsidRPr="00AE25A5">
        <w:rPr>
          <w:rFonts w:ascii="Times New Roman" w:hAnsi="Times New Roman" w:cs="Times New Roman"/>
          <w:color w:val="000000" w:themeColor="text1"/>
          <w:sz w:val="28"/>
          <w:szCs w:val="28"/>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проведении плановой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60E0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В случае неповиновения законному распоряжению должностного лица</w:t>
      </w:r>
      <w:r w:rsidR="000812DD"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осуществляющего муниципальный контроль в области использования и охраны недр, и (или) препятствования со стороны юридических лиц, индивидуальных предпринимателей проведению проверки, а также ограничения доступа муниципальных инспекторов на проверяемую территорию должностное лицо органа муниципального контроля обязано зафиксировать данный факт актом, составленным в произвольной форме, и направить акт с приложением необходимых документов</w:t>
      </w:r>
      <w:proofErr w:type="gramEnd"/>
      <w:r w:rsidRPr="00AE25A5">
        <w:rPr>
          <w:rFonts w:ascii="Times New Roman" w:hAnsi="Times New Roman" w:cs="Times New Roman"/>
          <w:color w:val="000000" w:themeColor="text1"/>
          <w:sz w:val="28"/>
          <w:szCs w:val="28"/>
        </w:rPr>
        <w:t xml:space="preserve"> </w:t>
      </w:r>
      <w:proofErr w:type="gramStart"/>
      <w:r w:rsidRPr="00AE25A5">
        <w:rPr>
          <w:rFonts w:ascii="Times New Roman" w:hAnsi="Times New Roman" w:cs="Times New Roman"/>
          <w:color w:val="000000" w:themeColor="text1"/>
          <w:sz w:val="28"/>
          <w:szCs w:val="28"/>
        </w:rPr>
        <w:t>с сопроводительным письмом в орган прокуратуры для решения вопроса о принятии мер прокурорского реагирования в отношении</w:t>
      </w:r>
      <w:proofErr w:type="gramEnd"/>
      <w:r w:rsidRPr="00AE25A5">
        <w:rPr>
          <w:rFonts w:ascii="Times New Roman" w:hAnsi="Times New Roman" w:cs="Times New Roman"/>
          <w:color w:val="000000" w:themeColor="text1"/>
          <w:sz w:val="28"/>
          <w:szCs w:val="28"/>
        </w:rPr>
        <w:t xml:space="preserve"> субъекта хозяйственной или иной деятельности</w:t>
      </w:r>
      <w:r w:rsidR="00460E0A"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Критерием для принятия решения о невозможности проведения выездной проверки является невозможность провести выездную проверку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Ответственным за принятие решения о невозможности проведения выездной проверки является должностное лицо</w:t>
      </w:r>
      <w:r w:rsidR="008B6937"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которое проводит такую проверку.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выполнения административной процедуры является издание и направление лицу, в отношении которого будет проводиться проверка, копии распоряжения о проведении проверки, а также принятие решения о составлении акта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Способом фиксации результата выполнения административной процедуры является распоряжение о проведении проверки, присвоение </w:t>
      </w:r>
      <w:r w:rsidRPr="00AE25A5">
        <w:rPr>
          <w:rFonts w:ascii="Times New Roman" w:hAnsi="Times New Roman" w:cs="Times New Roman"/>
          <w:color w:val="000000" w:themeColor="text1"/>
          <w:sz w:val="28"/>
          <w:szCs w:val="28"/>
        </w:rPr>
        <w:lastRenderedPageBreak/>
        <w:t>соответствующего номера акту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3.2.4. В случае выявления в результате планового мероприятия по контролю нарушений обязательных требований должностные лица органа муниципального контроля реализуют следующие полномочия, направленные на соблюдение законодательства Российской Федерации в сфере компетенции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фиксируют факты выявленных нарушений в акте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выдают предписание юридическому лицу, индивидуальному предпринимателю об устранении выявленных нарушений с указанием сроков их устранения.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3.3. Организация и проведение внеплановой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Основаниями для начала административной процедуры являются: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F0791A" w:rsidRPr="00AE25A5" w:rsidRDefault="00BE1448" w:rsidP="0053637A">
      <w:pPr>
        <w:pStyle w:val="ConsPlusNormal"/>
        <w:ind w:firstLine="540"/>
        <w:jc w:val="both"/>
        <w:rPr>
          <w:rFonts w:ascii="Times New Roman" w:hAnsi="Times New Roman" w:cs="Times New Roman"/>
          <w:color w:val="000000" w:themeColor="text1"/>
          <w:sz w:val="28"/>
          <w:szCs w:val="28"/>
        </w:rPr>
      </w:pPr>
      <w:bookmarkStart w:id="3" w:name="P310"/>
      <w:bookmarkEnd w:id="3"/>
      <w:proofErr w:type="gramStart"/>
      <w:r>
        <w:rPr>
          <w:rFonts w:ascii="Times New Roman" w:hAnsi="Times New Roman" w:cs="Times New Roman"/>
          <w:color w:val="000000" w:themeColor="text1"/>
          <w:sz w:val="28"/>
          <w:szCs w:val="28"/>
        </w:rPr>
        <w:t>2</w:t>
      </w:r>
      <w:r w:rsidR="000E2EBA" w:rsidRPr="00AE25A5">
        <w:rPr>
          <w:rFonts w:ascii="Times New Roman" w:hAnsi="Times New Roman" w:cs="Times New Roman"/>
          <w:color w:val="000000" w:themeColor="text1"/>
          <w:sz w:val="28"/>
          <w:szCs w:val="28"/>
        </w:rPr>
        <w:t xml:space="preserve">) мотивированное представление должностного лица </w:t>
      </w:r>
      <w:r w:rsidR="00026B6F" w:rsidRPr="00AE25A5">
        <w:rPr>
          <w:rFonts w:ascii="Times New Roman" w:hAnsi="Times New Roman" w:cs="Times New Roman"/>
          <w:color w:val="000000" w:themeColor="text1"/>
          <w:sz w:val="28"/>
          <w:szCs w:val="28"/>
        </w:rPr>
        <w:t xml:space="preserve">Клинцовской городской администрации </w:t>
      </w:r>
      <w:r w:rsidR="000E2EBA" w:rsidRPr="00AE25A5">
        <w:rPr>
          <w:rFonts w:ascii="Times New Roman" w:hAnsi="Times New Roman" w:cs="Times New Roman"/>
          <w:color w:val="000000" w:themeColor="text1"/>
          <w:sz w:val="28"/>
          <w:szCs w:val="28"/>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заявлений, жалоб и обращений граждан, юридических лиц, индивидуальных предпринимателей, информации от органов государственной власти различных уровней, органов местного са</w:t>
      </w:r>
      <w:r w:rsidR="0076713B" w:rsidRPr="00AE25A5">
        <w:rPr>
          <w:rFonts w:ascii="Times New Roman" w:hAnsi="Times New Roman" w:cs="Times New Roman"/>
          <w:color w:val="000000" w:themeColor="text1"/>
          <w:sz w:val="28"/>
          <w:szCs w:val="28"/>
        </w:rPr>
        <w:t xml:space="preserve">моуправления </w:t>
      </w:r>
      <w:r w:rsidR="00F0791A" w:rsidRPr="00AE25A5">
        <w:rPr>
          <w:rFonts w:ascii="Times New Roman" w:hAnsi="Times New Roman" w:cs="Times New Roman"/>
          <w:color w:val="000000" w:themeColor="text1"/>
          <w:sz w:val="28"/>
          <w:szCs w:val="28"/>
        </w:rPr>
        <w:t>из средств массовой информации о следующих фактах:</w:t>
      </w:r>
      <w:proofErr w:type="gramEnd"/>
    </w:p>
    <w:p w:rsidR="00F0791A" w:rsidRPr="00AE25A5" w:rsidRDefault="00F0791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AE25A5">
        <w:rPr>
          <w:rFonts w:ascii="Times New Roman" w:hAnsi="Times New Roman" w:cs="Times New Roman"/>
          <w:color w:val="000000" w:themeColor="text1"/>
          <w:sz w:val="28"/>
          <w:szCs w:val="28"/>
        </w:rPr>
        <w:t xml:space="preserve"> государства, а также угрозы чрезвычайных ситуаций природного и техногенного характера;</w:t>
      </w:r>
    </w:p>
    <w:p w:rsidR="00F0791A" w:rsidRPr="00AE25A5" w:rsidRDefault="0064685B" w:rsidP="0053637A">
      <w:pPr>
        <w:autoSpaceDE w:val="0"/>
        <w:autoSpaceDN w:val="0"/>
        <w:adjustRightInd w:val="0"/>
        <w:spacing w:after="0" w:line="240" w:lineRule="auto"/>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ab/>
      </w:r>
      <w:proofErr w:type="gramStart"/>
      <w:r w:rsidR="00F0791A" w:rsidRPr="00AE25A5">
        <w:rPr>
          <w:rFonts w:ascii="Times New Roman" w:hAnsi="Times New Roman" w:cs="Times New Roman"/>
          <w:color w:val="000000" w:themeColor="text1"/>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F0791A" w:rsidRPr="00AE25A5">
        <w:rPr>
          <w:rFonts w:ascii="Times New Roman" w:hAnsi="Times New Roman" w:cs="Times New Roman"/>
          <w:color w:val="000000" w:themeColor="text1"/>
          <w:sz w:val="28"/>
          <w:szCs w:val="28"/>
        </w:rPr>
        <w:t xml:space="preserve"> также возникновение ч</w:t>
      </w:r>
      <w:r w:rsidR="00FB48DB" w:rsidRPr="00AE25A5">
        <w:rPr>
          <w:rFonts w:ascii="Times New Roman" w:hAnsi="Times New Roman" w:cs="Times New Roman"/>
          <w:color w:val="000000" w:themeColor="text1"/>
          <w:sz w:val="28"/>
          <w:szCs w:val="28"/>
        </w:rPr>
        <w:t xml:space="preserve">резвычайных ситуаций </w:t>
      </w:r>
      <w:proofErr w:type="gramStart"/>
      <w:r w:rsidR="00FB48DB" w:rsidRPr="00AE25A5">
        <w:rPr>
          <w:rFonts w:ascii="Times New Roman" w:hAnsi="Times New Roman" w:cs="Times New Roman"/>
          <w:color w:val="000000" w:themeColor="text1"/>
          <w:sz w:val="28"/>
          <w:szCs w:val="28"/>
        </w:rPr>
        <w:t>природного</w:t>
      </w:r>
      <w:proofErr w:type="gramEnd"/>
    </w:p>
    <w:p w:rsidR="000E2EBA" w:rsidRPr="00AE25A5" w:rsidRDefault="00BE1448" w:rsidP="0053637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E2EBA" w:rsidRPr="00EA7D70">
        <w:rPr>
          <w:rFonts w:ascii="Times New Roman" w:hAnsi="Times New Roman" w:cs="Times New Roman"/>
          <w:color w:val="000000" w:themeColor="text1"/>
          <w:sz w:val="28"/>
          <w:szCs w:val="28"/>
        </w:rPr>
        <w:t>)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 xml:space="preserve">Обращения и заявления, не позволяющие установить лицо, обратившееся в орган муниципального контроля, либо обращения и заявления, не содержащие сведений о фактах, указанных в </w:t>
      </w:r>
      <w:hyperlink w:anchor="P331" w:history="1">
        <w:r w:rsidRPr="00AE25A5">
          <w:rPr>
            <w:rFonts w:ascii="Times New Roman" w:hAnsi="Times New Roman" w:cs="Times New Roman"/>
            <w:color w:val="000000" w:themeColor="text1"/>
            <w:sz w:val="28"/>
            <w:szCs w:val="28"/>
          </w:rPr>
          <w:t>подпунктах а)</w:t>
        </w:r>
      </w:hyperlink>
      <w:r w:rsidRPr="00AE25A5">
        <w:rPr>
          <w:rFonts w:ascii="Times New Roman" w:hAnsi="Times New Roman" w:cs="Times New Roman"/>
          <w:color w:val="000000" w:themeColor="text1"/>
          <w:sz w:val="28"/>
          <w:szCs w:val="28"/>
        </w:rPr>
        <w:t xml:space="preserve"> и </w:t>
      </w:r>
      <w:hyperlink w:anchor="P332" w:history="1">
        <w:r w:rsidR="0019318C">
          <w:rPr>
            <w:rFonts w:ascii="Times New Roman" w:hAnsi="Times New Roman" w:cs="Times New Roman"/>
            <w:color w:val="000000" w:themeColor="text1"/>
            <w:sz w:val="28"/>
            <w:szCs w:val="28"/>
          </w:rPr>
          <w:t>б) пункта 2</w:t>
        </w:r>
        <w:r w:rsidRPr="00AE25A5">
          <w:rPr>
            <w:rFonts w:ascii="Times New Roman" w:hAnsi="Times New Roman" w:cs="Times New Roman"/>
            <w:color w:val="000000" w:themeColor="text1"/>
            <w:sz w:val="28"/>
            <w:szCs w:val="28"/>
          </w:rPr>
          <w:t xml:space="preserve"> подраздела 3.3 раздела 3</w:t>
        </w:r>
      </w:hyperlink>
      <w:r w:rsidRPr="00AE25A5">
        <w:rPr>
          <w:rFonts w:ascii="Times New Roman" w:hAnsi="Times New Roman" w:cs="Times New Roman"/>
          <w:color w:val="000000" w:themeColor="text1"/>
          <w:sz w:val="28"/>
          <w:szCs w:val="28"/>
        </w:rPr>
        <w:t xml:space="preserve"> настоящего административного регламента, не могут служить основанием для проведения внеплановой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В случае если изложенная в обращении или заявлении информация может в соответстви</w:t>
      </w:r>
      <w:r w:rsidR="0019318C">
        <w:rPr>
          <w:rFonts w:ascii="Times New Roman" w:hAnsi="Times New Roman" w:cs="Times New Roman"/>
          <w:color w:val="000000" w:themeColor="text1"/>
          <w:sz w:val="28"/>
          <w:szCs w:val="28"/>
        </w:rPr>
        <w:t>и с подпунктами а) и б) пункта 2</w:t>
      </w:r>
      <w:r w:rsidRPr="00AE25A5">
        <w:rPr>
          <w:rFonts w:ascii="Times New Roman" w:hAnsi="Times New Roman" w:cs="Times New Roman"/>
          <w:color w:val="000000" w:themeColor="text1"/>
          <w:sz w:val="28"/>
          <w:szCs w:val="28"/>
        </w:rPr>
        <w:t xml:space="preserve"> подраздела 3.3 раздела 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в случае, если они были направлены заявителем с использованием средств информационно</w:t>
      </w:r>
      <w:r w:rsidR="0019318C">
        <w:rPr>
          <w:rFonts w:ascii="Times New Roman" w:hAnsi="Times New Roman" w:cs="Times New Roman"/>
          <w:color w:val="000000" w:themeColor="text1"/>
          <w:sz w:val="28"/>
          <w:szCs w:val="28"/>
        </w:rPr>
        <w:t xml:space="preserve"> </w:t>
      </w:r>
      <w:r w:rsidRPr="00AE25A5">
        <w:rPr>
          <w:rFonts w:ascii="Times New Roman" w:hAnsi="Times New Roman" w:cs="Times New Roman"/>
          <w:color w:val="000000" w:themeColor="text1"/>
          <w:sz w:val="28"/>
          <w:szCs w:val="28"/>
        </w:rPr>
        <w:t>-</w:t>
      </w:r>
      <w:r w:rsidR="0019318C">
        <w:rPr>
          <w:rFonts w:ascii="Times New Roman" w:hAnsi="Times New Roman" w:cs="Times New Roman"/>
          <w:color w:val="000000" w:themeColor="text1"/>
          <w:sz w:val="28"/>
          <w:szCs w:val="28"/>
        </w:rPr>
        <w:t xml:space="preserve"> </w:t>
      </w:r>
      <w:r w:rsidRPr="00AE25A5">
        <w:rPr>
          <w:rFonts w:ascii="Times New Roman" w:hAnsi="Times New Roman" w:cs="Times New Roman"/>
          <w:color w:val="000000" w:themeColor="text1"/>
          <w:sz w:val="28"/>
          <w:szCs w:val="28"/>
        </w:rPr>
        <w:t>коммуникационных технологий, предусматривающих обязательную авторизацию заявителя в единой системе идентификац</w:t>
      </w:r>
      <w:proofErr w:type="gramStart"/>
      <w:r w:rsidRPr="00AE25A5">
        <w:rPr>
          <w:rFonts w:ascii="Times New Roman" w:hAnsi="Times New Roman" w:cs="Times New Roman"/>
          <w:color w:val="000000" w:themeColor="text1"/>
          <w:sz w:val="28"/>
          <w:szCs w:val="28"/>
        </w:rPr>
        <w:t>ии и ау</w:t>
      </w:r>
      <w:proofErr w:type="gramEnd"/>
      <w:r w:rsidRPr="00AE25A5">
        <w:rPr>
          <w:rFonts w:ascii="Times New Roman" w:hAnsi="Times New Roman" w:cs="Times New Roman"/>
          <w:color w:val="000000" w:themeColor="text1"/>
          <w:sz w:val="28"/>
          <w:szCs w:val="28"/>
        </w:rPr>
        <w:t>тентификации.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При рассмотрении обращений и заявлений, информации о фактах, указанных в </w:t>
      </w:r>
      <w:hyperlink w:anchor="P331" w:history="1">
        <w:r w:rsidRPr="00AE25A5">
          <w:rPr>
            <w:rFonts w:ascii="Times New Roman" w:hAnsi="Times New Roman" w:cs="Times New Roman"/>
            <w:color w:val="000000" w:themeColor="text1"/>
            <w:sz w:val="28"/>
            <w:szCs w:val="28"/>
          </w:rPr>
          <w:t>подпунктах а)</w:t>
        </w:r>
      </w:hyperlink>
      <w:r w:rsidRPr="00AE25A5">
        <w:rPr>
          <w:rFonts w:ascii="Times New Roman" w:hAnsi="Times New Roman" w:cs="Times New Roman"/>
          <w:color w:val="000000" w:themeColor="text1"/>
          <w:sz w:val="28"/>
          <w:szCs w:val="28"/>
        </w:rPr>
        <w:t xml:space="preserve"> и </w:t>
      </w:r>
      <w:hyperlink w:anchor="P332" w:history="1">
        <w:r w:rsidR="0019318C">
          <w:rPr>
            <w:rFonts w:ascii="Times New Roman" w:hAnsi="Times New Roman" w:cs="Times New Roman"/>
            <w:color w:val="000000" w:themeColor="text1"/>
            <w:sz w:val="28"/>
            <w:szCs w:val="28"/>
          </w:rPr>
          <w:t>б) пункта 2</w:t>
        </w:r>
        <w:r w:rsidRPr="00AE25A5">
          <w:rPr>
            <w:rFonts w:ascii="Times New Roman" w:hAnsi="Times New Roman" w:cs="Times New Roman"/>
            <w:color w:val="000000" w:themeColor="text1"/>
            <w:sz w:val="28"/>
            <w:szCs w:val="28"/>
          </w:rPr>
          <w:t xml:space="preserve"> подраздела 3.3 раздела 3</w:t>
        </w:r>
      </w:hyperlink>
      <w:r w:rsidRPr="00AE25A5">
        <w:rPr>
          <w:rFonts w:ascii="Times New Roman" w:hAnsi="Times New Roman" w:cs="Times New Roman"/>
          <w:color w:val="000000" w:themeColor="text1"/>
          <w:sz w:val="28"/>
          <w:szCs w:val="28"/>
        </w:rPr>
        <w:t xml:space="preserve"> настоящего административного регламента, должны учитываться результаты рассмотрения ранее поступивших обращений и заявлений, информации, а также результаты ранее проведенных мероприятий по контролю в отношении соответствующих лиц.</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w:t>
      </w:r>
      <w:r w:rsidR="0019318C">
        <w:rPr>
          <w:rFonts w:ascii="Times New Roman" w:hAnsi="Times New Roman" w:cs="Times New Roman"/>
          <w:color w:val="000000" w:themeColor="text1"/>
          <w:sz w:val="28"/>
          <w:szCs w:val="28"/>
        </w:rPr>
        <w:t>ых в подпунктах а) и б) пункта 2</w:t>
      </w:r>
      <w:r w:rsidRPr="00AE25A5">
        <w:rPr>
          <w:rFonts w:ascii="Times New Roman" w:hAnsi="Times New Roman" w:cs="Times New Roman"/>
          <w:color w:val="000000" w:themeColor="text1"/>
          <w:sz w:val="28"/>
          <w:szCs w:val="28"/>
        </w:rPr>
        <w:t xml:space="preserve"> подраздела 3.3 раздела 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имеющихся в распоряжении</w:t>
      </w:r>
      <w:r w:rsidR="00396F5A" w:rsidRPr="00AE25A5">
        <w:rPr>
          <w:rFonts w:ascii="Times New Roman" w:hAnsi="Times New Roman" w:cs="Times New Roman"/>
          <w:color w:val="000000" w:themeColor="text1"/>
          <w:sz w:val="28"/>
          <w:szCs w:val="28"/>
        </w:rPr>
        <w:t xml:space="preserve"> Клинцовской городской администрации</w:t>
      </w:r>
      <w:r w:rsidRPr="00AE25A5">
        <w:rPr>
          <w:rFonts w:ascii="Times New Roman" w:hAnsi="Times New Roman" w:cs="Times New Roman"/>
          <w:color w:val="000000" w:themeColor="text1"/>
          <w:sz w:val="28"/>
          <w:szCs w:val="28"/>
        </w:rPr>
        <w:t>, при необходимости проводятся мероприятия по контролю, осуществляемые без взаимодействия с проверяемыми лицами и без возложения на указанных лиц обязанности по представлению информации и исполнению</w:t>
      </w:r>
      <w:proofErr w:type="gramEnd"/>
      <w:r w:rsidRPr="00AE25A5">
        <w:rPr>
          <w:rFonts w:ascii="Times New Roman" w:hAnsi="Times New Roman" w:cs="Times New Roman"/>
          <w:color w:val="000000" w:themeColor="text1"/>
          <w:sz w:val="28"/>
          <w:szCs w:val="28"/>
        </w:rPr>
        <w:t xml:space="preserve"> требований должностных лиц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для них обязательным.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lastRenderedPageBreak/>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w:t>
      </w:r>
      <w:r w:rsidR="0019318C">
        <w:rPr>
          <w:rFonts w:ascii="Times New Roman" w:hAnsi="Times New Roman" w:cs="Times New Roman"/>
          <w:color w:val="000000" w:themeColor="text1"/>
          <w:sz w:val="28"/>
          <w:szCs w:val="28"/>
        </w:rPr>
        <w:t>анных в подразделе 3.3 раздела 3</w:t>
      </w:r>
      <w:r w:rsidRPr="00AE25A5">
        <w:rPr>
          <w:rFonts w:ascii="Times New Roman" w:hAnsi="Times New Roman" w:cs="Times New Roman"/>
          <w:color w:val="000000" w:themeColor="text1"/>
          <w:sz w:val="28"/>
          <w:szCs w:val="28"/>
        </w:rPr>
        <w:t xml:space="preserve">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310" w:history="1">
        <w:r w:rsidR="0019318C">
          <w:rPr>
            <w:rFonts w:ascii="Times New Roman" w:hAnsi="Times New Roman" w:cs="Times New Roman"/>
            <w:color w:val="000000" w:themeColor="text1"/>
            <w:sz w:val="28"/>
            <w:szCs w:val="28"/>
          </w:rPr>
          <w:t>подпункте 2</w:t>
        </w:r>
        <w:r w:rsidRPr="00AE25A5">
          <w:rPr>
            <w:rFonts w:ascii="Times New Roman" w:hAnsi="Times New Roman" w:cs="Times New Roman"/>
            <w:color w:val="000000" w:themeColor="text1"/>
            <w:sz w:val="28"/>
            <w:szCs w:val="28"/>
          </w:rPr>
          <w:t xml:space="preserve"> подраздела 3.3 раздела 3</w:t>
        </w:r>
      </w:hyperlink>
      <w:r w:rsidRPr="00AE25A5">
        <w:rPr>
          <w:rFonts w:ascii="Times New Roman" w:hAnsi="Times New Roman" w:cs="Times New Roman"/>
          <w:color w:val="000000" w:themeColor="text1"/>
          <w:sz w:val="28"/>
          <w:szCs w:val="28"/>
        </w:rPr>
        <w:t xml:space="preserve"> настоящего административного регламента.</w:t>
      </w:r>
      <w:proofErr w:type="gramEnd"/>
      <w:r w:rsidRPr="00AE25A5">
        <w:rPr>
          <w:rFonts w:ascii="Times New Roman" w:hAnsi="Times New Roman" w:cs="Times New Roman"/>
          <w:color w:val="000000" w:themeColor="text1"/>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По решению </w:t>
      </w:r>
      <w:r w:rsidR="00396F5A" w:rsidRPr="00AE25A5">
        <w:rPr>
          <w:rFonts w:ascii="Times New Roman" w:hAnsi="Times New Roman" w:cs="Times New Roman"/>
          <w:color w:val="000000" w:themeColor="text1"/>
          <w:sz w:val="28"/>
          <w:szCs w:val="28"/>
        </w:rPr>
        <w:t xml:space="preserve">Главы Клинцовской городской администрации </w:t>
      </w:r>
      <w:r w:rsidRPr="00AE25A5">
        <w:rPr>
          <w:rFonts w:ascii="Times New Roman" w:hAnsi="Times New Roman" w:cs="Times New Roman"/>
          <w:color w:val="000000" w:themeColor="text1"/>
          <w:sz w:val="28"/>
          <w:szCs w:val="28"/>
        </w:rPr>
        <w:t>предварительная проверка, внеплановая проверка прекращаются, если после начала соответствующей проверки выявлена анонимность об</w:t>
      </w:r>
      <w:r w:rsidR="0019318C">
        <w:rPr>
          <w:rFonts w:ascii="Times New Roman" w:hAnsi="Times New Roman" w:cs="Times New Roman"/>
          <w:color w:val="000000" w:themeColor="text1"/>
          <w:sz w:val="28"/>
          <w:szCs w:val="28"/>
        </w:rPr>
        <w:t xml:space="preserve">ращения или заявления, явившего </w:t>
      </w:r>
      <w:r w:rsidRPr="00AE25A5">
        <w:rPr>
          <w:rFonts w:ascii="Times New Roman" w:hAnsi="Times New Roman" w:cs="Times New Roman"/>
          <w:color w:val="000000" w:themeColor="text1"/>
          <w:sz w:val="28"/>
          <w:szCs w:val="28"/>
        </w:rPr>
        <w:t>поводом для ее организации, либо установлены заведомо недостоверные сведения, содержащиеся в обращении или заявлении.</w:t>
      </w:r>
      <w:proofErr w:type="gramEnd"/>
    </w:p>
    <w:p w:rsidR="000E2EBA" w:rsidRPr="00AE25A5" w:rsidRDefault="005755D8"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Клинцовская городская администрация </w:t>
      </w:r>
      <w:r w:rsidR="000E2EBA" w:rsidRPr="00AE25A5">
        <w:rPr>
          <w:rFonts w:ascii="Times New Roman" w:hAnsi="Times New Roman" w:cs="Times New Roman"/>
          <w:color w:val="000000" w:themeColor="text1"/>
          <w:sz w:val="28"/>
          <w:szCs w:val="28"/>
        </w:rPr>
        <w:t>вправе обратиться в суд с иском о взыскании с юридического лица, индивидуального предпринимателя</w:t>
      </w:r>
      <w:r w:rsidR="000E2EBA" w:rsidRPr="0053637A">
        <w:rPr>
          <w:rFonts w:ascii="Times New Roman" w:hAnsi="Times New Roman" w:cs="Times New Roman"/>
          <w:sz w:val="28"/>
          <w:szCs w:val="28"/>
        </w:rPr>
        <w:t xml:space="preserve"> </w:t>
      </w:r>
      <w:r w:rsidR="000E2EBA" w:rsidRPr="00AE25A5">
        <w:rPr>
          <w:rFonts w:ascii="Times New Roman" w:hAnsi="Times New Roman" w:cs="Times New Roman"/>
          <w:color w:val="000000" w:themeColor="text1"/>
          <w:sz w:val="28"/>
          <w:szCs w:val="28"/>
        </w:rPr>
        <w:t xml:space="preserve">расходов, понесенных </w:t>
      </w:r>
      <w:r w:rsidRPr="00AE25A5">
        <w:rPr>
          <w:rFonts w:ascii="Times New Roman" w:hAnsi="Times New Roman" w:cs="Times New Roman"/>
          <w:color w:val="000000" w:themeColor="text1"/>
          <w:sz w:val="28"/>
          <w:szCs w:val="28"/>
        </w:rPr>
        <w:t xml:space="preserve">Клинцовской городской администрацией </w:t>
      </w:r>
      <w:r w:rsidR="000E2EBA" w:rsidRPr="00AE25A5">
        <w:rPr>
          <w:rFonts w:ascii="Times New Roman" w:hAnsi="Times New Roman" w:cs="Times New Roman"/>
          <w:color w:val="000000" w:themeColor="text1"/>
          <w:sz w:val="28"/>
          <w:szCs w:val="28"/>
        </w:rPr>
        <w:t>в связи с рассмотрением поступивших заявлений, обращений указанных лиц, если в заявлениях, обращениях были указаны заведомо ложные сведения.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Критерием принятия решения о проведении проверки юридического лица, индивидуального предпринимателя является наличие обстоятельств, а также мотивированное представление должностного лица органа муниципального контроля, указанных в подразделе 3.3 раздела 3 настоящего административного регламента.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в </w:t>
      </w:r>
      <w:hyperlink w:anchor="P331" w:history="1">
        <w:r w:rsidRPr="00AE25A5">
          <w:rPr>
            <w:rFonts w:ascii="Times New Roman" w:hAnsi="Times New Roman" w:cs="Times New Roman"/>
            <w:color w:val="000000" w:themeColor="text1"/>
            <w:sz w:val="28"/>
            <w:szCs w:val="28"/>
          </w:rPr>
          <w:t>подпунктах а)</w:t>
        </w:r>
      </w:hyperlink>
      <w:r w:rsidRPr="00AE25A5">
        <w:rPr>
          <w:rFonts w:ascii="Times New Roman" w:hAnsi="Times New Roman" w:cs="Times New Roman"/>
          <w:color w:val="000000" w:themeColor="text1"/>
          <w:sz w:val="28"/>
          <w:szCs w:val="28"/>
        </w:rPr>
        <w:t xml:space="preserve"> и </w:t>
      </w:r>
      <w:hyperlink w:anchor="P332" w:history="1">
        <w:r w:rsidR="0019318C">
          <w:rPr>
            <w:rFonts w:ascii="Times New Roman" w:hAnsi="Times New Roman" w:cs="Times New Roman"/>
            <w:color w:val="000000" w:themeColor="text1"/>
            <w:sz w:val="28"/>
            <w:szCs w:val="28"/>
          </w:rPr>
          <w:t>б) пункта 2</w:t>
        </w:r>
        <w:r w:rsidRPr="00AE25A5">
          <w:rPr>
            <w:rFonts w:ascii="Times New Roman" w:hAnsi="Times New Roman" w:cs="Times New Roman"/>
            <w:color w:val="000000" w:themeColor="text1"/>
            <w:sz w:val="28"/>
            <w:szCs w:val="28"/>
          </w:rPr>
          <w:t xml:space="preserve"> подраздела 3.3 раздела 3</w:t>
        </w:r>
      </w:hyperlink>
      <w:r w:rsidRPr="00AE25A5">
        <w:rPr>
          <w:rFonts w:ascii="Times New Roman" w:hAnsi="Times New Roman" w:cs="Times New Roman"/>
          <w:color w:val="000000" w:themeColor="text1"/>
          <w:sz w:val="28"/>
          <w:szCs w:val="28"/>
        </w:rPr>
        <w:t xml:space="preserve">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w:t>
      </w:r>
      <w:proofErr w:type="gramEnd"/>
      <w:r w:rsidRPr="00AE25A5">
        <w:rPr>
          <w:rFonts w:ascii="Times New Roman" w:hAnsi="Times New Roman" w:cs="Times New Roman"/>
          <w:color w:val="000000" w:themeColor="text1"/>
          <w:sz w:val="28"/>
          <w:szCs w:val="28"/>
        </w:rPr>
        <w:t xml:space="preserve"> подписью и направленного по адресу (при наличии) электронной почты юридического лица, индивидуального 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Внеплановая проверка проводится в форме документарной проверки и (или) выездной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Внеплановая проверка юридического лица и индивидуального предпринимателя по основаниям, указанн</w:t>
      </w:r>
      <w:r w:rsidR="00574677">
        <w:rPr>
          <w:rFonts w:ascii="Times New Roman" w:hAnsi="Times New Roman" w:cs="Times New Roman"/>
          <w:color w:val="000000" w:themeColor="text1"/>
          <w:sz w:val="28"/>
          <w:szCs w:val="28"/>
        </w:rPr>
        <w:t>ым в подпунктах а) и б) пункта 2</w:t>
      </w:r>
      <w:r w:rsidRPr="00AE25A5">
        <w:rPr>
          <w:rFonts w:ascii="Times New Roman" w:hAnsi="Times New Roman" w:cs="Times New Roman"/>
          <w:color w:val="000000" w:themeColor="text1"/>
          <w:sz w:val="28"/>
          <w:szCs w:val="28"/>
        </w:rPr>
        <w:t xml:space="preserve"> подраздела 3.3 раздела 3 административного регламента, проводится органом муниципального контроля после согласования с органом прокуратуры.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Согласование проведения внеплановой выездной проверки органом муниципального контроля с органом прокуратуры производится по месту осуществления деятельности юридического лица, индивидуального </w:t>
      </w:r>
      <w:r w:rsidRPr="00AE25A5">
        <w:rPr>
          <w:rFonts w:ascii="Times New Roman" w:hAnsi="Times New Roman" w:cs="Times New Roman"/>
          <w:color w:val="000000" w:themeColor="text1"/>
          <w:sz w:val="28"/>
          <w:szCs w:val="28"/>
        </w:rPr>
        <w:lastRenderedPageBreak/>
        <w:t>предпринимателя.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w:t>
      </w:r>
      <w:r w:rsidR="00E50E52" w:rsidRPr="00AE25A5">
        <w:rPr>
          <w:rFonts w:ascii="Times New Roman" w:hAnsi="Times New Roman" w:cs="Times New Roman"/>
          <w:color w:val="000000" w:themeColor="text1"/>
          <w:sz w:val="28"/>
          <w:szCs w:val="28"/>
        </w:rPr>
        <w:t xml:space="preserve">Клинцовская городская администрация </w:t>
      </w:r>
      <w:r w:rsidRPr="00AE25A5">
        <w:rPr>
          <w:rFonts w:ascii="Times New Roman" w:hAnsi="Times New Roman" w:cs="Times New Roman"/>
          <w:color w:val="000000" w:themeColor="text1"/>
          <w:sz w:val="28"/>
          <w:szCs w:val="28"/>
        </w:rPr>
        <w:t>представляет либо направляет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в форме электронного документа, подписанного усиленной квалифицированной электронной подписью, или же заказным почтовым отправлением с уведомлением о вручении.</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 заявлению о согласовании проведения внеплановой выездной проверки прилагаются следующие документы: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bookmarkStart w:id="4" w:name="P331"/>
      <w:bookmarkEnd w:id="4"/>
      <w:r w:rsidRPr="00AE25A5">
        <w:rPr>
          <w:rFonts w:ascii="Times New Roman" w:hAnsi="Times New Roman" w:cs="Times New Roman"/>
          <w:color w:val="000000" w:themeColor="text1"/>
          <w:sz w:val="28"/>
          <w:szCs w:val="28"/>
        </w:rPr>
        <w:t>а) копия распоряжения о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bookmarkStart w:id="5" w:name="P332"/>
      <w:bookmarkEnd w:id="5"/>
      <w:r w:rsidRPr="00AE25A5">
        <w:rPr>
          <w:rFonts w:ascii="Times New Roman" w:hAnsi="Times New Roman" w:cs="Times New Roman"/>
          <w:color w:val="000000" w:themeColor="text1"/>
          <w:sz w:val="28"/>
          <w:szCs w:val="28"/>
        </w:rPr>
        <w:t>б) документы, которые содержат сведения, послужившие основанием для ее проведения.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В случае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безопасности государства, возникновение чрезвычайных ситуаций природного и техногенного характера и необходимостью принятия неотложных мер, </w:t>
      </w:r>
      <w:r w:rsidR="00E50E52" w:rsidRPr="00AE25A5">
        <w:rPr>
          <w:rFonts w:ascii="Times New Roman" w:hAnsi="Times New Roman" w:cs="Times New Roman"/>
          <w:color w:val="000000" w:themeColor="text1"/>
          <w:sz w:val="28"/>
          <w:szCs w:val="28"/>
        </w:rPr>
        <w:t xml:space="preserve">Клинцовская городская администрация </w:t>
      </w:r>
      <w:r w:rsidRPr="00AE25A5">
        <w:rPr>
          <w:rFonts w:ascii="Times New Roman" w:hAnsi="Times New Roman" w:cs="Times New Roman"/>
          <w:color w:val="000000" w:themeColor="text1"/>
          <w:sz w:val="28"/>
          <w:szCs w:val="28"/>
        </w:rPr>
        <w:t>вправе приступить к проведению внеплановой выездной проверки незамедлительно с извещением органа прокуратуры посредством направления заявления о согласовании проведения внеплановой выездной</w:t>
      </w:r>
      <w:proofErr w:type="gramEnd"/>
      <w:r w:rsidRPr="00AE25A5">
        <w:rPr>
          <w:rFonts w:ascii="Times New Roman" w:hAnsi="Times New Roman" w:cs="Times New Roman"/>
          <w:color w:val="000000" w:themeColor="text1"/>
          <w:sz w:val="28"/>
          <w:szCs w:val="28"/>
        </w:rPr>
        <w:t xml:space="preserve"> проверки в течение двадцати четырех часов.</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Решение прокурора или его заместителя об отказе в согласовании проведения внеплановой выездной проверки может быть обжаловано вышестоящему прокурору или в суде.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Сведения об изданном </w:t>
      </w:r>
      <w:proofErr w:type="gramStart"/>
      <w:r w:rsidRPr="00AE25A5">
        <w:rPr>
          <w:rFonts w:ascii="Times New Roman" w:hAnsi="Times New Roman" w:cs="Times New Roman"/>
          <w:color w:val="000000" w:themeColor="text1"/>
          <w:sz w:val="28"/>
          <w:szCs w:val="28"/>
        </w:rPr>
        <w:t>распоряжении</w:t>
      </w:r>
      <w:proofErr w:type="gramEnd"/>
      <w:r w:rsidRPr="00AE25A5">
        <w:rPr>
          <w:rFonts w:ascii="Times New Roman" w:hAnsi="Times New Roman" w:cs="Times New Roman"/>
          <w:color w:val="000000" w:themeColor="text1"/>
          <w:sz w:val="28"/>
          <w:szCs w:val="28"/>
        </w:rPr>
        <w:t xml:space="preserve"> о проведении проверки в отношении юридического лица, индивидуального предпринимателя вносятся уполномоченным должностным лицом органа муниципального контроля в единый реестр проверок в порядке, установленном </w:t>
      </w:r>
      <w:hyperlink r:id="rId37" w:history="1">
        <w:r w:rsidRPr="00AE25A5">
          <w:rPr>
            <w:rFonts w:ascii="Times New Roman" w:hAnsi="Times New Roman" w:cs="Times New Roman"/>
            <w:color w:val="000000" w:themeColor="text1"/>
            <w:sz w:val="28"/>
            <w:szCs w:val="28"/>
          </w:rPr>
          <w:t>Правилами</w:t>
        </w:r>
      </w:hyperlink>
      <w:r w:rsidRPr="00AE25A5">
        <w:rPr>
          <w:rFonts w:ascii="Times New Roman" w:hAnsi="Times New Roman" w:cs="Times New Roman"/>
          <w:color w:val="000000" w:themeColor="text1"/>
          <w:sz w:val="28"/>
          <w:szCs w:val="28"/>
        </w:rPr>
        <w:t xml:space="preserve"> формирования и ведения единого реестра проверок, утвержденными Постановлением Правительства Российской Федерации от 28.04.2015 N 415 (далее - Правила ведения единого реестра проверок).</w:t>
      </w:r>
    </w:p>
    <w:p w:rsidR="00E50E52"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Ответственным за выполнение административной процедуры является </w:t>
      </w:r>
      <w:r w:rsidR="00E50E52" w:rsidRPr="00AE25A5">
        <w:rPr>
          <w:rFonts w:ascii="Times New Roman" w:hAnsi="Times New Roman" w:cs="Times New Roman"/>
          <w:color w:val="000000" w:themeColor="text1"/>
          <w:sz w:val="28"/>
          <w:szCs w:val="28"/>
        </w:rPr>
        <w:t>должностные лица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выполнения административной процедуры является издание и направление лицу, в отношении которого будет проводиться проверка, копии распоряжения о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распоряжение о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3.4. Оформление результатов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Основанием для начала административной процедуры является завершение проверки.</w:t>
      </w:r>
    </w:p>
    <w:p w:rsidR="0084602D"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Юридическим фактом завершения плановой, внеплановой, документарной и (или) выездной проверки является акт проверки, составленный муниципальным инспектором в двух экземплярах по типовой форме, утвержденной уполномоченным Правительством Российской Федерации федеральным органом исполнительной власти, оформление предписания об устранении нарушений обязательных требований</w:t>
      </w:r>
      <w:r w:rsidR="0084602D" w:rsidRPr="00AE25A5">
        <w:rPr>
          <w:rFonts w:ascii="Times New Roman" w:hAnsi="Times New Roman" w:cs="Times New Roman"/>
          <w:color w:val="000000" w:themeColor="text1"/>
          <w:sz w:val="28"/>
          <w:szCs w:val="28"/>
        </w:rPr>
        <w:t>.</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случае если для составления акта проверки необходимо получить экспертное заключение, акт проверки составляется в срок, не превышающий трех рабочих дней после представления заключения.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Акт проверки должен содержать следующие сведения: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дата, время и место составления акта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наименование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дата и номер распоряжения руководителя, заместителя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фамилии, имена, отчества и должности должностного лица или должностных лиц, проводивших проверку;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AE25A5">
        <w:rPr>
          <w:rFonts w:ascii="Times New Roman" w:hAnsi="Times New Roman" w:cs="Times New Roman"/>
          <w:color w:val="000000" w:themeColor="text1"/>
          <w:sz w:val="28"/>
          <w:szCs w:val="28"/>
        </w:rPr>
        <w:t>присутствовавших</w:t>
      </w:r>
      <w:proofErr w:type="gramEnd"/>
      <w:r w:rsidRPr="00AE25A5">
        <w:rPr>
          <w:rFonts w:ascii="Times New Roman" w:hAnsi="Times New Roman" w:cs="Times New Roman"/>
          <w:color w:val="000000" w:themeColor="text1"/>
          <w:sz w:val="28"/>
          <w:szCs w:val="28"/>
        </w:rPr>
        <w:t xml:space="preserve"> при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6) дата, время, продолжительность и место проведения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w:t>
      </w:r>
      <w:r w:rsidRPr="00AE25A5">
        <w:rPr>
          <w:rFonts w:ascii="Times New Roman" w:hAnsi="Times New Roman" w:cs="Times New Roman"/>
          <w:color w:val="000000" w:themeColor="text1"/>
          <w:sz w:val="28"/>
          <w:szCs w:val="28"/>
        </w:rPr>
        <w:lastRenderedPageBreak/>
        <w:t>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AE25A5">
        <w:rPr>
          <w:rFonts w:ascii="Times New Roman" w:hAnsi="Times New Roman" w:cs="Times New Roman"/>
          <w:color w:val="000000" w:themeColor="text1"/>
          <w:sz w:val="28"/>
          <w:szCs w:val="28"/>
        </w:rPr>
        <w:t xml:space="preserve"> с отсутствием у юридического лица, индивидуального предпринимателя указанного журнала;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9) подписи должностного лица или должностных лиц, проводивших проверку.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Должностное лицо к акту проверки прилагает протоколы отбора образцов продукции, проб обследования объектов природной среды и объектов производственной среды, протоколы или заключения проведенных исследований, испытаний, анализов, измерений, тестирований и экспертиз, фот</w:t>
      </w:r>
      <w:proofErr w:type="gramStart"/>
      <w:r w:rsidRPr="00AE25A5">
        <w:rPr>
          <w:rFonts w:ascii="Times New Roman" w:hAnsi="Times New Roman" w:cs="Times New Roman"/>
          <w:color w:val="000000" w:themeColor="text1"/>
          <w:sz w:val="28"/>
          <w:szCs w:val="28"/>
        </w:rPr>
        <w:t>о-</w:t>
      </w:r>
      <w:proofErr w:type="gramEnd"/>
      <w:r w:rsidRPr="00AE25A5">
        <w:rPr>
          <w:rFonts w:ascii="Times New Roman" w:hAnsi="Times New Roman" w:cs="Times New Roman"/>
          <w:color w:val="000000" w:themeColor="text1"/>
          <w:sz w:val="28"/>
          <w:szCs w:val="28"/>
        </w:rPr>
        <w:t>, видеодокументы,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в области охраны окружающей среды, предписания об устранении выявленных нарушений и иные связанные с результатами проверки документы или их копии.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w:t>
      </w:r>
      <w:proofErr w:type="gramEnd"/>
      <w:r w:rsidRPr="00AE25A5">
        <w:rPr>
          <w:rFonts w:ascii="Times New Roman" w:hAnsi="Times New Roman" w:cs="Times New Roman"/>
          <w:color w:val="000000" w:themeColor="text1"/>
          <w:sz w:val="28"/>
          <w:szCs w:val="28"/>
        </w:rPr>
        <w:t xml:space="preserve"> в целом или его отдельных положений.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Срок выполнения административной процедуры не может превышать срок проведения проверки, указанный в распоряжении о проведении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Ответственными должностными лицами за выполнение административной процедуры являются должностные лица, уполномоченные на проведение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выполнения административной процедуры являются составление акта проверки, вручение его проверяемому лицу (его представителю) или его направление в адрес проверяемого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акт проверки с отметкой о его вручении (направлении) проверяемому лицу (далее - Акт).</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3.4.1. В случае выявления при проведении проверки нарушений </w:t>
      </w:r>
      <w:r w:rsidRPr="00AE25A5">
        <w:rPr>
          <w:rFonts w:ascii="Times New Roman" w:hAnsi="Times New Roman" w:cs="Times New Roman"/>
          <w:color w:val="000000" w:themeColor="text1"/>
          <w:sz w:val="28"/>
          <w:szCs w:val="28"/>
        </w:rPr>
        <w:lastRenderedPageBreak/>
        <w:t>проверяемым лицом обязательных требований, требований, установленных муниципальными правовыми актами, которые являлись предметом проведения проверки, должностное лицо органа муниципального контроля, проводившее проверку, обязано:</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 выдать предписание проверяемому лицу об устранении выявленных нарушений с указанием сроков их устранения и (или) о проведении мероприятий по предотвращению нарушений обязательных требований;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б) принять меры по </w:t>
      </w:r>
      <w:proofErr w:type="gramStart"/>
      <w:r w:rsidRPr="00AE25A5">
        <w:rPr>
          <w:rFonts w:ascii="Times New Roman" w:hAnsi="Times New Roman" w:cs="Times New Roman"/>
          <w:color w:val="000000" w:themeColor="text1"/>
          <w:sz w:val="28"/>
          <w:szCs w:val="28"/>
        </w:rPr>
        <w:t>контролю за</w:t>
      </w:r>
      <w:proofErr w:type="gramEnd"/>
      <w:r w:rsidRPr="00AE25A5">
        <w:rPr>
          <w:rFonts w:ascii="Times New Roman" w:hAnsi="Times New Roman" w:cs="Times New Roman"/>
          <w:color w:val="000000" w:themeColor="text1"/>
          <w:sz w:val="28"/>
          <w:szCs w:val="28"/>
        </w:rPr>
        <w:t xml:space="preserve"> устранением выявленных нарушений, их предупреждению, предотвращению, а также меры по привлечению лиц, допустивших выявленные нарушения, к ответственности.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предписании излагаются необходимые мероприятия по устранению выявленных нарушений обязательных требований со ссылками на конкретные статьи и пункты законодательных и нормативных правовых актов, требования которых нарушены.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Сроки выполнения мероприятий, содержащихся в предписании, устанавливаются уполномоченными должностными лицами органа муниципального контроля, проводившими контрольные мероприятия, и определяются исходя из характера 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Выполнение мероприятий с длительными сроками исполнения может быть предусмотрено этапами.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Предписание оформляется в двух экземплярах, один из которых вручается под роспись представителю юридического лица, индивидуальному предпринимателю, проверка которых проводилась, либо направляется посредством почтовой связи с уведомлением о вручении, которое вместе со вторым экземпляром предписания приобщается к материалам дела.</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Должностное лицо органа муниципального контроля, выдавшее предписание, принимает меры по </w:t>
      </w:r>
      <w:proofErr w:type="gramStart"/>
      <w:r w:rsidRPr="00AE25A5">
        <w:rPr>
          <w:rFonts w:ascii="Times New Roman" w:hAnsi="Times New Roman" w:cs="Times New Roman"/>
          <w:color w:val="000000" w:themeColor="text1"/>
          <w:sz w:val="28"/>
          <w:szCs w:val="28"/>
        </w:rPr>
        <w:t>контролю за</w:t>
      </w:r>
      <w:proofErr w:type="gramEnd"/>
      <w:r w:rsidRPr="00AE25A5">
        <w:rPr>
          <w:rFonts w:ascii="Times New Roman" w:hAnsi="Times New Roman" w:cs="Times New Roman"/>
          <w:color w:val="000000" w:themeColor="text1"/>
          <w:sz w:val="28"/>
          <w:szCs w:val="28"/>
        </w:rPr>
        <w:t xml:space="preserve"> устранением выявленных нарушений и с этой целью организует проведение внеплановой проверки в связи с истечением срока исполнения проверяемым лицом ранее выданного предписания об устранении выявленных нарушений обязательных требований, требований, установленных муниципальными правовыми актами. Проверка по указанному основанию проводится не позднее одного месяца со дня окончания срока, в течение которого лицо, получившее предписание, должно было известить выдавшее данное предписание должностное лицо органа муниципального контроля о его выполнении.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Выполнение (невыполнение) предписания подтверждается результатами внеплановой проверки, проводимой должностным лицом органа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устранении лицом допущенного нарушения должностное лицо органа муниципального контроля составляет А</w:t>
      </w:r>
      <w:proofErr w:type="gramStart"/>
      <w:r w:rsidRPr="00AE25A5">
        <w:rPr>
          <w:rFonts w:ascii="Times New Roman" w:hAnsi="Times New Roman" w:cs="Times New Roman"/>
          <w:color w:val="000000" w:themeColor="text1"/>
          <w:sz w:val="28"/>
          <w:szCs w:val="28"/>
        </w:rPr>
        <w:t>кт с пр</w:t>
      </w:r>
      <w:proofErr w:type="gramEnd"/>
      <w:r w:rsidRPr="00AE25A5">
        <w:rPr>
          <w:rFonts w:ascii="Times New Roman" w:hAnsi="Times New Roman" w:cs="Times New Roman"/>
          <w:color w:val="000000" w:themeColor="text1"/>
          <w:sz w:val="28"/>
          <w:szCs w:val="28"/>
        </w:rPr>
        <w:t>иложением документов, подтверждающих устранение нарушения законодательства.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По итогам проведения проверки материалы, в которых усматриваются признаки преступления, предусмотренного уголовным законодательством Российской Федерации, направляются </w:t>
      </w:r>
      <w:r w:rsidR="00A51AEF" w:rsidRPr="00AE25A5">
        <w:rPr>
          <w:rFonts w:ascii="Times New Roman" w:hAnsi="Times New Roman" w:cs="Times New Roman"/>
          <w:color w:val="000000" w:themeColor="text1"/>
          <w:sz w:val="28"/>
          <w:szCs w:val="28"/>
        </w:rPr>
        <w:t xml:space="preserve">в </w:t>
      </w:r>
      <w:r w:rsidRPr="00AE25A5">
        <w:rPr>
          <w:rFonts w:ascii="Times New Roman" w:hAnsi="Times New Roman" w:cs="Times New Roman"/>
          <w:color w:val="000000" w:themeColor="text1"/>
          <w:sz w:val="28"/>
          <w:szCs w:val="28"/>
        </w:rPr>
        <w:t xml:space="preserve">правоохранительные органы в срок не позднее 10 рабочих дней </w:t>
      </w:r>
      <w:proofErr w:type="gramStart"/>
      <w:r w:rsidRPr="00AE25A5">
        <w:rPr>
          <w:rFonts w:ascii="Times New Roman" w:hAnsi="Times New Roman" w:cs="Times New Roman"/>
          <w:color w:val="000000" w:themeColor="text1"/>
          <w:sz w:val="28"/>
          <w:szCs w:val="28"/>
        </w:rPr>
        <w:t>с даты составления</w:t>
      </w:r>
      <w:proofErr w:type="gramEnd"/>
      <w:r w:rsidRPr="00AE25A5">
        <w:rPr>
          <w:rFonts w:ascii="Times New Roman" w:hAnsi="Times New Roman" w:cs="Times New Roman"/>
          <w:color w:val="000000" w:themeColor="text1"/>
          <w:sz w:val="28"/>
          <w:szCs w:val="28"/>
        </w:rPr>
        <w:t xml:space="preserve"> Акта.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 xml:space="preserve">По итогам проведения проверки материалы, в которых усматриваются нарушения законодательства Российской Федерации по вопросам, входящим в компетенцию иных органов исполнительной власти, направляются в указанные органы в течение 10 рабочих дней </w:t>
      </w:r>
      <w:proofErr w:type="gramStart"/>
      <w:r w:rsidRPr="00AE25A5">
        <w:rPr>
          <w:rFonts w:ascii="Times New Roman" w:hAnsi="Times New Roman" w:cs="Times New Roman"/>
          <w:color w:val="000000" w:themeColor="text1"/>
          <w:sz w:val="28"/>
          <w:szCs w:val="28"/>
        </w:rPr>
        <w:t>с даты составления</w:t>
      </w:r>
      <w:proofErr w:type="gramEnd"/>
      <w:r w:rsidRPr="00AE25A5">
        <w:rPr>
          <w:rFonts w:ascii="Times New Roman" w:hAnsi="Times New Roman" w:cs="Times New Roman"/>
          <w:color w:val="000000" w:themeColor="text1"/>
          <w:sz w:val="28"/>
          <w:szCs w:val="28"/>
        </w:rPr>
        <w:t xml:space="preserve"> Акта.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Решение о выдаче предписания, либо о направлении материалов в прокуратуру и иные правоохранительные органы принимается должностным лицом в случае выявления соответствующих нарушений обязательных требований, требований, установленных муниципальными правовыми актами.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Предписание об устранении выявленного нарушения обязательных требований, требований, установленных муниципальными правовыми актами, не выдается, а выданное предписание отменяется: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должностным лицом, выдавшим (обязанным выдать) предписание, либо вышестоящим должностным лицом органа муниципального контроля в случае ликвидации юридического лица или смерти физического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вышестоящим должностным лицом по заявлению лица, которому было выдано предписание, при наличии достаточных оснований: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 отсутствие</w:t>
      </w:r>
      <w:r w:rsidR="00456929">
        <w:rPr>
          <w:rFonts w:ascii="Times New Roman" w:hAnsi="Times New Roman" w:cs="Times New Roman"/>
          <w:color w:val="000000" w:themeColor="text1"/>
          <w:sz w:val="28"/>
          <w:szCs w:val="28"/>
        </w:rPr>
        <w:t xml:space="preserve"> </w:t>
      </w:r>
      <w:r w:rsidRPr="00AE25A5">
        <w:rPr>
          <w:rFonts w:ascii="Times New Roman" w:hAnsi="Times New Roman" w:cs="Times New Roman"/>
          <w:color w:val="000000" w:themeColor="text1"/>
          <w:sz w:val="28"/>
          <w:szCs w:val="28"/>
        </w:rPr>
        <w:t>нарушения;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б) вступившее в законную силу решение суда.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административной процедуры является выдача предписания, либо направление материалов в правоохранительные органы для решения вопроса о возбуждении уголовных дел.</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предписание об устранении выявленных в ходе проведения проверки нарушений обязательных требований;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акт проверки выполнения предписания об устранении выявленных в ходе проведения проверки нарушений обязательных требований;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3.4.2. Информация о выданном </w:t>
      </w:r>
      <w:proofErr w:type="gramStart"/>
      <w:r w:rsidRPr="00AE25A5">
        <w:rPr>
          <w:rFonts w:ascii="Times New Roman" w:hAnsi="Times New Roman" w:cs="Times New Roman"/>
          <w:color w:val="000000" w:themeColor="text1"/>
          <w:sz w:val="28"/>
          <w:szCs w:val="28"/>
        </w:rPr>
        <w:t>предписании</w:t>
      </w:r>
      <w:proofErr w:type="gramEnd"/>
      <w:r w:rsidRPr="00AE25A5">
        <w:rPr>
          <w:rFonts w:ascii="Times New Roman" w:hAnsi="Times New Roman" w:cs="Times New Roman"/>
          <w:color w:val="000000" w:themeColor="text1"/>
          <w:sz w:val="28"/>
          <w:szCs w:val="28"/>
        </w:rPr>
        <w:t xml:space="preserve"> об устранении выявленного нарушения требований законодательства Российской Федерации вносится в единый реестр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Ответственными за выполнение административной процедуры являются должностные лица, уполномоченные на проведение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выполнения административной процедуры является проведение внеплановой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проведения административной процедуры являются предписание об устранении нарушения, распоряжение о проведении внеплановой проверки.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3.4.3.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w:t>
      </w:r>
      <w:r w:rsidRPr="00AE25A5">
        <w:rPr>
          <w:rFonts w:ascii="Times New Roman" w:hAnsi="Times New Roman" w:cs="Times New Roman"/>
          <w:color w:val="000000" w:themeColor="text1"/>
          <w:sz w:val="28"/>
          <w:szCs w:val="28"/>
        </w:rPr>
        <w:lastRenderedPageBreak/>
        <w:t>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Результатом выполнения административной процедуры является ежегодное составление и утверждение программы профилактики 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Способом фиксации результата проведения административной процедуры является утвержденная ежегодная программа профилактики 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3.4.4.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размещает на официальных сайтах в сети "Интернет" перечень нормативных правовых актов или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информирует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AE25A5">
        <w:rPr>
          <w:rFonts w:ascii="Times New Roman" w:hAnsi="Times New Roman" w:cs="Times New Roman"/>
          <w:color w:val="000000" w:themeColor="text1"/>
          <w:sz w:val="28"/>
          <w:szCs w:val="28"/>
        </w:rPr>
        <w:t>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Pr="00AE25A5">
        <w:rPr>
          <w:rFonts w:ascii="Times New Roman" w:hAnsi="Times New Roman" w:cs="Times New Roman"/>
          <w:color w:val="000000" w:themeColor="text1"/>
          <w:sz w:val="28"/>
          <w:szCs w:val="28"/>
        </w:rPr>
        <w:t>, требований, установленных муниципальными правовыми актами;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обобщает практику (не реже одного раза в год) осуществления в соответствующей сфере деятельности муниципального контроля и размещает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выдает предостережения о недопустимости нарушения обязательных требований в соответствии с </w:t>
      </w:r>
      <w:hyperlink r:id="rId38" w:history="1">
        <w:r w:rsidRPr="00AE25A5">
          <w:rPr>
            <w:rFonts w:ascii="Times New Roman" w:hAnsi="Times New Roman" w:cs="Times New Roman"/>
            <w:color w:val="000000" w:themeColor="text1"/>
            <w:sz w:val="28"/>
            <w:szCs w:val="28"/>
          </w:rPr>
          <w:t>частями 5</w:t>
        </w:r>
      </w:hyperlink>
      <w:r w:rsidRPr="00AE25A5">
        <w:rPr>
          <w:rFonts w:ascii="Times New Roman" w:hAnsi="Times New Roman" w:cs="Times New Roman"/>
          <w:color w:val="000000" w:themeColor="text1"/>
          <w:sz w:val="28"/>
          <w:szCs w:val="28"/>
        </w:rPr>
        <w:t xml:space="preserve"> - </w:t>
      </w:r>
      <w:hyperlink r:id="rId39" w:history="1">
        <w:r w:rsidRPr="00AE25A5">
          <w:rPr>
            <w:rFonts w:ascii="Times New Roman" w:hAnsi="Times New Roman" w:cs="Times New Roman"/>
            <w:color w:val="000000" w:themeColor="text1"/>
            <w:sz w:val="28"/>
            <w:szCs w:val="28"/>
          </w:rPr>
          <w:t>7 статьи 8.2</w:t>
        </w:r>
      </w:hyperlink>
      <w:r w:rsidRPr="00AE25A5">
        <w:rPr>
          <w:rFonts w:ascii="Times New Roman" w:hAnsi="Times New Roman" w:cs="Times New Roman"/>
          <w:color w:val="000000" w:themeColor="text1"/>
          <w:sz w:val="28"/>
          <w:szCs w:val="28"/>
        </w:rPr>
        <w:t xml:space="preserve"> Федерального закона N 294-ФЗ.</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3.4.5.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w:t>
      </w:r>
      <w:r w:rsidRPr="00AE25A5">
        <w:rPr>
          <w:rFonts w:ascii="Times New Roman" w:hAnsi="Times New Roman" w:cs="Times New Roman"/>
          <w:color w:val="000000" w:themeColor="text1"/>
          <w:sz w:val="28"/>
          <w:szCs w:val="28"/>
        </w:rPr>
        <w:lastRenderedPageBreak/>
        <w:t>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E2EBA" w:rsidRPr="00AE25A5" w:rsidRDefault="000E2EBA" w:rsidP="0053637A">
      <w:pPr>
        <w:pStyle w:val="ConsPlusNormal"/>
        <w:jc w:val="both"/>
        <w:rPr>
          <w:rFonts w:ascii="Times New Roman" w:hAnsi="Times New Roman" w:cs="Times New Roman"/>
          <w:color w:val="000000" w:themeColor="text1"/>
          <w:sz w:val="28"/>
          <w:szCs w:val="28"/>
        </w:rPr>
      </w:pPr>
    </w:p>
    <w:p w:rsidR="000E2EBA" w:rsidRPr="00C10EEA" w:rsidRDefault="00F372E9" w:rsidP="0053637A">
      <w:pPr>
        <w:pStyle w:val="ConsPlusTitle"/>
        <w:jc w:val="center"/>
        <w:outlineLvl w:val="1"/>
        <w:rPr>
          <w:rFonts w:ascii="Times New Roman" w:hAnsi="Times New Roman" w:cs="Times New Roman"/>
          <w:b w:val="0"/>
          <w:color w:val="000000" w:themeColor="text1"/>
          <w:sz w:val="28"/>
          <w:szCs w:val="28"/>
        </w:rPr>
      </w:pPr>
      <w:r w:rsidRPr="00C10EEA">
        <w:rPr>
          <w:rFonts w:ascii="Times New Roman" w:hAnsi="Times New Roman" w:cs="Times New Roman"/>
          <w:b w:val="0"/>
          <w:color w:val="000000" w:themeColor="text1"/>
          <w:sz w:val="28"/>
          <w:szCs w:val="28"/>
        </w:rPr>
        <w:t xml:space="preserve">Раздел </w:t>
      </w:r>
      <w:r w:rsidR="000E2EBA" w:rsidRPr="00C10EEA">
        <w:rPr>
          <w:rFonts w:ascii="Times New Roman" w:hAnsi="Times New Roman" w:cs="Times New Roman"/>
          <w:b w:val="0"/>
          <w:color w:val="000000" w:themeColor="text1"/>
          <w:sz w:val="28"/>
          <w:szCs w:val="28"/>
        </w:rPr>
        <w:t xml:space="preserve">4. </w:t>
      </w:r>
      <w:r w:rsidR="00C10EEA" w:rsidRPr="00C10EEA">
        <w:rPr>
          <w:rFonts w:ascii="Times New Roman" w:hAnsi="Times New Roman" w:cs="Times New Roman"/>
          <w:b w:val="0"/>
          <w:color w:val="000000" w:themeColor="text1"/>
          <w:sz w:val="28"/>
          <w:szCs w:val="28"/>
        </w:rPr>
        <w:t>Порядок и формы контроля исполнения</w:t>
      </w:r>
    </w:p>
    <w:p w:rsidR="000E2EBA" w:rsidRPr="00C10EEA" w:rsidRDefault="00C10EEA" w:rsidP="0053637A">
      <w:pPr>
        <w:pStyle w:val="ConsPlusTitle"/>
        <w:jc w:val="center"/>
        <w:rPr>
          <w:rFonts w:ascii="Times New Roman" w:hAnsi="Times New Roman" w:cs="Times New Roman"/>
          <w:b w:val="0"/>
          <w:color w:val="000000" w:themeColor="text1"/>
          <w:sz w:val="28"/>
          <w:szCs w:val="28"/>
        </w:rPr>
      </w:pPr>
      <w:r w:rsidRPr="00C10EEA">
        <w:rPr>
          <w:rFonts w:ascii="Times New Roman" w:hAnsi="Times New Roman" w:cs="Times New Roman"/>
          <w:b w:val="0"/>
          <w:color w:val="000000" w:themeColor="text1"/>
          <w:sz w:val="28"/>
          <w:szCs w:val="28"/>
        </w:rPr>
        <w:t>административного регламента.</w:t>
      </w:r>
    </w:p>
    <w:p w:rsidR="000E2EBA" w:rsidRPr="00AE25A5" w:rsidRDefault="000E2EBA" w:rsidP="0053637A">
      <w:pPr>
        <w:pStyle w:val="ConsPlusNormal"/>
        <w:jc w:val="both"/>
        <w:rPr>
          <w:rFonts w:ascii="Times New Roman" w:hAnsi="Times New Roman" w:cs="Times New Roman"/>
          <w:color w:val="000000" w:themeColor="text1"/>
          <w:sz w:val="28"/>
          <w:szCs w:val="28"/>
        </w:rPr>
      </w:pP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4.1. Орган муниципального контроля ведет учет проверок соблюдения обязательных требований законодательства и муниципальных правовых актов в области использования и охраны недр. Составляемые в ходе проведения проверок документы и иная необходимая информация заносятся в "Журнал проверок".</w:t>
      </w:r>
    </w:p>
    <w:p w:rsidR="004C1A41"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4.2. Текущий </w:t>
      </w:r>
      <w:proofErr w:type="gramStart"/>
      <w:r w:rsidRPr="00AE25A5">
        <w:rPr>
          <w:rFonts w:ascii="Times New Roman" w:hAnsi="Times New Roman" w:cs="Times New Roman"/>
          <w:color w:val="000000" w:themeColor="text1"/>
          <w:sz w:val="28"/>
          <w:szCs w:val="28"/>
        </w:rPr>
        <w:t>контроль за</w:t>
      </w:r>
      <w:proofErr w:type="gramEnd"/>
      <w:r w:rsidRPr="00AE25A5">
        <w:rPr>
          <w:rFonts w:ascii="Times New Roman" w:hAnsi="Times New Roman" w:cs="Times New Roman"/>
          <w:color w:val="000000" w:themeColor="text1"/>
          <w:sz w:val="28"/>
          <w:szCs w:val="28"/>
        </w:rPr>
        <w:t xml:space="preserve"> надлежащим исполнением служебных обязанностей, совершением противоправных действий (бездействия) при проведении проверок, соблюдением процедур, качества и полноты проведения проверок осуществляет </w:t>
      </w:r>
      <w:r w:rsidR="004C1A41" w:rsidRPr="00AE25A5">
        <w:rPr>
          <w:rFonts w:ascii="Times New Roman" w:hAnsi="Times New Roman" w:cs="Times New Roman"/>
          <w:color w:val="000000" w:themeColor="text1"/>
          <w:sz w:val="28"/>
          <w:szCs w:val="28"/>
        </w:rPr>
        <w:t>заместитель Главы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Текущий контроль осуществляется путем проведения проверок соблюдения и исполнения муниципальными инспекторами обязательных требований законодательства в области использования и охраны недр и настоящего административного регламента заместителем Главы </w:t>
      </w:r>
      <w:r w:rsidR="0010449B" w:rsidRPr="00AE25A5">
        <w:rPr>
          <w:rFonts w:ascii="Times New Roman" w:hAnsi="Times New Roman" w:cs="Times New Roman"/>
          <w:color w:val="000000" w:themeColor="text1"/>
          <w:sz w:val="28"/>
          <w:szCs w:val="28"/>
        </w:rPr>
        <w:t xml:space="preserve">Клинцовской </w:t>
      </w:r>
      <w:r w:rsidRPr="00AE25A5">
        <w:rPr>
          <w:rFonts w:ascii="Times New Roman" w:hAnsi="Times New Roman" w:cs="Times New Roman"/>
          <w:color w:val="000000" w:themeColor="text1"/>
          <w:sz w:val="28"/>
          <w:szCs w:val="28"/>
        </w:rPr>
        <w:t xml:space="preserve">городской администрации, координирующим работу </w:t>
      </w:r>
      <w:r w:rsidR="000C780C" w:rsidRPr="00AE25A5">
        <w:rPr>
          <w:rFonts w:ascii="Times New Roman" w:hAnsi="Times New Roman" w:cs="Times New Roman"/>
          <w:color w:val="000000" w:themeColor="text1"/>
          <w:sz w:val="28"/>
          <w:szCs w:val="28"/>
        </w:rPr>
        <w:t>отдела перспективного развития и благоустройства.</w:t>
      </w:r>
      <w:r w:rsidR="00A51AEF" w:rsidRPr="00AE25A5">
        <w:rPr>
          <w:rFonts w:ascii="Times New Roman" w:hAnsi="Times New Roman" w:cs="Times New Roman"/>
          <w:color w:val="000000" w:themeColor="text1"/>
          <w:sz w:val="28"/>
          <w:szCs w:val="28"/>
        </w:rPr>
        <w:t xml:space="preserve"> </w:t>
      </w:r>
      <w:r w:rsidRPr="00AE25A5">
        <w:rPr>
          <w:rFonts w:ascii="Times New Roman" w:hAnsi="Times New Roman" w:cs="Times New Roman"/>
          <w:color w:val="000000" w:themeColor="text1"/>
          <w:sz w:val="28"/>
          <w:szCs w:val="28"/>
        </w:rPr>
        <w:t>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w:t>
      </w:r>
    </w:p>
    <w:p w:rsidR="000C780C"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Периодичность осуществления текущего контроля определяется </w:t>
      </w:r>
      <w:r w:rsidR="000C780C" w:rsidRPr="00AE25A5">
        <w:rPr>
          <w:rFonts w:ascii="Times New Roman" w:hAnsi="Times New Roman" w:cs="Times New Roman"/>
          <w:color w:val="000000" w:themeColor="text1"/>
          <w:sz w:val="28"/>
          <w:szCs w:val="28"/>
        </w:rPr>
        <w:t>заместитель Главы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4.3. </w:t>
      </w:r>
      <w:proofErr w:type="gramStart"/>
      <w:r w:rsidRPr="00AE25A5">
        <w:rPr>
          <w:rFonts w:ascii="Times New Roman" w:hAnsi="Times New Roman" w:cs="Times New Roman"/>
          <w:color w:val="000000" w:themeColor="text1"/>
          <w:sz w:val="28"/>
          <w:szCs w:val="28"/>
        </w:rPr>
        <w:t>Контроль за</w:t>
      </w:r>
      <w:proofErr w:type="gramEnd"/>
      <w:r w:rsidRPr="00AE25A5">
        <w:rPr>
          <w:rFonts w:ascii="Times New Roman" w:hAnsi="Times New Roman" w:cs="Times New Roman"/>
          <w:color w:val="000000" w:themeColor="text1"/>
          <w:sz w:val="28"/>
          <w:szCs w:val="28"/>
        </w:rPr>
        <w:t xml:space="preserve"> полнотой и качеством осуществления муниципального контроля включает в себя проведение плановых и внеплановых проверок.</w:t>
      </w:r>
    </w:p>
    <w:p w:rsidR="001B1DE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Плановые и внеплановые проверки проводятся </w:t>
      </w:r>
      <w:r w:rsidR="001B1DEA" w:rsidRPr="00AE25A5">
        <w:rPr>
          <w:rFonts w:ascii="Times New Roman" w:hAnsi="Times New Roman" w:cs="Times New Roman"/>
          <w:color w:val="000000" w:themeColor="text1"/>
          <w:sz w:val="28"/>
          <w:szCs w:val="28"/>
        </w:rPr>
        <w:t>заместителем Главы Клинцовской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Проведение плановых проверок полноты и качества осуществления муниципального контроля осуществляется в соответствии с утвержденным графиком, но не реже одного раза в год.</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Внеплановые проверки проводятся по обращениям юридических лиц, индивидуальных предпринимателей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административного регламента.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ходе плановых и внеплановых проверок:</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проверяется соблюдение сроков и последовательности исполнения </w:t>
      </w:r>
      <w:r w:rsidRPr="00AE25A5">
        <w:rPr>
          <w:rFonts w:ascii="Times New Roman" w:hAnsi="Times New Roman" w:cs="Times New Roman"/>
          <w:color w:val="000000" w:themeColor="text1"/>
          <w:sz w:val="28"/>
          <w:szCs w:val="28"/>
        </w:rPr>
        <w:lastRenderedPageBreak/>
        <w:t>административных процедур;</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По результатам проведенных проверок в случае выявления нарушения порядка осуществления муниципального контроля, прав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4.4. Муниципальные инспекторы несут персональную ответственность за своевременность подготовки проекта распоряжения о проведении проверки, соблюдение срока проведения проверки, последовательность совершения действий в соответствии с административным регламентом, соблюдение прав проверяемого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 мерах, принятых в отношении муниципальных инспекторов, виновных в нарушении законодательства Российской Федерации и положений настоящего административного регламента, </w:t>
      </w:r>
      <w:r w:rsidR="001B1DEA" w:rsidRPr="00AE25A5">
        <w:rPr>
          <w:rFonts w:ascii="Times New Roman" w:hAnsi="Times New Roman" w:cs="Times New Roman"/>
          <w:color w:val="000000" w:themeColor="text1"/>
          <w:sz w:val="28"/>
          <w:szCs w:val="28"/>
        </w:rPr>
        <w:t xml:space="preserve">Клинцовская городская администрация </w:t>
      </w:r>
      <w:r w:rsidRPr="00AE25A5">
        <w:rPr>
          <w:rFonts w:ascii="Times New Roman" w:hAnsi="Times New Roman" w:cs="Times New Roman"/>
          <w:color w:val="000000" w:themeColor="text1"/>
          <w:sz w:val="28"/>
          <w:szCs w:val="28"/>
        </w:rPr>
        <w:t>в течение десяти дней со дня принятия таких мер сообщает в письменной форме гражданину, юридическому лицу, индивидуальному предпринимателю, права и (или) законные интересы которых были нарушены.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4.5. Лицами, ответственными за осуществления муниципального контроля, обеспечивается безопасность персональных данных при их обработке в соответствии с требованиями Федерального </w:t>
      </w:r>
      <w:hyperlink r:id="rId40" w:history="1">
        <w:r w:rsidRPr="00AE25A5">
          <w:rPr>
            <w:rFonts w:ascii="Times New Roman" w:hAnsi="Times New Roman" w:cs="Times New Roman"/>
            <w:color w:val="000000" w:themeColor="text1"/>
            <w:sz w:val="28"/>
            <w:szCs w:val="28"/>
          </w:rPr>
          <w:t>закона</w:t>
        </w:r>
      </w:hyperlink>
      <w:r w:rsidRPr="00AE25A5">
        <w:rPr>
          <w:rFonts w:ascii="Times New Roman" w:hAnsi="Times New Roman" w:cs="Times New Roman"/>
          <w:color w:val="000000" w:themeColor="text1"/>
          <w:sz w:val="28"/>
          <w:szCs w:val="28"/>
        </w:rPr>
        <w:t xml:space="preserve"> от 27.07.2006 N 152-ФЗ "О персональных данных".</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4.6. Контроль осуществления муниципального контроля со стороны уполномоченных должностных лиц должен быть постоянным, всесторонним и объективным.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4.7. Контроль осуществления муниципального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10449B" w:rsidRPr="00AE25A5">
        <w:rPr>
          <w:rFonts w:ascii="Times New Roman" w:hAnsi="Times New Roman" w:cs="Times New Roman"/>
          <w:color w:val="000000" w:themeColor="text1"/>
          <w:sz w:val="28"/>
          <w:szCs w:val="28"/>
        </w:rPr>
        <w:t>Клинцовскую</w:t>
      </w:r>
      <w:r w:rsidR="001B1DEA" w:rsidRPr="00AE25A5">
        <w:rPr>
          <w:rFonts w:ascii="Times New Roman" w:hAnsi="Times New Roman" w:cs="Times New Roman"/>
          <w:color w:val="000000" w:themeColor="text1"/>
          <w:sz w:val="28"/>
          <w:szCs w:val="28"/>
        </w:rPr>
        <w:t xml:space="preserve"> городскую администрацию, </w:t>
      </w:r>
      <w:r w:rsidRPr="00AE25A5">
        <w:rPr>
          <w:rFonts w:ascii="Times New Roman" w:hAnsi="Times New Roman" w:cs="Times New Roman"/>
          <w:color w:val="000000" w:themeColor="text1"/>
          <w:sz w:val="28"/>
          <w:szCs w:val="28"/>
        </w:rPr>
        <w:t>а также путем обжалования действий (бездействия) и решений, принятых (осуществляемых) в ходе осуществления муниципального контроля.</w:t>
      </w:r>
    </w:p>
    <w:p w:rsidR="00F372E9" w:rsidRDefault="00F372E9" w:rsidP="0053637A">
      <w:pPr>
        <w:pStyle w:val="ConsPlusTitle"/>
        <w:jc w:val="center"/>
        <w:outlineLvl w:val="1"/>
        <w:rPr>
          <w:rFonts w:ascii="Times New Roman" w:hAnsi="Times New Roman" w:cs="Times New Roman"/>
          <w:b w:val="0"/>
          <w:color w:val="000000" w:themeColor="text1"/>
          <w:sz w:val="28"/>
          <w:szCs w:val="28"/>
        </w:rPr>
      </w:pPr>
    </w:p>
    <w:p w:rsidR="000E2EBA" w:rsidRPr="00F372E9" w:rsidRDefault="00F372E9" w:rsidP="0053637A">
      <w:pPr>
        <w:pStyle w:val="ConsPlusTitle"/>
        <w:jc w:val="center"/>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r w:rsidR="00C10EEA">
        <w:rPr>
          <w:rFonts w:ascii="Times New Roman" w:hAnsi="Times New Roman" w:cs="Times New Roman"/>
          <w:b w:val="0"/>
          <w:color w:val="000000" w:themeColor="text1"/>
          <w:sz w:val="28"/>
          <w:szCs w:val="28"/>
        </w:rPr>
        <w:tab/>
      </w:r>
      <w:r>
        <w:rPr>
          <w:rFonts w:ascii="Times New Roman" w:hAnsi="Times New Roman" w:cs="Times New Roman"/>
          <w:b w:val="0"/>
          <w:color w:val="000000" w:themeColor="text1"/>
          <w:sz w:val="28"/>
          <w:szCs w:val="28"/>
        </w:rPr>
        <w:t xml:space="preserve">Раздел </w:t>
      </w:r>
      <w:r w:rsidRPr="00F372E9">
        <w:rPr>
          <w:rFonts w:ascii="Times New Roman" w:hAnsi="Times New Roman" w:cs="Times New Roman"/>
          <w:b w:val="0"/>
          <w:color w:val="000000" w:themeColor="text1"/>
          <w:sz w:val="28"/>
          <w:szCs w:val="28"/>
        </w:rPr>
        <w:t>5. Досудебный (внесудебный) порядок обжалования решений</w:t>
      </w:r>
    </w:p>
    <w:p w:rsidR="000E2EBA" w:rsidRPr="00F372E9" w:rsidRDefault="00F372E9" w:rsidP="0053637A">
      <w:pPr>
        <w:pStyle w:val="ConsPlusTitle"/>
        <w:jc w:val="center"/>
        <w:rPr>
          <w:rFonts w:ascii="Times New Roman" w:hAnsi="Times New Roman" w:cs="Times New Roman"/>
          <w:b w:val="0"/>
          <w:color w:val="000000" w:themeColor="text1"/>
          <w:sz w:val="28"/>
          <w:szCs w:val="28"/>
        </w:rPr>
      </w:pPr>
      <w:r w:rsidRPr="00F372E9">
        <w:rPr>
          <w:rFonts w:ascii="Times New Roman" w:hAnsi="Times New Roman" w:cs="Times New Roman"/>
          <w:b w:val="0"/>
          <w:color w:val="000000" w:themeColor="text1"/>
          <w:sz w:val="28"/>
          <w:szCs w:val="28"/>
        </w:rPr>
        <w:t>и действий (бездействия) должностных лиц управления</w:t>
      </w:r>
    </w:p>
    <w:p w:rsidR="000E2EBA" w:rsidRPr="00F372E9" w:rsidRDefault="00F372E9" w:rsidP="0053637A">
      <w:pPr>
        <w:pStyle w:val="ConsPlusTitle"/>
        <w:jc w:val="center"/>
        <w:rPr>
          <w:rFonts w:ascii="Times New Roman" w:hAnsi="Times New Roman" w:cs="Times New Roman"/>
          <w:b w:val="0"/>
          <w:color w:val="000000" w:themeColor="text1"/>
          <w:sz w:val="28"/>
          <w:szCs w:val="28"/>
        </w:rPr>
      </w:pPr>
      <w:r w:rsidRPr="00F372E9">
        <w:rPr>
          <w:rFonts w:ascii="Times New Roman" w:hAnsi="Times New Roman" w:cs="Times New Roman"/>
          <w:b w:val="0"/>
          <w:color w:val="000000" w:themeColor="text1"/>
          <w:sz w:val="28"/>
          <w:szCs w:val="28"/>
        </w:rPr>
        <w:t>муниципального контроля брянской городской администрации.</w:t>
      </w:r>
    </w:p>
    <w:p w:rsidR="000E2EBA" w:rsidRPr="00F372E9" w:rsidRDefault="000E2EBA" w:rsidP="0053637A">
      <w:pPr>
        <w:pStyle w:val="ConsPlusNormal"/>
        <w:jc w:val="both"/>
        <w:rPr>
          <w:rFonts w:ascii="Times New Roman" w:hAnsi="Times New Roman" w:cs="Times New Roman"/>
          <w:color w:val="000000" w:themeColor="text1"/>
          <w:sz w:val="28"/>
          <w:szCs w:val="28"/>
        </w:rPr>
      </w:pP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Руководитель, иное должностное лицо или уполномоченный представитель юридического лица, индивидуальный предприниматель и его уполномоченный представитель при проведении проверки имеют право обжаловать действия (бездействие) должностных лиц органа муниципального контроля, решения, принятые (осуществляемые) в ходе осуществления муниципального контроля и повлекшие за собой нарушение </w:t>
      </w:r>
      <w:r w:rsidRPr="00AE25A5">
        <w:rPr>
          <w:rFonts w:ascii="Times New Roman" w:hAnsi="Times New Roman" w:cs="Times New Roman"/>
          <w:color w:val="000000" w:themeColor="text1"/>
          <w:sz w:val="28"/>
          <w:szCs w:val="28"/>
        </w:rPr>
        <w:lastRenderedPageBreak/>
        <w:t>прав юридического лица, индивидуального предпринимателя, в досудебном (внесудебном) порядке в соответствии с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Предметом досудебного (внесудебного) обжалования являются действия (бездействие)</w:t>
      </w:r>
      <w:r w:rsidR="00C10EEA">
        <w:rPr>
          <w:rFonts w:ascii="Times New Roman" w:hAnsi="Times New Roman" w:cs="Times New Roman"/>
          <w:color w:val="000000" w:themeColor="text1"/>
          <w:sz w:val="28"/>
          <w:szCs w:val="28"/>
        </w:rPr>
        <w:t xml:space="preserve"> </w:t>
      </w:r>
      <w:r w:rsidR="00695620" w:rsidRPr="00AE25A5">
        <w:rPr>
          <w:rFonts w:ascii="Times New Roman" w:hAnsi="Times New Roman" w:cs="Times New Roman"/>
          <w:color w:val="000000" w:themeColor="text1"/>
          <w:sz w:val="28"/>
          <w:szCs w:val="28"/>
        </w:rPr>
        <w:t>Клинцовской городской администрацией</w:t>
      </w:r>
      <w:r w:rsidRPr="00AE25A5">
        <w:rPr>
          <w:rFonts w:ascii="Times New Roman" w:hAnsi="Times New Roman" w:cs="Times New Roman"/>
          <w:color w:val="000000" w:themeColor="text1"/>
          <w:sz w:val="28"/>
          <w:szCs w:val="28"/>
        </w:rPr>
        <w:t>, его должностного лица и принятые (осуществляемые) ими решения в ходе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5.1. Случаи обращения с жалобой.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Заинтересованные лица вправе обратиться с жалобой на действия (бездействие</w:t>
      </w:r>
      <w:proofErr w:type="gramStart"/>
      <w:r w:rsidRPr="00AE25A5">
        <w:rPr>
          <w:rFonts w:ascii="Times New Roman" w:hAnsi="Times New Roman" w:cs="Times New Roman"/>
          <w:color w:val="000000" w:themeColor="text1"/>
          <w:sz w:val="28"/>
          <w:szCs w:val="28"/>
        </w:rPr>
        <w:t>)</w:t>
      </w:r>
      <w:r w:rsidR="00695620" w:rsidRPr="00AE25A5">
        <w:rPr>
          <w:rFonts w:ascii="Times New Roman" w:hAnsi="Times New Roman" w:cs="Times New Roman"/>
          <w:color w:val="000000" w:themeColor="text1"/>
          <w:sz w:val="28"/>
          <w:szCs w:val="28"/>
        </w:rPr>
        <w:t>К</w:t>
      </w:r>
      <w:proofErr w:type="gramEnd"/>
      <w:r w:rsidR="00695620" w:rsidRPr="00AE25A5">
        <w:rPr>
          <w:rFonts w:ascii="Times New Roman" w:hAnsi="Times New Roman" w:cs="Times New Roman"/>
          <w:color w:val="000000" w:themeColor="text1"/>
          <w:sz w:val="28"/>
          <w:szCs w:val="28"/>
        </w:rPr>
        <w:t>линцовской городской администрации</w:t>
      </w:r>
      <w:r w:rsidRPr="00AE25A5">
        <w:rPr>
          <w:rFonts w:ascii="Times New Roman" w:hAnsi="Times New Roman" w:cs="Times New Roman"/>
          <w:color w:val="000000" w:themeColor="text1"/>
          <w:sz w:val="28"/>
          <w:szCs w:val="28"/>
        </w:rPr>
        <w:t>, а также принимаемые ими решения при осуществлении муниципального контроля (далее - жалоба).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Юридическое лицо, индивидуальный предприниматель может обратиться с жалобой в случае: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нарушения срока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истребования документов для осуществления муниципального контроля, не предусмотренных нормативными правовыми актами;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отказа в приеме документов, предоставление которых предусмотрено нормативными правовыми актами для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отказа в осуществлении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требования платы, не предусмотренной нормативными правовыми актами, при осуществлении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6) отказа в исправлении допущенных опечаток и ошибок в выданных в результате осуществления муниципального контроля документах либо нарушения установленного срока таких исправлений.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Жалоба подается в письменном виде и должна быть подписана руководителем или уполномоченным представителем юридического лица, индивидуальным предпринимателем, его уполномоченным представителем и заверена печатью (при наличии).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Поступившая жалоба подлежит обязательному рассмотрению.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5.2. Исчерпывающий перечень оснований для приостановления рассмотрения жалобы и случаев, в которых ответ на жалобу не дается.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5.2.1. Основания для приостановления рассмотрения жалобы отсутствуют.</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5.2.2. Ответ на поставленные в письменной жалобе вопросы не дается, если: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1) в жалобе не указаны фамилия, имя, отчество (последнее - при наличии) лица, направившего ее, почтовый адрес, по которому должен быть направлен ответ;</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в жалобе содержатся нецензурные либо оскорбительные выражения, угрозы жизни, здоровью или имуществу должностного лица, а также членам его семьи, орган муниципального контроля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3) текст жалобы не поддается прочтению, ответ на жалобу не дается и </w:t>
      </w:r>
      <w:r w:rsidRPr="00AE25A5">
        <w:rPr>
          <w:rFonts w:ascii="Times New Roman" w:hAnsi="Times New Roman" w:cs="Times New Roman"/>
          <w:color w:val="000000" w:themeColor="text1"/>
          <w:sz w:val="28"/>
          <w:szCs w:val="28"/>
        </w:rPr>
        <w:lastRenderedPageBreak/>
        <w:t>она не подлежит рассмотрению, о чем сообщается в течение семи дней со дня регистрации жалобы лицу, направившему жалобу, если его фамилия и почтовый адрес поддаются прочтению;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4)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 муниципального контроля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направлялись в управление муниципального</w:t>
      </w:r>
      <w:proofErr w:type="gramEnd"/>
      <w:r w:rsidRPr="00AE25A5">
        <w:rPr>
          <w:rFonts w:ascii="Times New Roman" w:hAnsi="Times New Roman" w:cs="Times New Roman"/>
          <w:color w:val="000000" w:themeColor="text1"/>
          <w:sz w:val="28"/>
          <w:szCs w:val="28"/>
        </w:rPr>
        <w:t xml:space="preserve"> контроля Брянской городской администрации. О данном решении уведомляется лицо, направившее жалобу;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случае если текст письменного обращения не позволяет определить суть жалобы, ответ не дается, о чем в течение семи дней со дня регистрации жалобы сообщается заявителю.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Жалоба, в которой обжалуется судебное решение, возвращается в течение семи дней со дня ее регистрации лицу, направившему жалобу, с разъяснением порядка обжалования данного судебного решения.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5.3. Права юридических лиц, индивидуальных предпринимателей при рассмотрении жалобы.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При рассмотрении поданной жалобы органом местного самоуправления, органом муниципального контроля или уполномоченными должностным лицом заявители имеют право:</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3) получать письменный ответ по существу поставленных в обращении вопросов,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4) обращаться с заявлением о прекращении рассмотрения жалобы.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Орган муниципального контроля и его должностные лица обязаны обеспечить каждому заявителю возможность ознакомления с документами и материалами, непосредственно затрагивающими его права и свободы, если </w:t>
      </w:r>
      <w:r w:rsidRPr="00AE25A5">
        <w:rPr>
          <w:rFonts w:ascii="Times New Roman" w:hAnsi="Times New Roman" w:cs="Times New Roman"/>
          <w:color w:val="000000" w:themeColor="text1"/>
          <w:sz w:val="28"/>
          <w:szCs w:val="28"/>
        </w:rPr>
        <w:lastRenderedPageBreak/>
        <w:t>иное не предусмотрено законодательством Российской Федерации.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5.4. Основания для начала процедуры досудебного (внесудебного) обжалования.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5.4.1. Основанием для начала процедуры досудебного (внесудебного) обжалования является регистрация в течение трех дней с момента поступления в </w:t>
      </w:r>
      <w:r w:rsidR="00B313DE" w:rsidRPr="00AE25A5">
        <w:rPr>
          <w:rFonts w:ascii="Times New Roman" w:hAnsi="Times New Roman" w:cs="Times New Roman"/>
          <w:color w:val="000000" w:themeColor="text1"/>
          <w:sz w:val="28"/>
          <w:szCs w:val="28"/>
        </w:rPr>
        <w:t>Клинцовскую</w:t>
      </w:r>
      <w:r w:rsidRPr="00AE25A5">
        <w:rPr>
          <w:rFonts w:ascii="Times New Roman" w:hAnsi="Times New Roman" w:cs="Times New Roman"/>
          <w:color w:val="000000" w:themeColor="text1"/>
          <w:sz w:val="28"/>
          <w:szCs w:val="28"/>
        </w:rPr>
        <w:t xml:space="preserve"> городскую администрацию жалобы на бумажном носителе или в форме электронного документа заинтересованного лица на действия (бездействие) должностного лица органа муниципального контроля и принятые (осуществляемые) им решения в ходе осуществления муниципального контроля.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B313DE" w:rsidRPr="00AE25A5">
        <w:rPr>
          <w:rFonts w:ascii="Times New Roman" w:hAnsi="Times New Roman" w:cs="Times New Roman"/>
          <w:color w:val="000000" w:themeColor="text1"/>
          <w:sz w:val="28"/>
          <w:szCs w:val="28"/>
        </w:rPr>
        <w:t>Клинцовской</w:t>
      </w:r>
      <w:r w:rsidR="000934D1" w:rsidRPr="00AE25A5">
        <w:rPr>
          <w:rFonts w:ascii="Times New Roman" w:hAnsi="Times New Roman" w:cs="Times New Roman"/>
          <w:color w:val="000000" w:themeColor="text1"/>
          <w:sz w:val="28"/>
          <w:szCs w:val="28"/>
        </w:rPr>
        <w:t xml:space="preserve"> городской администрации, </w:t>
      </w:r>
      <w:r w:rsidRPr="00AE25A5">
        <w:rPr>
          <w:rFonts w:ascii="Times New Roman" w:hAnsi="Times New Roman" w:cs="Times New Roman"/>
          <w:color w:val="000000" w:themeColor="text1"/>
          <w:sz w:val="28"/>
          <w:szCs w:val="28"/>
        </w:rPr>
        <w:t>Единого портала государственных и муниципальных услуг (функций), а также может быть принята при личном приеме заявителя.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5.4.2. Жалоба должна содержать:</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proofErr w:type="gramStart"/>
      <w:r w:rsidRPr="00AE25A5">
        <w:rPr>
          <w:rFonts w:ascii="Times New Roman" w:hAnsi="Times New Roman" w:cs="Times New Roman"/>
          <w:color w:val="000000" w:themeColor="text1"/>
          <w:sz w:val="28"/>
          <w:szCs w:val="28"/>
        </w:rPr>
        <w:t>а) наименование органа местного самоуправления, куда направляется жалоба, или фамилию, имя, отчество (если имеется) должностного лица либо должность соответствующего лица, а также фамилию, имя, отчество (если имеется) заинтересованного лица или фамилию, имя, отчество (если имеется) уполномоченного представителя (в случае обращения с жалобой представителя);</w:t>
      </w:r>
      <w:proofErr w:type="gramEnd"/>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б) полное наименование юридического лица (в случае обращения от имени юридического лица);</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в) контактный почтовый адрес, электронный адрес, на который требуется направить ответ;</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г) суть обжалуемого действия (бездействия), решения;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д) личная подпись заявителя (его уполномоченного представителя), дата подписания жалобы.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К жалобе могут быть приложены документы, подтверждающие изложенные в ней доводы, или их копии.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5.5. Органы местного самоуправления и должностные лица, которым может быть направлена жалоба в досудебном (внесудебном) порядке.</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Жалоба юридического лица, индивидуального предпринимателя на действия (бездействие) должностных лиц органа муниципального контроля, на принимаемые ими решения при осуществлении муниципального контроля может быть направлена Главе </w:t>
      </w:r>
      <w:r w:rsidR="00B313DE"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заместителю Главы </w:t>
      </w:r>
      <w:r w:rsidR="00B313DE"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 координирующему работу </w:t>
      </w:r>
      <w:r w:rsidR="000934D1" w:rsidRPr="00AE25A5">
        <w:rPr>
          <w:rFonts w:ascii="Times New Roman" w:hAnsi="Times New Roman" w:cs="Times New Roman"/>
          <w:color w:val="000000" w:themeColor="text1"/>
          <w:sz w:val="28"/>
          <w:szCs w:val="28"/>
        </w:rPr>
        <w:t xml:space="preserve">отдела перспективного развития и благоустройства  </w:t>
      </w:r>
      <w:r w:rsidR="00B313DE" w:rsidRPr="00AE25A5">
        <w:rPr>
          <w:rFonts w:ascii="Times New Roman" w:hAnsi="Times New Roman" w:cs="Times New Roman"/>
          <w:color w:val="000000" w:themeColor="text1"/>
          <w:sz w:val="28"/>
          <w:szCs w:val="28"/>
        </w:rPr>
        <w:t>Клинцовской</w:t>
      </w:r>
      <w:r w:rsidRPr="00AE25A5">
        <w:rPr>
          <w:rFonts w:ascii="Times New Roman" w:hAnsi="Times New Roman" w:cs="Times New Roman"/>
          <w:color w:val="000000" w:themeColor="text1"/>
          <w:sz w:val="28"/>
          <w:szCs w:val="28"/>
        </w:rPr>
        <w:t xml:space="preserve"> городской администрации.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5.6. Сроки рассмотрения жалобы.</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 xml:space="preserve">Жалоба, поступившая в </w:t>
      </w:r>
      <w:r w:rsidR="00B313DE" w:rsidRPr="00AE25A5">
        <w:rPr>
          <w:rFonts w:ascii="Times New Roman" w:hAnsi="Times New Roman" w:cs="Times New Roman"/>
          <w:color w:val="000000" w:themeColor="text1"/>
          <w:sz w:val="28"/>
          <w:szCs w:val="28"/>
        </w:rPr>
        <w:t>Клинцовскую</w:t>
      </w:r>
      <w:r w:rsidRPr="00AE25A5">
        <w:rPr>
          <w:rFonts w:ascii="Times New Roman" w:hAnsi="Times New Roman" w:cs="Times New Roman"/>
          <w:color w:val="000000" w:themeColor="text1"/>
          <w:sz w:val="28"/>
          <w:szCs w:val="28"/>
        </w:rPr>
        <w:t xml:space="preserve"> </w:t>
      </w:r>
      <w:proofErr w:type="gramStart"/>
      <w:r w:rsidRPr="00AE25A5">
        <w:rPr>
          <w:rFonts w:ascii="Times New Roman" w:hAnsi="Times New Roman" w:cs="Times New Roman"/>
          <w:color w:val="000000" w:themeColor="text1"/>
          <w:sz w:val="28"/>
          <w:szCs w:val="28"/>
        </w:rPr>
        <w:t>городскую</w:t>
      </w:r>
      <w:proofErr w:type="gramEnd"/>
      <w:r w:rsidRPr="00AE25A5">
        <w:rPr>
          <w:rFonts w:ascii="Times New Roman" w:hAnsi="Times New Roman" w:cs="Times New Roman"/>
          <w:color w:val="000000" w:themeColor="text1"/>
          <w:sz w:val="28"/>
          <w:szCs w:val="28"/>
        </w:rPr>
        <w:t xml:space="preserve"> рассматривается должностным лицом, наделенным полномочиями по рассмотрению жалоб, в течение 30 дней со дня регистрации письменного обращения.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5.7. Результат досудебного (внесудебного) обжалования.</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lastRenderedPageBreak/>
        <w:t>По результатам рассмотрения жалобы должностным лицом, на рассмотрении которого находится жалоба, принимается решение об удовлетворении полностью или частично требований, содержащихся в жалобе, либо об отказе в их удовлетворении.</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Письменный ответ, содержащий результаты рассмотрения жалобы, направляется заявителю.</w:t>
      </w:r>
    </w:p>
    <w:p w:rsidR="000E2EBA" w:rsidRPr="00AE25A5" w:rsidRDefault="000E2EBA" w:rsidP="0053637A">
      <w:pPr>
        <w:pStyle w:val="ConsPlusNormal"/>
        <w:ind w:firstLine="540"/>
        <w:jc w:val="both"/>
        <w:rPr>
          <w:rFonts w:ascii="Times New Roman" w:hAnsi="Times New Roman" w:cs="Times New Roman"/>
          <w:color w:val="000000" w:themeColor="text1"/>
          <w:sz w:val="28"/>
          <w:szCs w:val="28"/>
        </w:rPr>
      </w:pPr>
      <w:r w:rsidRPr="00AE25A5">
        <w:rPr>
          <w:rFonts w:ascii="Times New Roman" w:hAnsi="Times New Roman" w:cs="Times New Roman"/>
          <w:color w:val="000000" w:themeColor="text1"/>
          <w:sz w:val="28"/>
          <w:szCs w:val="28"/>
        </w:rPr>
        <w:t>Проверяемые лица вправе обжаловать решения, принятые в ходе осуществления муниципального контроля, действия или бездействие должностных лиц органа муниципального контроля в судебном порядке.</w:t>
      </w:r>
    </w:p>
    <w:p w:rsidR="000E2EBA" w:rsidRDefault="000E2EBA" w:rsidP="0053637A">
      <w:pPr>
        <w:pStyle w:val="ConsPlusNormal"/>
        <w:jc w:val="both"/>
        <w:rPr>
          <w:rFonts w:ascii="Times New Roman" w:hAnsi="Times New Roman" w:cs="Times New Roman"/>
          <w:color w:val="000000" w:themeColor="text1"/>
          <w:sz w:val="28"/>
          <w:szCs w:val="28"/>
        </w:rPr>
      </w:pPr>
    </w:p>
    <w:p w:rsidR="00DF3D17" w:rsidRDefault="00DF3D17" w:rsidP="0053637A">
      <w:pPr>
        <w:pStyle w:val="ConsPlusNormal"/>
        <w:jc w:val="both"/>
        <w:rPr>
          <w:rFonts w:ascii="Times New Roman" w:hAnsi="Times New Roman" w:cs="Times New Roman"/>
          <w:color w:val="000000" w:themeColor="text1"/>
          <w:sz w:val="28"/>
          <w:szCs w:val="28"/>
        </w:rPr>
      </w:pPr>
    </w:p>
    <w:p w:rsidR="00DF3D17" w:rsidRDefault="00DF3D17"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C10EEA" w:rsidRDefault="00C10EEA" w:rsidP="0053637A">
      <w:pPr>
        <w:pStyle w:val="ConsPlusNormal"/>
        <w:jc w:val="both"/>
        <w:rPr>
          <w:rFonts w:ascii="Times New Roman" w:hAnsi="Times New Roman" w:cs="Times New Roman"/>
          <w:color w:val="000000" w:themeColor="text1"/>
          <w:sz w:val="28"/>
          <w:szCs w:val="28"/>
        </w:rPr>
      </w:pPr>
    </w:p>
    <w:p w:rsidR="00DF3D17" w:rsidRDefault="00DF3D17" w:rsidP="0053637A">
      <w:pPr>
        <w:pStyle w:val="ConsPlusNormal"/>
        <w:jc w:val="both"/>
        <w:rPr>
          <w:rFonts w:ascii="Times New Roman" w:hAnsi="Times New Roman" w:cs="Times New Roman"/>
          <w:color w:val="000000" w:themeColor="text1"/>
          <w:sz w:val="28"/>
          <w:szCs w:val="28"/>
        </w:rPr>
      </w:pPr>
    </w:p>
    <w:p w:rsidR="00DF3D17" w:rsidRDefault="00DF3D17" w:rsidP="0053637A">
      <w:pPr>
        <w:pStyle w:val="ConsPlusNormal"/>
        <w:jc w:val="both"/>
        <w:rPr>
          <w:rFonts w:ascii="Times New Roman" w:hAnsi="Times New Roman" w:cs="Times New Roman"/>
          <w:color w:val="000000" w:themeColor="text1"/>
          <w:sz w:val="28"/>
          <w:szCs w:val="28"/>
        </w:rPr>
      </w:pPr>
    </w:p>
    <w:p w:rsidR="00DF3D17" w:rsidRDefault="00DF3D17"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9A1F40" w:rsidRDefault="009A1F40" w:rsidP="0053637A">
      <w:pPr>
        <w:pStyle w:val="ConsPlusNormal"/>
        <w:jc w:val="both"/>
        <w:rPr>
          <w:rFonts w:ascii="Times New Roman" w:hAnsi="Times New Roman" w:cs="Times New Roman"/>
          <w:color w:val="000000" w:themeColor="text1"/>
          <w:sz w:val="28"/>
          <w:szCs w:val="28"/>
        </w:rPr>
      </w:pPr>
    </w:p>
    <w:p w:rsidR="00DF3D17" w:rsidRPr="00EE0076" w:rsidRDefault="00DF3D17" w:rsidP="00DF3D17">
      <w:pPr>
        <w:autoSpaceDE w:val="0"/>
        <w:autoSpaceDN w:val="0"/>
        <w:adjustRightInd w:val="0"/>
        <w:spacing w:after="0" w:line="240" w:lineRule="auto"/>
        <w:jc w:val="right"/>
        <w:outlineLvl w:val="0"/>
        <w:rPr>
          <w:rFonts w:ascii="Times New Roman" w:hAnsi="Times New Roman" w:cs="Times New Roman"/>
          <w:sz w:val="26"/>
          <w:szCs w:val="26"/>
        </w:rPr>
      </w:pPr>
      <w:r w:rsidRPr="00EE0076">
        <w:rPr>
          <w:rFonts w:ascii="Times New Roman" w:hAnsi="Times New Roman" w:cs="Times New Roman"/>
          <w:sz w:val="26"/>
          <w:szCs w:val="26"/>
        </w:rPr>
        <w:lastRenderedPageBreak/>
        <w:t>Приложение N 1</w:t>
      </w:r>
    </w:p>
    <w:p w:rsidR="00DF3D17" w:rsidRPr="00EE0076" w:rsidRDefault="00DF3D17" w:rsidP="00DF3D17">
      <w:pPr>
        <w:autoSpaceDE w:val="0"/>
        <w:autoSpaceDN w:val="0"/>
        <w:adjustRightInd w:val="0"/>
        <w:spacing w:after="0" w:line="240" w:lineRule="auto"/>
        <w:jc w:val="right"/>
        <w:rPr>
          <w:rFonts w:ascii="Times New Roman" w:hAnsi="Times New Roman" w:cs="Times New Roman"/>
          <w:sz w:val="26"/>
          <w:szCs w:val="26"/>
        </w:rPr>
      </w:pPr>
      <w:r w:rsidRPr="00EE0076">
        <w:rPr>
          <w:rFonts w:ascii="Times New Roman" w:hAnsi="Times New Roman" w:cs="Times New Roman"/>
          <w:sz w:val="26"/>
          <w:szCs w:val="26"/>
        </w:rPr>
        <w:t>к административному регламенту</w:t>
      </w:r>
    </w:p>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____________________________________________________________</w:t>
      </w: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(наименование органа муниципального контроля)</w:t>
      </w:r>
    </w:p>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РАСПОРЯЖЕНИЕ</w:t>
      </w: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органа муниципального контроля о проведении</w:t>
      </w: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_______________________________________________ проверки</w:t>
      </w: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(плановой/внеплановой, документарной/выездной)</w:t>
      </w:r>
    </w:p>
    <w:p w:rsidR="00DF3D17" w:rsidRPr="00EE0076" w:rsidRDefault="00DF3D17" w:rsidP="00DF3D17">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6"/>
          <w:szCs w:val="26"/>
        </w:rPr>
        <w:t>юридического лица, индивидуального предпринимателя</w:t>
      </w:r>
    </w:p>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p w:rsidR="00DF3D17" w:rsidRPr="00EE0076" w:rsidRDefault="00DF3D17" w:rsidP="00DF3D17">
      <w:pPr>
        <w:autoSpaceDE w:val="0"/>
        <w:autoSpaceDN w:val="0"/>
        <w:adjustRightInd w:val="0"/>
        <w:spacing w:after="0" w:line="240" w:lineRule="auto"/>
        <w:rPr>
          <w:rFonts w:ascii="Times New Roman" w:hAnsi="Times New Roman" w:cs="Times New Roman"/>
          <w:sz w:val="26"/>
          <w:szCs w:val="26"/>
        </w:rPr>
      </w:pPr>
      <w:r w:rsidRPr="00EE0076">
        <w:rPr>
          <w:rFonts w:ascii="Times New Roman" w:hAnsi="Times New Roman" w:cs="Times New Roman"/>
          <w:sz w:val="26"/>
          <w:szCs w:val="26"/>
        </w:rPr>
        <w:t>от "___" __________ _____ г.</w:t>
      </w:r>
      <w:r>
        <w:rPr>
          <w:rFonts w:ascii="Times New Roman" w:hAnsi="Times New Roman" w:cs="Times New Roman"/>
          <w:sz w:val="26"/>
          <w:szCs w:val="26"/>
        </w:rPr>
        <w:t xml:space="preserve">   </w:t>
      </w:r>
      <w:r w:rsidRPr="00EE0076">
        <w:rPr>
          <w:rFonts w:ascii="Times New Roman" w:hAnsi="Times New Roman" w:cs="Times New Roman"/>
          <w:sz w:val="26"/>
          <w:szCs w:val="26"/>
        </w:rPr>
        <w:t>N _____</w:t>
      </w:r>
    </w:p>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F3D17" w:rsidRPr="00EE0076" w:rsidTr="00CE23F4">
        <w:tc>
          <w:tcPr>
            <w:tcW w:w="9014" w:type="dxa"/>
          </w:tcPr>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1. Провести проверку в отношении</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EE0076">
              <w:rPr>
                <w:rFonts w:ascii="Times New Roman" w:hAnsi="Times New Roman" w:cs="Times New Roman"/>
                <w:sz w:val="20"/>
                <w:szCs w:val="20"/>
              </w:rPr>
              <w:t>(наименование юридического лица, фамилия, имя, отчество</w:t>
            </w:r>
            <w:proofErr w:type="gramEnd"/>
          </w:p>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(последнее - при наличии) индивидуального предпринимателя)</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2. Место нахождения: ___________________</w:t>
            </w:r>
            <w:r>
              <w:rPr>
                <w:rFonts w:ascii="Times New Roman" w:hAnsi="Times New Roman" w:cs="Times New Roman"/>
                <w:sz w:val="26"/>
                <w:szCs w:val="26"/>
              </w:rPr>
              <w:t>___________________________</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3. Назначить лицо</w:t>
            </w:r>
            <w:proofErr w:type="gramStart"/>
            <w:r w:rsidRPr="00EE0076">
              <w:rPr>
                <w:rFonts w:ascii="Times New Roman" w:hAnsi="Times New Roman" w:cs="Times New Roman"/>
                <w:sz w:val="26"/>
                <w:szCs w:val="26"/>
              </w:rPr>
              <w:t>м(</w:t>
            </w:r>
            <w:proofErr w:type="spellStart"/>
            <w:proofErr w:type="gramEnd"/>
            <w:r w:rsidRPr="00EE0076">
              <w:rPr>
                <w:rFonts w:ascii="Times New Roman" w:hAnsi="Times New Roman" w:cs="Times New Roman"/>
                <w:sz w:val="26"/>
                <w:szCs w:val="26"/>
              </w:rPr>
              <w:t>ами</w:t>
            </w:r>
            <w:proofErr w:type="spellEnd"/>
            <w:r w:rsidRPr="00EE0076">
              <w:rPr>
                <w:rFonts w:ascii="Times New Roman" w:hAnsi="Times New Roman" w:cs="Times New Roman"/>
                <w:sz w:val="26"/>
                <w:szCs w:val="26"/>
              </w:rPr>
              <w:t>), уполномоченным(и)</w:t>
            </w:r>
            <w:r>
              <w:rPr>
                <w:rFonts w:ascii="Times New Roman" w:hAnsi="Times New Roman" w:cs="Times New Roman"/>
                <w:sz w:val="26"/>
                <w:szCs w:val="26"/>
              </w:rPr>
              <w:t xml:space="preserve"> на проведение проверки: </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w:t>
            </w:r>
            <w:proofErr w:type="gramStart"/>
            <w:r w:rsidRPr="00EE0076">
              <w:rPr>
                <w:rFonts w:ascii="Times New Roman" w:hAnsi="Times New Roman" w:cs="Times New Roman"/>
                <w:sz w:val="20"/>
                <w:szCs w:val="20"/>
              </w:rPr>
              <w:t>о(</w:t>
            </w:r>
            <w:proofErr w:type="spellStart"/>
            <w:proofErr w:type="gramEnd"/>
            <w:r w:rsidRPr="00EE0076">
              <w:rPr>
                <w:rFonts w:ascii="Times New Roman" w:hAnsi="Times New Roman" w:cs="Times New Roman"/>
                <w:sz w:val="20"/>
                <w:szCs w:val="20"/>
              </w:rPr>
              <w:t>ых</w:t>
            </w:r>
            <w:proofErr w:type="spellEnd"/>
            <w:r w:rsidRPr="00EE0076">
              <w:rPr>
                <w:rFonts w:ascii="Times New Roman" w:hAnsi="Times New Roman" w:cs="Times New Roman"/>
                <w:sz w:val="20"/>
                <w:szCs w:val="20"/>
              </w:rPr>
              <w:t>) на проведение проверки)</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4. Привлечь к проведению проверки в качестве экспертов, представителей экспертных организаций следующих лиц:</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5. Настоящая проверка проводится в рамках</w:t>
            </w:r>
            <w:r>
              <w:rPr>
                <w:rFonts w:ascii="Times New Roman" w:hAnsi="Times New Roman" w:cs="Times New Roman"/>
                <w:sz w:val="26"/>
                <w:szCs w:val="26"/>
              </w:rPr>
              <w:t xml:space="preserve"> ___________________________</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(наименование вида (видов) муниципального контроля, реестровы</w:t>
            </w:r>
            <w:proofErr w:type="gramStart"/>
            <w:r w:rsidRPr="00EE0076">
              <w:rPr>
                <w:rFonts w:ascii="Times New Roman" w:hAnsi="Times New Roman" w:cs="Times New Roman"/>
                <w:sz w:val="20"/>
                <w:szCs w:val="20"/>
              </w:rPr>
              <w:t>й(</w:t>
            </w:r>
            <w:proofErr w:type="spellStart"/>
            <w:proofErr w:type="gramEnd"/>
            <w:r w:rsidRPr="00EE0076">
              <w:rPr>
                <w:rFonts w:ascii="Times New Roman" w:hAnsi="Times New Roman" w:cs="Times New Roman"/>
                <w:sz w:val="20"/>
                <w:szCs w:val="20"/>
              </w:rPr>
              <w:t>ые</w:t>
            </w:r>
            <w:proofErr w:type="spellEnd"/>
            <w:r w:rsidRPr="00EE0076">
              <w:rPr>
                <w:rFonts w:ascii="Times New Roman" w:hAnsi="Times New Roman" w:cs="Times New Roman"/>
                <w:sz w:val="20"/>
                <w:szCs w:val="20"/>
              </w:rPr>
              <w:t>) номер(а) функции(й) в федеральной государственной информационной системе</w:t>
            </w:r>
          </w:p>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EE0076">
              <w:rPr>
                <w:rFonts w:ascii="Times New Roman" w:hAnsi="Times New Roman" w:cs="Times New Roman"/>
                <w:sz w:val="20"/>
                <w:szCs w:val="20"/>
              </w:rPr>
              <w:t>"Федеральный реестр государственных и муниципальных услуг (функций)")</w:t>
            </w:r>
            <w:proofErr w:type="gramEnd"/>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6. Установить, что настоящая проверка проводится с целью:</w:t>
            </w:r>
          </w:p>
        </w:tc>
      </w:tr>
      <w:tr w:rsidR="00DF3D17" w:rsidRPr="00EE0076" w:rsidTr="00CE23F4">
        <w:tc>
          <w:tcPr>
            <w:tcW w:w="9014" w:type="dxa"/>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bl>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p w:rsidR="00DF3D17" w:rsidRPr="00EE0076" w:rsidRDefault="00DF3D17" w:rsidP="00DF3D17">
      <w:pPr>
        <w:autoSpaceDE w:val="0"/>
        <w:autoSpaceDN w:val="0"/>
        <w:adjustRightInd w:val="0"/>
        <w:spacing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lastRenderedPageBreak/>
        <w:t>При установлении целей проводимой проверки указывается следующая информация:</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а) в случае проведения плановой проверки:</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ссылка на утвержденный ежегодный план проведения плановых проверок;</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б) в случае проведения внеплановой проверки:</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xml:space="preserve">- реквизиты ранее выданного проверяемому лицу предписания об устранении выявленного нарушения, </w:t>
      </w:r>
      <w:r w:rsidR="003A1B88" w:rsidRPr="00EE0076">
        <w:rPr>
          <w:rFonts w:ascii="Times New Roman" w:hAnsi="Times New Roman" w:cs="Times New Roman"/>
          <w:sz w:val="26"/>
          <w:szCs w:val="26"/>
        </w:rPr>
        <w:t>срок,</w:t>
      </w:r>
      <w:r w:rsidRPr="00EE0076">
        <w:rPr>
          <w:rFonts w:ascii="Times New Roman" w:hAnsi="Times New Roman" w:cs="Times New Roman"/>
          <w:sz w:val="26"/>
          <w:szCs w:val="26"/>
        </w:rPr>
        <w:t xml:space="preserve"> для исполнения которого истек;</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EE0076">
        <w:rPr>
          <w:rFonts w:ascii="Times New Roman" w:hAnsi="Times New Roman" w:cs="Times New Roman"/>
          <w:sz w:val="26"/>
          <w:szCs w:val="26"/>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EE0076">
        <w:rPr>
          <w:rFonts w:ascii="Times New Roman" w:hAnsi="Times New Roman" w:cs="Times New Roman"/>
          <w:sz w:val="26"/>
          <w:szCs w:val="26"/>
        </w:rPr>
        <w:t xml:space="preserve"> массовой информации;</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задачами настоящей проверки являются: ____</w:t>
      </w:r>
      <w:r w:rsidR="00D621D0">
        <w:rPr>
          <w:rFonts w:ascii="Times New Roman" w:hAnsi="Times New Roman" w:cs="Times New Roman"/>
          <w:sz w:val="26"/>
          <w:szCs w:val="26"/>
        </w:rPr>
        <w:t>____________________________</w:t>
      </w:r>
    </w:p>
    <w:p w:rsidR="0029075A" w:rsidRDefault="0029075A" w:rsidP="00DF3D17">
      <w:pPr>
        <w:autoSpaceDE w:val="0"/>
        <w:autoSpaceDN w:val="0"/>
        <w:adjustRightInd w:val="0"/>
        <w:spacing w:before="280" w:after="0" w:line="240" w:lineRule="auto"/>
        <w:ind w:firstLine="540"/>
        <w:jc w:val="both"/>
        <w:rPr>
          <w:rFonts w:ascii="Times New Roman" w:hAnsi="Times New Roman" w:cs="Times New Roman"/>
          <w:sz w:val="26"/>
          <w:szCs w:val="26"/>
        </w:rPr>
      </w:pP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lastRenderedPageBreak/>
        <w:t xml:space="preserve">7. Предметом настоящей проверки является (отметить </w:t>
      </w:r>
      <w:proofErr w:type="gramStart"/>
      <w:r w:rsidRPr="00EE0076">
        <w:rPr>
          <w:rFonts w:ascii="Times New Roman" w:hAnsi="Times New Roman" w:cs="Times New Roman"/>
          <w:sz w:val="26"/>
          <w:szCs w:val="26"/>
        </w:rPr>
        <w:t>нужное</w:t>
      </w:r>
      <w:proofErr w:type="gramEnd"/>
      <w:r w:rsidRPr="00EE0076">
        <w:rPr>
          <w:rFonts w:ascii="Times New Roman" w:hAnsi="Times New Roman" w:cs="Times New Roman"/>
          <w:sz w:val="26"/>
          <w:szCs w:val="26"/>
        </w:rPr>
        <w:t>):</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соблюдение обязательных требований и (или) требований, установленных муниципальными правовыми актами;</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проведение мероприятий:</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EE0076">
        <w:rPr>
          <w:rFonts w:ascii="Times New Roman" w:hAnsi="Times New Roman" w:cs="Times New Roman"/>
          <w:sz w:val="26"/>
          <w:szCs w:val="26"/>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по предупреждению возникновения чрезвычайных ситуаций природного и техногенного характера;</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по обеспечению безопасности государства;</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по ликвидации последствий причинения такого вреда.</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8. Срок проведения проверки: ________________________________________</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К проведению проверки приступить с "___" ______________ 20__ года.</w:t>
      </w:r>
    </w:p>
    <w:p w:rsidR="00DF3D17" w:rsidRPr="00EE0076" w:rsidRDefault="00DF3D17" w:rsidP="00DF3D17">
      <w:pPr>
        <w:autoSpaceDE w:val="0"/>
        <w:autoSpaceDN w:val="0"/>
        <w:adjustRightInd w:val="0"/>
        <w:spacing w:before="280" w:after="0" w:line="240" w:lineRule="auto"/>
        <w:ind w:firstLine="540"/>
        <w:jc w:val="both"/>
        <w:rPr>
          <w:rFonts w:ascii="Times New Roman" w:hAnsi="Times New Roman" w:cs="Times New Roman"/>
          <w:sz w:val="26"/>
          <w:szCs w:val="26"/>
        </w:rPr>
      </w:pPr>
      <w:r w:rsidRPr="00EE0076">
        <w:rPr>
          <w:rFonts w:ascii="Times New Roman" w:hAnsi="Times New Roman" w:cs="Times New Roman"/>
          <w:sz w:val="26"/>
          <w:szCs w:val="26"/>
        </w:rPr>
        <w:t>Проверку окончить не позднее "__" _______________ 20__ года.</w:t>
      </w:r>
    </w:p>
    <w:p w:rsidR="00DF3D17" w:rsidRPr="00EE0076" w:rsidRDefault="00DF3D17" w:rsidP="00DF3D1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8"/>
        <w:gridCol w:w="841"/>
        <w:gridCol w:w="2277"/>
        <w:gridCol w:w="1918"/>
      </w:tblGrid>
      <w:tr w:rsidR="00DF3D17" w:rsidRPr="00EE0076" w:rsidTr="00CE23F4">
        <w:tc>
          <w:tcPr>
            <w:tcW w:w="9014" w:type="dxa"/>
            <w:gridSpan w:val="4"/>
          </w:tcPr>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9. Правовые основания проведения проверки:</w:t>
            </w:r>
            <w:r>
              <w:rPr>
                <w:rFonts w:ascii="Times New Roman" w:hAnsi="Times New Roman" w:cs="Times New Roman"/>
                <w:sz w:val="26"/>
                <w:szCs w:val="26"/>
              </w:rPr>
              <w:t xml:space="preserve"> __________________________</w:t>
            </w:r>
          </w:p>
        </w:tc>
      </w:tr>
      <w:tr w:rsidR="00DF3D17" w:rsidRPr="00EE0076" w:rsidTr="00CE23F4">
        <w:tc>
          <w:tcPr>
            <w:tcW w:w="9014" w:type="dxa"/>
            <w:gridSpan w:val="4"/>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tcBorders>
              <w:top w:val="single" w:sz="4" w:space="0" w:color="auto"/>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(ссылка на положения нормативного правового акта, в соответствии с которым осуществляется проверка)</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10. Обязательные требования и (или) требования, установленные муниципальными правовыми актами, подлежащие проверке</w:t>
            </w:r>
          </w:p>
        </w:tc>
      </w:tr>
      <w:tr w:rsidR="00DF3D17" w:rsidRPr="00EE0076" w:rsidTr="00CE23F4">
        <w:tc>
          <w:tcPr>
            <w:tcW w:w="9014" w:type="dxa"/>
            <w:gridSpan w:val="4"/>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tcBorders>
              <w:top w:val="single" w:sz="4" w:space="0" w:color="auto"/>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tcBorders>
              <w:top w:val="single" w:sz="4" w:space="0" w:color="auto"/>
            </w:tcBorders>
          </w:tcPr>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r w:rsidRPr="00EE0076">
              <w:rPr>
                <w:rFonts w:ascii="Times New Roman" w:hAnsi="Times New Roman" w:cs="Times New Roman"/>
                <w:sz w:val="26"/>
                <w:szCs w:val="26"/>
              </w:rPr>
              <w:lastRenderedPageBreak/>
              <w:t>1) ___________________________________________________________________</w:t>
            </w:r>
          </w:p>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r w:rsidRPr="00EE0076">
              <w:rPr>
                <w:rFonts w:ascii="Times New Roman" w:hAnsi="Times New Roman" w:cs="Times New Roman"/>
                <w:sz w:val="26"/>
                <w:szCs w:val="26"/>
              </w:rPr>
              <w:t>2) ___________________________________________________________________</w:t>
            </w:r>
          </w:p>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r w:rsidRPr="00EE0076">
              <w:rPr>
                <w:rFonts w:ascii="Times New Roman" w:hAnsi="Times New Roman" w:cs="Times New Roman"/>
                <w:sz w:val="26"/>
                <w:szCs w:val="26"/>
              </w:rPr>
              <w:t>3) ___________________________________________________________________</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муниципального контроля (при их наличии):</w:t>
            </w:r>
          </w:p>
        </w:tc>
      </w:tr>
      <w:tr w:rsidR="00DF3D17" w:rsidRPr="00EE0076" w:rsidTr="00CE23F4">
        <w:tc>
          <w:tcPr>
            <w:tcW w:w="9014" w:type="dxa"/>
            <w:gridSpan w:val="4"/>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tcBorders>
              <w:top w:val="single" w:sz="4" w:space="0" w:color="auto"/>
            </w:tcBorders>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(с указанием наименований, номеров и дат их принятия)</w:t>
            </w:r>
          </w:p>
          <w:p w:rsidR="00DF3D17" w:rsidRPr="00EE0076"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sidRPr="00EE0076">
              <w:rPr>
                <w:rFonts w:ascii="Times New Roman" w:hAnsi="Times New Roman" w:cs="Times New Roman"/>
                <w:sz w:val="26"/>
                <w:szCs w:val="26"/>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c>
      </w:tr>
      <w:tr w:rsidR="00DF3D17" w:rsidRPr="00EE0076" w:rsidTr="00CE23F4">
        <w:tc>
          <w:tcPr>
            <w:tcW w:w="4819" w:type="dxa"/>
            <w:gridSpan w:val="2"/>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c>
          <w:tcPr>
            <w:tcW w:w="4195" w:type="dxa"/>
            <w:gridSpan w:val="2"/>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4819" w:type="dxa"/>
            <w:gridSpan w:val="2"/>
            <w:tcBorders>
              <w:top w:val="single" w:sz="4" w:space="0" w:color="auto"/>
            </w:tcBorders>
            <w:vAlign w:val="center"/>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tc>
        <w:tc>
          <w:tcPr>
            <w:tcW w:w="4195" w:type="dxa"/>
            <w:gridSpan w:val="2"/>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3978" w:type="dxa"/>
            <w:vAlign w:val="bottom"/>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c>
          <w:tcPr>
            <w:tcW w:w="5036" w:type="dxa"/>
            <w:gridSpan w:val="3"/>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3978" w:type="dxa"/>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c>
          <w:tcPr>
            <w:tcW w:w="5036" w:type="dxa"/>
            <w:gridSpan w:val="3"/>
            <w:tcBorders>
              <w:top w:val="single" w:sz="4" w:space="0" w:color="auto"/>
            </w:tcBorders>
            <w:vAlign w:val="bottom"/>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(подпись, заверенная печатью)</w:t>
            </w:r>
          </w:p>
        </w:tc>
      </w:tr>
      <w:tr w:rsidR="00DF3D17" w:rsidRPr="00EE0076" w:rsidTr="00CE23F4">
        <w:tc>
          <w:tcPr>
            <w:tcW w:w="7096" w:type="dxa"/>
            <w:gridSpan w:val="3"/>
            <w:tcBorders>
              <w:bottom w:val="single" w:sz="4" w:space="0" w:color="auto"/>
            </w:tcBorders>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c>
          <w:tcPr>
            <w:tcW w:w="1918" w:type="dxa"/>
          </w:tcPr>
          <w:p w:rsidR="00DF3D17" w:rsidRPr="00EE0076"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RPr="00EE0076" w:rsidTr="00CE23F4">
        <w:tc>
          <w:tcPr>
            <w:tcW w:w="9014" w:type="dxa"/>
            <w:gridSpan w:val="4"/>
            <w:vAlign w:val="bottom"/>
          </w:tcPr>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EE0076">
              <w:rPr>
                <w:rFonts w:ascii="Times New Roman" w:hAnsi="Times New Roman" w:cs="Times New Roman"/>
                <w:sz w:val="20"/>
                <w:szCs w:val="20"/>
              </w:rPr>
              <w:t>(фамилия, имя, отчество (последнее - при наличии) и должность</w:t>
            </w:r>
            <w:proofErr w:type="gramEnd"/>
          </w:p>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должностного лица, непосредственно подготовившего проект</w:t>
            </w:r>
          </w:p>
          <w:p w:rsidR="00DF3D17" w:rsidRPr="00EE0076"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EE0076">
              <w:rPr>
                <w:rFonts w:ascii="Times New Roman" w:hAnsi="Times New Roman" w:cs="Times New Roman"/>
                <w:sz w:val="20"/>
                <w:szCs w:val="20"/>
              </w:rPr>
              <w:t>распоряжения, контактный телефон, электронный адрес</w:t>
            </w:r>
          </w:p>
          <w:p w:rsidR="00DF3D17" w:rsidRPr="00EE0076" w:rsidRDefault="00DF3D17" w:rsidP="00CE23F4">
            <w:pPr>
              <w:autoSpaceDE w:val="0"/>
              <w:autoSpaceDN w:val="0"/>
              <w:adjustRightInd w:val="0"/>
              <w:spacing w:after="0" w:line="240" w:lineRule="auto"/>
              <w:jc w:val="center"/>
              <w:rPr>
                <w:rFonts w:ascii="Times New Roman" w:hAnsi="Times New Roman" w:cs="Times New Roman"/>
                <w:sz w:val="26"/>
                <w:szCs w:val="26"/>
              </w:rPr>
            </w:pPr>
            <w:r w:rsidRPr="00EE0076">
              <w:rPr>
                <w:rFonts w:ascii="Times New Roman" w:hAnsi="Times New Roman" w:cs="Times New Roman"/>
                <w:sz w:val="20"/>
                <w:szCs w:val="20"/>
              </w:rPr>
              <w:t>(при наличии)</w:t>
            </w:r>
          </w:p>
        </w:tc>
      </w:tr>
    </w:tbl>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D621D0" w:rsidRDefault="00D621D0" w:rsidP="00DF3D17">
      <w:pPr>
        <w:autoSpaceDE w:val="0"/>
        <w:autoSpaceDN w:val="0"/>
        <w:adjustRightInd w:val="0"/>
        <w:spacing w:after="0" w:line="240" w:lineRule="auto"/>
        <w:jc w:val="right"/>
        <w:outlineLvl w:val="0"/>
        <w:rPr>
          <w:rFonts w:ascii="Times New Roman" w:hAnsi="Times New Roman" w:cs="Times New Roman"/>
          <w:sz w:val="26"/>
          <w:szCs w:val="26"/>
        </w:rPr>
      </w:pPr>
    </w:p>
    <w:p w:rsidR="00D621D0" w:rsidRDefault="00D621D0" w:rsidP="00DF3D17">
      <w:pPr>
        <w:autoSpaceDE w:val="0"/>
        <w:autoSpaceDN w:val="0"/>
        <w:adjustRightInd w:val="0"/>
        <w:spacing w:after="0" w:line="240" w:lineRule="auto"/>
        <w:jc w:val="right"/>
        <w:outlineLvl w:val="0"/>
        <w:rPr>
          <w:rFonts w:ascii="Times New Roman" w:hAnsi="Times New Roman" w:cs="Times New Roman"/>
          <w:sz w:val="26"/>
          <w:szCs w:val="26"/>
        </w:rPr>
      </w:pPr>
    </w:p>
    <w:p w:rsidR="00D621D0" w:rsidRDefault="00D621D0" w:rsidP="00DF3D17">
      <w:pPr>
        <w:autoSpaceDE w:val="0"/>
        <w:autoSpaceDN w:val="0"/>
        <w:adjustRightInd w:val="0"/>
        <w:spacing w:after="0" w:line="240" w:lineRule="auto"/>
        <w:jc w:val="right"/>
        <w:outlineLvl w:val="0"/>
        <w:rPr>
          <w:rFonts w:ascii="Times New Roman" w:hAnsi="Times New Roman" w:cs="Times New Roman"/>
          <w:sz w:val="26"/>
          <w:szCs w:val="26"/>
        </w:rPr>
      </w:pPr>
    </w:p>
    <w:p w:rsidR="00D621D0" w:rsidRDefault="00D621D0" w:rsidP="00DF3D17">
      <w:pPr>
        <w:autoSpaceDE w:val="0"/>
        <w:autoSpaceDN w:val="0"/>
        <w:adjustRightInd w:val="0"/>
        <w:spacing w:after="0" w:line="240" w:lineRule="auto"/>
        <w:jc w:val="right"/>
        <w:outlineLvl w:val="0"/>
        <w:rPr>
          <w:rFonts w:ascii="Times New Roman" w:hAnsi="Times New Roman" w:cs="Times New Roman"/>
          <w:sz w:val="26"/>
          <w:szCs w:val="26"/>
        </w:rPr>
      </w:pPr>
    </w:p>
    <w:p w:rsidR="00D621D0" w:rsidRDefault="00D621D0" w:rsidP="00DF3D17">
      <w:pPr>
        <w:autoSpaceDE w:val="0"/>
        <w:autoSpaceDN w:val="0"/>
        <w:adjustRightInd w:val="0"/>
        <w:spacing w:after="0" w:line="240" w:lineRule="auto"/>
        <w:jc w:val="right"/>
        <w:outlineLvl w:val="0"/>
        <w:rPr>
          <w:rFonts w:ascii="Times New Roman" w:hAnsi="Times New Roman" w:cs="Times New Roman"/>
          <w:sz w:val="26"/>
          <w:szCs w:val="26"/>
        </w:rPr>
      </w:pPr>
    </w:p>
    <w:p w:rsidR="00BA06ED" w:rsidRDefault="00BA06ED" w:rsidP="00DF3D17">
      <w:pPr>
        <w:autoSpaceDE w:val="0"/>
        <w:autoSpaceDN w:val="0"/>
        <w:adjustRightInd w:val="0"/>
        <w:spacing w:after="0" w:line="240" w:lineRule="auto"/>
        <w:jc w:val="right"/>
        <w:outlineLvl w:val="0"/>
        <w:rPr>
          <w:rFonts w:ascii="Times New Roman" w:hAnsi="Times New Roman" w:cs="Times New Roman"/>
          <w:sz w:val="26"/>
          <w:szCs w:val="26"/>
        </w:rPr>
      </w:pPr>
    </w:p>
    <w:p w:rsidR="00DF3D17" w:rsidRDefault="00DF3D17" w:rsidP="00DF3D17">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N 2</w:t>
      </w:r>
    </w:p>
    <w:p w:rsidR="00DF3D17" w:rsidRDefault="00DF3D17" w:rsidP="00DF3D17">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DF3D17" w:rsidRDefault="00DF3D17" w:rsidP="00DF3D1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49"/>
        <w:gridCol w:w="1417"/>
        <w:gridCol w:w="392"/>
        <w:gridCol w:w="1367"/>
        <w:gridCol w:w="2375"/>
      </w:tblGrid>
      <w:tr w:rsidR="00DF3D17" w:rsidTr="00CE23F4">
        <w:tc>
          <w:tcPr>
            <w:tcW w:w="9000" w:type="dxa"/>
            <w:gridSpan w:val="5"/>
            <w:tcBorders>
              <w:bottom w:val="single" w:sz="4" w:space="0" w:color="auto"/>
            </w:tcBorders>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00" w:type="dxa"/>
            <w:gridSpan w:val="5"/>
            <w:tcBorders>
              <w:top w:val="single" w:sz="4" w:space="0" w:color="auto"/>
            </w:tcBorders>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органа муниципального контроля)</w:t>
            </w:r>
          </w:p>
        </w:tc>
      </w:tr>
      <w:tr w:rsidR="00DF3D17" w:rsidTr="00CE23F4">
        <w:tc>
          <w:tcPr>
            <w:tcW w:w="3449" w:type="dxa"/>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(место составления акта)</w:t>
            </w:r>
          </w:p>
        </w:tc>
        <w:tc>
          <w:tcPr>
            <w:tcW w:w="1809" w:type="dxa"/>
            <w:gridSpan w:val="2"/>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3742" w:type="dxa"/>
            <w:gridSpan w:val="2"/>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 _________________ 20__ г.</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(дата составления акта)</w:t>
            </w:r>
          </w:p>
        </w:tc>
      </w:tr>
      <w:tr w:rsidR="00DF3D17" w:rsidTr="00CE23F4">
        <w:tc>
          <w:tcPr>
            <w:tcW w:w="5258" w:type="dxa"/>
            <w:gridSpan w:val="3"/>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3742" w:type="dxa"/>
            <w:gridSpan w:val="2"/>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(время составления акта)</w:t>
            </w:r>
          </w:p>
        </w:tc>
      </w:tr>
      <w:tr w:rsidR="00DF3D17" w:rsidTr="00CE23F4">
        <w:tc>
          <w:tcPr>
            <w:tcW w:w="9000" w:type="dxa"/>
            <w:gridSpan w:val="5"/>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АКТ ПРОВЕРКИ</w:t>
            </w: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органом муниципального контроля юридического лица,</w:t>
            </w: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индивидуального предпринимателя, гражданина</w:t>
            </w: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N _________</w:t>
            </w:r>
          </w:p>
        </w:tc>
      </w:tr>
      <w:tr w:rsidR="00DF3D17" w:rsidTr="00CE23F4">
        <w:tc>
          <w:tcPr>
            <w:tcW w:w="9000" w:type="dxa"/>
            <w:gridSpan w:val="5"/>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 адресу/адресам: _______________________________________________________</w:t>
            </w: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(место проведения проверки)</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 основании: ___________________________________________________________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(вид документа с указанием реквизитов (номер, дата))</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была проведена ______________________________________ проверка в отношении:</w:t>
            </w:r>
          </w:p>
          <w:p w:rsidR="00DF3D17" w:rsidRPr="00E726E6"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E726E6">
              <w:rPr>
                <w:rFonts w:ascii="Times New Roman" w:hAnsi="Times New Roman" w:cs="Times New Roman"/>
                <w:sz w:val="20"/>
                <w:szCs w:val="20"/>
              </w:rPr>
              <w:t>(плановая/внеплановая,</w:t>
            </w:r>
            <w:proofErr w:type="gramEnd"/>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sidRPr="00E726E6">
              <w:rPr>
                <w:rFonts w:ascii="Times New Roman" w:hAnsi="Times New Roman" w:cs="Times New Roman"/>
                <w:sz w:val="20"/>
                <w:szCs w:val="20"/>
              </w:rPr>
              <w:t>документарная/выездная)</w:t>
            </w:r>
          </w:p>
        </w:tc>
      </w:tr>
      <w:tr w:rsidR="00DF3D17" w:rsidTr="00CE23F4">
        <w:tc>
          <w:tcPr>
            <w:tcW w:w="9000" w:type="dxa"/>
            <w:gridSpan w:val="5"/>
            <w:tcBorders>
              <w:bottom w:val="single" w:sz="4" w:space="0" w:color="auto"/>
            </w:tcBorders>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00" w:type="dxa"/>
            <w:gridSpan w:val="5"/>
            <w:tcBorders>
              <w:top w:val="single" w:sz="4" w:space="0" w:color="auto"/>
              <w:bottom w:val="single" w:sz="4" w:space="0" w:color="auto"/>
            </w:tcBorders>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00" w:type="dxa"/>
            <w:gridSpan w:val="5"/>
            <w:tcBorders>
              <w:top w:val="single" w:sz="4" w:space="0" w:color="auto"/>
            </w:tcBorders>
          </w:tcPr>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1802B4">
              <w:rPr>
                <w:rFonts w:ascii="Times New Roman" w:hAnsi="Times New Roman" w:cs="Times New Roman"/>
                <w:sz w:val="20"/>
                <w:szCs w:val="20"/>
              </w:rPr>
              <w:t>(наименование юридического лица, фамилия, имя, отчество (последнее - при наличии) индивидуального предпринимателя)</w:t>
            </w:r>
            <w:proofErr w:type="gramEnd"/>
          </w:p>
        </w:tc>
      </w:tr>
      <w:tr w:rsidR="00DF3D17" w:rsidTr="00CE23F4">
        <w:tc>
          <w:tcPr>
            <w:tcW w:w="9000" w:type="dxa"/>
            <w:gridSpan w:val="5"/>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 и время проведения проверки:</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 ___ 20__ г. с __ час</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__ </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ин. до __ час. __ мин. Продолжительность 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 ___ 20__ г. с __ час</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__ </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ин. до __ час. __ мин. Продолжительность ___________________________________________________________________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1802B4">
              <w:rPr>
                <w:rFonts w:ascii="Times New Roman" w:hAnsi="Times New Roman" w:cs="Times New Roman"/>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w:t>
            </w:r>
            <w:proofErr w:type="gramEnd"/>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по нескольким адресам)</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Общая продолжительность проверки: 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(рабочих дней/часов)</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Акт составлен: ____________________________________________________________________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lastRenderedPageBreak/>
              <w:t>(наименование органа муниципального контроля)</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 копией распоряжения/приказа о проведении проверки ознакомле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 xml:space="preserve">ы): </w:t>
            </w:r>
            <w:r w:rsidRPr="001802B4">
              <w:rPr>
                <w:rFonts w:ascii="Times New Roman" w:hAnsi="Times New Roman" w:cs="Times New Roman"/>
                <w:sz w:val="20"/>
                <w:szCs w:val="20"/>
              </w:rPr>
              <w:t>(заполняется при проведении выездной проверки)</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(фамилии, инициалы, подпись, дата, время)</w:t>
            </w:r>
          </w:p>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Дата и номер решения прокурора (его заместителя) о согласовании проведения проверки: __________________________________________________________________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(заполняется в случае необходимости согласования проверки с органами прокуратуры)</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Лиц</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а), проводившее проверку: ____________________________________________________________________</w:t>
            </w:r>
          </w:p>
          <w:p w:rsidR="00DF3D17" w:rsidRPr="001802B4" w:rsidRDefault="00DF3D17" w:rsidP="00CE23F4">
            <w:pPr>
              <w:autoSpaceDE w:val="0"/>
              <w:autoSpaceDN w:val="0"/>
              <w:adjustRightInd w:val="0"/>
              <w:spacing w:after="0" w:line="240" w:lineRule="auto"/>
              <w:ind w:firstLine="283"/>
              <w:jc w:val="both"/>
              <w:rPr>
                <w:rFonts w:ascii="Times New Roman" w:hAnsi="Times New Roman" w:cs="Times New Roman"/>
                <w:sz w:val="20"/>
                <w:szCs w:val="20"/>
              </w:rPr>
            </w:pPr>
            <w:r w:rsidRPr="001802B4">
              <w:rPr>
                <w:rFonts w:ascii="Times New Roman" w:hAnsi="Times New Roman" w:cs="Times New Roman"/>
                <w:sz w:val="20"/>
                <w:szCs w:val="20"/>
              </w:rPr>
              <w:t>(фамилия, имя, отчество (последнее - при наличии), должность должностного лица (должностных лиц), проводившег</w:t>
            </w:r>
            <w:proofErr w:type="gramStart"/>
            <w:r w:rsidRPr="001802B4">
              <w:rPr>
                <w:rFonts w:ascii="Times New Roman" w:hAnsi="Times New Roman" w:cs="Times New Roman"/>
                <w:sz w:val="20"/>
                <w:szCs w:val="20"/>
              </w:rPr>
              <w:t>о(</w:t>
            </w:r>
            <w:proofErr w:type="gramEnd"/>
            <w:r w:rsidRPr="001802B4">
              <w:rPr>
                <w:rFonts w:ascii="Times New Roman" w:hAnsi="Times New Roman" w:cs="Times New Roman"/>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 проведении проверки присутствовали: ____________________________________________________________________</w:t>
            </w:r>
          </w:p>
          <w:p w:rsidR="00DF3D17" w:rsidRPr="001802B4" w:rsidRDefault="00DF3D17" w:rsidP="00CE23F4">
            <w:pPr>
              <w:autoSpaceDE w:val="0"/>
              <w:autoSpaceDN w:val="0"/>
              <w:adjustRightInd w:val="0"/>
              <w:spacing w:after="0" w:line="240" w:lineRule="auto"/>
              <w:ind w:firstLine="283"/>
              <w:jc w:val="both"/>
              <w:rPr>
                <w:rFonts w:ascii="Times New Roman" w:hAnsi="Times New Roman" w:cs="Times New Roman"/>
                <w:sz w:val="20"/>
                <w:szCs w:val="20"/>
              </w:rPr>
            </w:pPr>
            <w:r w:rsidRPr="001802B4">
              <w:rPr>
                <w:rFonts w:ascii="Times New Roman" w:hAnsi="Times New Roman" w:cs="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 ходе проведения проверки:</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(с указанием характера нарушений; лиц, допустивших нарушения)</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w:t>
            </w: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нарушений не выявлено 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p>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c>
      </w:tr>
      <w:tr w:rsidR="00DF3D17" w:rsidTr="00CE23F4">
        <w:tc>
          <w:tcPr>
            <w:tcW w:w="3449" w:type="dxa"/>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_________________________</w:t>
            </w:r>
          </w:p>
          <w:p w:rsidR="00DF3D17" w:rsidRPr="001802B4"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1802B4">
              <w:rPr>
                <w:rFonts w:ascii="Times New Roman" w:hAnsi="Times New Roman" w:cs="Times New Roman"/>
                <w:sz w:val="20"/>
                <w:szCs w:val="20"/>
              </w:rPr>
              <w:t xml:space="preserve">(подпись </w:t>
            </w:r>
            <w:proofErr w:type="gramStart"/>
            <w:r w:rsidRPr="001802B4">
              <w:rPr>
                <w:rFonts w:ascii="Times New Roman" w:hAnsi="Times New Roman" w:cs="Times New Roman"/>
                <w:sz w:val="20"/>
                <w:szCs w:val="20"/>
              </w:rPr>
              <w:t>проверяющего</w:t>
            </w:r>
            <w:proofErr w:type="gramEnd"/>
            <w:r w:rsidRPr="001802B4">
              <w:rPr>
                <w:rFonts w:ascii="Times New Roman" w:hAnsi="Times New Roman" w:cs="Times New Roman"/>
                <w:sz w:val="20"/>
                <w:szCs w:val="20"/>
              </w:rPr>
              <w:t>)</w:t>
            </w:r>
          </w:p>
        </w:tc>
        <w:tc>
          <w:tcPr>
            <w:tcW w:w="5551" w:type="dxa"/>
            <w:gridSpan w:val="4"/>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w:t>
            </w:r>
          </w:p>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3B7F21">
              <w:rPr>
                <w:rFonts w:ascii="Times New Roman" w:hAnsi="Times New Roman" w:cs="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r w:rsidR="00DF3D17" w:rsidTr="00CE23F4">
        <w:tc>
          <w:tcPr>
            <w:tcW w:w="9000" w:type="dxa"/>
            <w:gridSpan w:val="5"/>
          </w:tcPr>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Журнал учета проверок юридического лица, индивидуального предпринимателя, проводимых органами государственного контроля </w:t>
            </w:r>
            <w:r>
              <w:rPr>
                <w:rFonts w:ascii="Times New Roman" w:hAnsi="Times New Roman" w:cs="Times New Roman"/>
                <w:sz w:val="26"/>
                <w:szCs w:val="26"/>
              </w:rPr>
              <w:lastRenderedPageBreak/>
              <w:t>(надзора), органами муниципального контроля, отсутствует (заполняется при проведении выездной проверки):</w:t>
            </w:r>
          </w:p>
        </w:tc>
      </w:tr>
      <w:tr w:rsidR="00DF3D17" w:rsidTr="00CE23F4">
        <w:tc>
          <w:tcPr>
            <w:tcW w:w="3449" w:type="dxa"/>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_________________________</w:t>
            </w:r>
          </w:p>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3B7F21">
              <w:rPr>
                <w:rFonts w:ascii="Times New Roman" w:hAnsi="Times New Roman" w:cs="Times New Roman"/>
                <w:sz w:val="20"/>
                <w:szCs w:val="20"/>
              </w:rPr>
              <w:t xml:space="preserve">(подпись </w:t>
            </w:r>
            <w:proofErr w:type="gramStart"/>
            <w:r w:rsidRPr="003B7F21">
              <w:rPr>
                <w:rFonts w:ascii="Times New Roman" w:hAnsi="Times New Roman" w:cs="Times New Roman"/>
                <w:sz w:val="20"/>
                <w:szCs w:val="20"/>
              </w:rPr>
              <w:t>проверяющего</w:t>
            </w:r>
            <w:proofErr w:type="gramEnd"/>
            <w:r w:rsidRPr="003B7F21">
              <w:rPr>
                <w:rFonts w:ascii="Times New Roman" w:hAnsi="Times New Roman" w:cs="Times New Roman"/>
                <w:sz w:val="20"/>
                <w:szCs w:val="20"/>
              </w:rPr>
              <w:t>)</w:t>
            </w:r>
          </w:p>
        </w:tc>
        <w:tc>
          <w:tcPr>
            <w:tcW w:w="5551" w:type="dxa"/>
            <w:gridSpan w:val="4"/>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w:t>
            </w:r>
          </w:p>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3B7F21">
              <w:rPr>
                <w:rFonts w:ascii="Times New Roman" w:hAnsi="Times New Roman" w:cs="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r w:rsidR="00DF3D17" w:rsidTr="00CE23F4">
        <w:tc>
          <w:tcPr>
            <w:tcW w:w="9000" w:type="dxa"/>
            <w:gridSpan w:val="5"/>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Прилагаемые к акту документы: ________________________________________</w:t>
            </w:r>
          </w:p>
        </w:tc>
      </w:tr>
      <w:tr w:rsidR="00DF3D17" w:rsidTr="00CE23F4">
        <w:tc>
          <w:tcPr>
            <w:tcW w:w="9000" w:type="dxa"/>
            <w:gridSpan w:val="5"/>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Подписи лиц, проводивших проверку: 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 актом проверки ознакомле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 копию акта со всеми приложениями получил(а): ____________________________________________________________________</w:t>
            </w:r>
          </w:p>
          <w:p w:rsidR="00DF3D17" w:rsidRPr="003B7F21" w:rsidRDefault="00DF3D17" w:rsidP="00CE23F4">
            <w:pPr>
              <w:autoSpaceDE w:val="0"/>
              <w:autoSpaceDN w:val="0"/>
              <w:adjustRightInd w:val="0"/>
              <w:spacing w:after="0" w:line="240" w:lineRule="auto"/>
              <w:ind w:firstLine="283"/>
              <w:jc w:val="both"/>
              <w:rPr>
                <w:rFonts w:ascii="Times New Roman" w:hAnsi="Times New Roman" w:cs="Times New Roman"/>
                <w:sz w:val="20"/>
                <w:szCs w:val="20"/>
              </w:rPr>
            </w:pPr>
            <w:r w:rsidRPr="003B7F21">
              <w:rPr>
                <w:rFonts w:ascii="Times New Roman" w:hAnsi="Times New Roman" w:cs="Times New Roman"/>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r w:rsidR="00DF3D17" w:rsidTr="00CE23F4">
        <w:tc>
          <w:tcPr>
            <w:tcW w:w="4866" w:type="dxa"/>
            <w:gridSpan w:val="2"/>
            <w:vMerge w:val="restart"/>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4134" w:type="dxa"/>
            <w:gridSpan w:val="3"/>
          </w:tcPr>
          <w:p w:rsidR="00DF3D17" w:rsidRDefault="00DF3D17" w:rsidP="00CE23F4">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"__" ____________ 20_ г.</w:t>
            </w:r>
          </w:p>
        </w:tc>
      </w:tr>
      <w:tr w:rsidR="00DF3D17" w:rsidTr="00CE23F4">
        <w:tc>
          <w:tcPr>
            <w:tcW w:w="4866" w:type="dxa"/>
            <w:gridSpan w:val="2"/>
            <w:vMerge/>
          </w:tcPr>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p>
        </w:tc>
        <w:tc>
          <w:tcPr>
            <w:tcW w:w="1759" w:type="dxa"/>
            <w:gridSpan w:val="2"/>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2375" w:type="dxa"/>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w:t>
            </w:r>
          </w:p>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3B7F21">
              <w:rPr>
                <w:rFonts w:ascii="Times New Roman" w:hAnsi="Times New Roman" w:cs="Times New Roman"/>
                <w:sz w:val="20"/>
                <w:szCs w:val="20"/>
              </w:rPr>
              <w:t>(подпись)</w:t>
            </w:r>
          </w:p>
        </w:tc>
      </w:tr>
      <w:tr w:rsidR="00DF3D17" w:rsidTr="00CE23F4">
        <w:tc>
          <w:tcPr>
            <w:tcW w:w="9000" w:type="dxa"/>
            <w:gridSpan w:val="5"/>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Пометка об отказе ознакомления с актом проверки: ___________________________________________________________________</w:t>
            </w:r>
          </w:p>
        </w:tc>
      </w:tr>
      <w:tr w:rsidR="00DF3D17" w:rsidTr="00CE23F4">
        <w:tc>
          <w:tcPr>
            <w:tcW w:w="4866" w:type="dxa"/>
            <w:gridSpan w:val="2"/>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4134" w:type="dxa"/>
            <w:gridSpan w:val="3"/>
          </w:tcPr>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3B7F21">
              <w:rPr>
                <w:rFonts w:ascii="Times New Roman" w:hAnsi="Times New Roman" w:cs="Times New Roman"/>
                <w:sz w:val="20"/>
                <w:szCs w:val="20"/>
              </w:rPr>
              <w:t>(подпись уполномоченного</w:t>
            </w:r>
            <w:proofErr w:type="gramEnd"/>
          </w:p>
          <w:p w:rsidR="00DF3D17" w:rsidRPr="003B7F21"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3B7F21">
              <w:rPr>
                <w:rFonts w:ascii="Times New Roman" w:hAnsi="Times New Roman" w:cs="Times New Roman"/>
                <w:sz w:val="20"/>
                <w:szCs w:val="20"/>
              </w:rPr>
              <w:t>должностного лица (лиц),</w:t>
            </w: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proofErr w:type="gramStart"/>
            <w:r w:rsidRPr="003B7F21">
              <w:rPr>
                <w:rFonts w:ascii="Times New Roman" w:hAnsi="Times New Roman" w:cs="Times New Roman"/>
                <w:sz w:val="20"/>
                <w:szCs w:val="20"/>
              </w:rPr>
              <w:t>проводившего</w:t>
            </w:r>
            <w:proofErr w:type="gramEnd"/>
            <w:r w:rsidRPr="003B7F21">
              <w:rPr>
                <w:rFonts w:ascii="Times New Roman" w:hAnsi="Times New Roman" w:cs="Times New Roman"/>
                <w:sz w:val="20"/>
                <w:szCs w:val="20"/>
              </w:rPr>
              <w:t xml:space="preserve"> проверку)</w:t>
            </w:r>
          </w:p>
        </w:tc>
      </w:tr>
    </w:tbl>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C10EEA" w:rsidRDefault="00C10EEA" w:rsidP="00DF3D17">
      <w:pPr>
        <w:autoSpaceDE w:val="0"/>
        <w:autoSpaceDN w:val="0"/>
        <w:adjustRightInd w:val="0"/>
        <w:spacing w:after="0" w:line="240" w:lineRule="auto"/>
        <w:jc w:val="right"/>
        <w:outlineLvl w:val="0"/>
        <w:rPr>
          <w:rFonts w:ascii="Times New Roman" w:hAnsi="Times New Roman" w:cs="Times New Roman"/>
          <w:sz w:val="26"/>
          <w:szCs w:val="26"/>
        </w:rPr>
      </w:pPr>
    </w:p>
    <w:p w:rsidR="00C10EEA" w:rsidRDefault="00C10EEA" w:rsidP="00DF3D17">
      <w:pPr>
        <w:autoSpaceDE w:val="0"/>
        <w:autoSpaceDN w:val="0"/>
        <w:adjustRightInd w:val="0"/>
        <w:spacing w:after="0" w:line="240" w:lineRule="auto"/>
        <w:jc w:val="right"/>
        <w:outlineLvl w:val="0"/>
        <w:rPr>
          <w:rFonts w:ascii="Times New Roman" w:hAnsi="Times New Roman" w:cs="Times New Roman"/>
          <w:sz w:val="26"/>
          <w:szCs w:val="26"/>
        </w:rPr>
      </w:pPr>
    </w:p>
    <w:p w:rsidR="00C10EEA" w:rsidRDefault="00C10EEA" w:rsidP="00DF3D17">
      <w:pPr>
        <w:autoSpaceDE w:val="0"/>
        <w:autoSpaceDN w:val="0"/>
        <w:adjustRightInd w:val="0"/>
        <w:spacing w:after="0" w:line="240" w:lineRule="auto"/>
        <w:jc w:val="right"/>
        <w:outlineLvl w:val="0"/>
        <w:rPr>
          <w:rFonts w:ascii="Times New Roman" w:hAnsi="Times New Roman" w:cs="Times New Roman"/>
          <w:sz w:val="26"/>
          <w:szCs w:val="26"/>
        </w:rPr>
      </w:pPr>
    </w:p>
    <w:p w:rsidR="00C10EEA" w:rsidRDefault="00C10EEA" w:rsidP="00DF3D17">
      <w:pPr>
        <w:autoSpaceDE w:val="0"/>
        <w:autoSpaceDN w:val="0"/>
        <w:adjustRightInd w:val="0"/>
        <w:spacing w:after="0" w:line="240" w:lineRule="auto"/>
        <w:jc w:val="right"/>
        <w:outlineLvl w:val="0"/>
        <w:rPr>
          <w:rFonts w:ascii="Times New Roman" w:hAnsi="Times New Roman" w:cs="Times New Roman"/>
          <w:sz w:val="26"/>
          <w:szCs w:val="26"/>
        </w:rPr>
      </w:pPr>
    </w:p>
    <w:p w:rsidR="00DF3D17" w:rsidRDefault="00DF3D17" w:rsidP="00DF3D17">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N 3</w:t>
      </w:r>
    </w:p>
    <w:p w:rsidR="00DF3D17" w:rsidRDefault="00DF3D17" w:rsidP="00DF3D17">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rsidR="00DF3D17" w:rsidRDefault="00DF3D17" w:rsidP="00DF3D1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1"/>
        <w:gridCol w:w="241"/>
        <w:gridCol w:w="239"/>
        <w:gridCol w:w="869"/>
        <w:gridCol w:w="735"/>
        <w:gridCol w:w="480"/>
        <w:gridCol w:w="600"/>
        <w:gridCol w:w="2492"/>
      </w:tblGrid>
      <w:tr w:rsidR="00DF3D17" w:rsidTr="00CE23F4">
        <w:tc>
          <w:tcPr>
            <w:tcW w:w="9047" w:type="dxa"/>
            <w:gridSpan w:val="8"/>
            <w:tcBorders>
              <w:bottom w:val="single" w:sz="4" w:space="0" w:color="auto"/>
            </w:tcBorders>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47" w:type="dxa"/>
            <w:gridSpan w:val="8"/>
            <w:tcBorders>
              <w:top w:val="single" w:sz="4" w:space="0" w:color="auto"/>
            </w:tcBorders>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органа муниципального контроля)</w:t>
            </w:r>
          </w:p>
        </w:tc>
      </w:tr>
      <w:tr w:rsidR="00DF3D17" w:rsidTr="00CE23F4">
        <w:tc>
          <w:tcPr>
            <w:tcW w:w="9047" w:type="dxa"/>
            <w:gridSpan w:val="8"/>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47" w:type="dxa"/>
            <w:gridSpan w:val="8"/>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ПРЕДПИСАНИЕ N __</w:t>
            </w:r>
          </w:p>
          <w:p w:rsidR="00DF3D17" w:rsidRDefault="00DF3D17" w:rsidP="003967B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об устранении нарушения </w:t>
            </w:r>
          </w:p>
        </w:tc>
      </w:tr>
      <w:tr w:rsidR="00DF3D17" w:rsidTr="00CE23F4">
        <w:tc>
          <w:tcPr>
            <w:tcW w:w="3632" w:type="dxa"/>
            <w:gridSpan w:val="2"/>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 _____________ 20__ года</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(дата составления)</w:t>
            </w:r>
          </w:p>
        </w:tc>
        <w:tc>
          <w:tcPr>
            <w:tcW w:w="1843" w:type="dxa"/>
            <w:gridSpan w:val="3"/>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3572" w:type="dxa"/>
            <w:gridSpan w:val="3"/>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город Клинцы</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(место составления)</w:t>
            </w:r>
          </w:p>
        </w:tc>
      </w:tr>
      <w:tr w:rsidR="00DF3D17" w:rsidTr="00CE23F4">
        <w:tc>
          <w:tcPr>
            <w:tcW w:w="9047" w:type="dxa"/>
            <w:gridSpan w:val="8"/>
          </w:tcPr>
          <w:p w:rsidR="00DF3D17" w:rsidRDefault="00DF3D17" w:rsidP="003967B1">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В порядке осуществления муниципального контроля мною: __________________________________________ -   должностным   лицом    </w:t>
            </w:r>
            <w:proofErr w:type="gramStart"/>
            <w:r>
              <w:rPr>
                <w:rFonts w:ascii="Times New Roman" w:hAnsi="Times New Roman" w:cs="Times New Roman"/>
                <w:sz w:val="26"/>
                <w:szCs w:val="26"/>
              </w:rPr>
              <w:t>по</w:t>
            </w:r>
            <w:proofErr w:type="gramEnd"/>
          </w:p>
        </w:tc>
      </w:tr>
      <w:tr w:rsidR="00DF3D17" w:rsidTr="00CE23F4">
        <w:tc>
          <w:tcPr>
            <w:tcW w:w="4740" w:type="dxa"/>
            <w:gridSpan w:val="4"/>
          </w:tcPr>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(фамилия, имя, отчество)</w:t>
            </w:r>
          </w:p>
        </w:tc>
        <w:tc>
          <w:tcPr>
            <w:tcW w:w="4307" w:type="dxa"/>
            <w:gridSpan w:val="4"/>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r>
      <w:tr w:rsidR="00DF3D17" w:rsidTr="00CE23F4">
        <w:tc>
          <w:tcPr>
            <w:tcW w:w="9047" w:type="dxa"/>
            <w:gridSpan w:val="8"/>
          </w:tcPr>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контролю </w:t>
            </w:r>
            <w:r w:rsidR="00D22214" w:rsidRPr="00AE25A5">
              <w:rPr>
                <w:rFonts w:ascii="Times New Roman" w:hAnsi="Times New Roman" w:cs="Times New Roman"/>
                <w:color w:val="000000" w:themeColor="text1"/>
                <w:sz w:val="28"/>
                <w:szCs w:val="28"/>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D22214">
              <w:rPr>
                <w:rFonts w:ascii="Times New Roman" w:hAnsi="Times New Roman" w:cs="Times New Roman"/>
                <w:sz w:val="26"/>
                <w:szCs w:val="26"/>
              </w:rPr>
              <w:t xml:space="preserve"> </w:t>
            </w:r>
            <w:r>
              <w:rPr>
                <w:rFonts w:ascii="Times New Roman" w:hAnsi="Times New Roman" w:cs="Times New Roman"/>
                <w:sz w:val="26"/>
                <w:szCs w:val="26"/>
              </w:rPr>
              <w:t xml:space="preserve">_____________________________________________________________ </w:t>
            </w:r>
            <w:r w:rsidR="00D22214">
              <w:rPr>
                <w:rFonts w:ascii="Times New Roman" w:hAnsi="Times New Roman" w:cs="Times New Roman"/>
                <w:sz w:val="26"/>
                <w:szCs w:val="26"/>
              </w:rPr>
              <w:t xml:space="preserve">отдела перспективного развития и благоустройства </w:t>
            </w:r>
            <w:r>
              <w:rPr>
                <w:rFonts w:ascii="Times New Roman" w:hAnsi="Times New Roman" w:cs="Times New Roman"/>
                <w:sz w:val="26"/>
                <w:szCs w:val="26"/>
              </w:rPr>
              <w:t>проведена плановая (внеплановая) проверка соблюдения требований законодательства в отношении _______________________________________________________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FE19BE">
              <w:rPr>
                <w:rFonts w:ascii="Times New Roman" w:hAnsi="Times New Roman" w:cs="Times New Roman"/>
                <w:sz w:val="20"/>
                <w:szCs w:val="20"/>
              </w:rPr>
              <w:t>(наименование юридического лица, фамилия, имя, отчество (при наличии) руководителя, индивидуального предпринимателя, гражданина)</w:t>
            </w:r>
            <w:proofErr w:type="gramEnd"/>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результате проверки установлено: ____________________________________________________________________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w:t>
            </w:r>
            <w:r w:rsidRPr="00FE19BE">
              <w:rPr>
                <w:rFonts w:ascii="Times New Roman" w:hAnsi="Times New Roman" w:cs="Times New Roman"/>
                <w:sz w:val="20"/>
                <w:szCs w:val="20"/>
              </w:rPr>
              <w:t>описание нарушения с указанием площади,</w:t>
            </w:r>
            <w:proofErr w:type="gramEnd"/>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местоположения земельного участка, кадастрового номера (при наличии),</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где допущено нарушение, наименование нормативных правовых актов,</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FE19BE">
              <w:rPr>
                <w:rFonts w:ascii="Times New Roman" w:hAnsi="Times New Roman" w:cs="Times New Roman"/>
                <w:sz w:val="20"/>
                <w:szCs w:val="20"/>
              </w:rPr>
              <w:t>требования</w:t>
            </w:r>
            <w:proofErr w:type="gramEnd"/>
            <w:r w:rsidRPr="00FE19BE">
              <w:rPr>
                <w:rFonts w:ascii="Times New Roman" w:hAnsi="Times New Roman" w:cs="Times New Roman"/>
                <w:sz w:val="20"/>
                <w:szCs w:val="20"/>
              </w:rPr>
              <w:t xml:space="preserve"> которых были нарушены, и установленная за это ответственность)</w:t>
            </w:r>
          </w:p>
          <w:p w:rsidR="00DF3D17" w:rsidRDefault="00777277" w:rsidP="00CE23F4">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Указанное </w:t>
            </w:r>
            <w:r w:rsidR="00DF3D17">
              <w:rPr>
                <w:rFonts w:ascii="Times New Roman" w:hAnsi="Times New Roman" w:cs="Times New Roman"/>
                <w:sz w:val="26"/>
                <w:szCs w:val="26"/>
              </w:rPr>
              <w:t xml:space="preserve">нарушение действующего </w:t>
            </w:r>
            <w:r>
              <w:rPr>
                <w:rFonts w:ascii="Times New Roman" w:hAnsi="Times New Roman" w:cs="Times New Roman"/>
                <w:sz w:val="26"/>
                <w:szCs w:val="26"/>
              </w:rPr>
              <w:t xml:space="preserve">законодательства </w:t>
            </w:r>
            <w:r w:rsidR="00DF3D17">
              <w:rPr>
                <w:rFonts w:ascii="Times New Roman" w:hAnsi="Times New Roman" w:cs="Times New Roman"/>
                <w:sz w:val="26"/>
                <w:szCs w:val="26"/>
              </w:rPr>
              <w:t xml:space="preserve"> 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(фамилия, имя, отчество)</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ПРЕДПИСЫВАЮ:</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proofErr w:type="gramStart"/>
            <w:r w:rsidRPr="00FE19BE">
              <w:rPr>
                <w:rFonts w:ascii="Times New Roman" w:hAnsi="Times New Roman" w:cs="Times New Roman"/>
                <w:sz w:val="20"/>
                <w:szCs w:val="20"/>
              </w:rPr>
              <w:lastRenderedPageBreak/>
              <w:t>(наименование юридического лица, фамилия, имя, отчество (при наличии) руководителя,</w:t>
            </w:r>
            <w:proofErr w:type="gramEnd"/>
          </w:p>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DF3D17" w:rsidRPr="00FE19BE"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FE19BE">
              <w:rPr>
                <w:rFonts w:ascii="Times New Roman" w:hAnsi="Times New Roman" w:cs="Times New Roman"/>
                <w:sz w:val="20"/>
                <w:szCs w:val="20"/>
              </w:rPr>
              <w:t>индивидуального предпринимателя, гражданина)</w:t>
            </w:r>
          </w:p>
          <w:p w:rsidR="00DF3D17" w:rsidRDefault="00DF3D17" w:rsidP="0077727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устранить допущенное нарушение законодательства Российской Федерации в срок до "__" ___________ 20__ года.</w:t>
            </w:r>
          </w:p>
        </w:tc>
      </w:tr>
      <w:tr w:rsidR="00DF3D17" w:rsidTr="00CE23F4">
        <w:tc>
          <w:tcPr>
            <w:tcW w:w="9047" w:type="dxa"/>
            <w:gridSpan w:val="8"/>
          </w:tcPr>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 xml:space="preserve">Информацию об исполнении настоящего предписания с приложением необходимых документов, справок и иных материалов, подтверждающих устранение нарушения, или ходатайство о продлении срока исполнения настоящего предписания с указанием причин, не позволяющих устранить нарушение в установленные сроки, и мотивированных предложений о продлении срока для принятия мер по устранению нарушения, подтвержденных соответствующими документами и материалами, необходимо предоставить не позднее трех дней до указанного </w:t>
            </w:r>
            <w:r w:rsidR="00777277">
              <w:rPr>
                <w:rFonts w:ascii="Times New Roman" w:hAnsi="Times New Roman" w:cs="Times New Roman"/>
                <w:sz w:val="26"/>
                <w:szCs w:val="26"/>
              </w:rPr>
              <w:t>срока</w:t>
            </w:r>
            <w:proofErr w:type="gramEnd"/>
            <w:r w:rsidR="00777277">
              <w:rPr>
                <w:rFonts w:ascii="Times New Roman" w:hAnsi="Times New Roman" w:cs="Times New Roman"/>
                <w:sz w:val="26"/>
                <w:szCs w:val="26"/>
              </w:rPr>
              <w:t xml:space="preserve"> окончания предписания в отдел перспективного развития и благоустройства Клинцовской городской администрации </w:t>
            </w:r>
            <w:r>
              <w:rPr>
                <w:rFonts w:ascii="Times New Roman" w:hAnsi="Times New Roman" w:cs="Times New Roman"/>
                <w:sz w:val="26"/>
                <w:szCs w:val="26"/>
              </w:rPr>
              <w:t xml:space="preserve">по адресу: 243140, Брянская область, г. Клинцы, ул. Октябрьская, д. </w:t>
            </w:r>
            <w:r w:rsidR="00777277">
              <w:rPr>
                <w:rFonts w:ascii="Times New Roman" w:hAnsi="Times New Roman" w:cs="Times New Roman"/>
                <w:sz w:val="26"/>
                <w:szCs w:val="26"/>
              </w:rPr>
              <w:t xml:space="preserve">42, кабинет № </w:t>
            </w:r>
            <w:r w:rsidR="002C7B73">
              <w:rPr>
                <w:rFonts w:ascii="Times New Roman" w:hAnsi="Times New Roman" w:cs="Times New Roman"/>
                <w:sz w:val="26"/>
                <w:szCs w:val="26"/>
              </w:rPr>
              <w:t>_____</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p>
          <w:p w:rsidR="00DF3D17" w:rsidRDefault="00DF3D17" w:rsidP="00CE23F4">
            <w:pPr>
              <w:autoSpaceDE w:val="0"/>
              <w:autoSpaceDN w:val="0"/>
              <w:adjustRightInd w:val="0"/>
              <w:spacing w:after="0" w:line="240" w:lineRule="auto"/>
              <w:ind w:firstLine="283"/>
              <w:jc w:val="both"/>
              <w:rPr>
                <w:rFonts w:ascii="Times New Roman" w:hAnsi="Times New Roman" w:cs="Times New Roman"/>
                <w:sz w:val="26"/>
                <w:szCs w:val="26"/>
              </w:rPr>
            </w:pPr>
          </w:p>
        </w:tc>
      </w:tr>
      <w:tr w:rsidR="00DF3D17" w:rsidTr="00CE23F4">
        <w:tc>
          <w:tcPr>
            <w:tcW w:w="3391" w:type="dxa"/>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Должностное лицо</w:t>
            </w:r>
          </w:p>
        </w:tc>
        <w:tc>
          <w:tcPr>
            <w:tcW w:w="2564" w:type="dxa"/>
            <w:gridSpan w:val="5"/>
          </w:tcPr>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w:t>
            </w:r>
          </w:p>
        </w:tc>
        <w:tc>
          <w:tcPr>
            <w:tcW w:w="3092" w:type="dxa"/>
            <w:gridSpan w:val="2"/>
          </w:tcPr>
          <w:p w:rsidR="00DF3D17" w:rsidRDefault="00DF3D17" w:rsidP="00CE23F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w:t>
            </w:r>
          </w:p>
        </w:tc>
      </w:tr>
      <w:tr w:rsidR="00DF3D17" w:rsidTr="00CE23F4">
        <w:tc>
          <w:tcPr>
            <w:tcW w:w="3391" w:type="dxa"/>
          </w:tcPr>
          <w:p w:rsidR="00DF3D17" w:rsidRDefault="00DF3D17" w:rsidP="00CE23F4">
            <w:pPr>
              <w:autoSpaceDE w:val="0"/>
              <w:autoSpaceDN w:val="0"/>
              <w:adjustRightInd w:val="0"/>
              <w:spacing w:after="0" w:line="240" w:lineRule="auto"/>
              <w:rPr>
                <w:rFonts w:ascii="Times New Roman" w:hAnsi="Times New Roman" w:cs="Times New Roman"/>
                <w:sz w:val="26"/>
                <w:szCs w:val="26"/>
              </w:rPr>
            </w:pPr>
          </w:p>
        </w:tc>
        <w:tc>
          <w:tcPr>
            <w:tcW w:w="2564" w:type="dxa"/>
            <w:gridSpan w:val="5"/>
          </w:tcPr>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(подпись)</w:t>
            </w:r>
          </w:p>
        </w:tc>
        <w:tc>
          <w:tcPr>
            <w:tcW w:w="3092" w:type="dxa"/>
            <w:gridSpan w:val="2"/>
          </w:tcPr>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(фамилия, инициалы)</w:t>
            </w:r>
          </w:p>
        </w:tc>
      </w:tr>
      <w:tr w:rsidR="00DF3D17" w:rsidTr="00CE23F4">
        <w:tc>
          <w:tcPr>
            <w:tcW w:w="9047" w:type="dxa"/>
            <w:gridSpan w:val="8"/>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Копию предписания получил:</w:t>
            </w:r>
          </w:p>
        </w:tc>
      </w:tr>
      <w:tr w:rsidR="00DF3D17" w:rsidTr="00CE23F4">
        <w:tc>
          <w:tcPr>
            <w:tcW w:w="3871" w:type="dxa"/>
            <w:gridSpan w:val="3"/>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w:t>
            </w:r>
          </w:p>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(фамилия, имя, отчество)</w:t>
            </w:r>
          </w:p>
        </w:tc>
        <w:tc>
          <w:tcPr>
            <w:tcW w:w="2684" w:type="dxa"/>
            <w:gridSpan w:val="4"/>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w:t>
            </w:r>
          </w:p>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(подпись)</w:t>
            </w:r>
          </w:p>
        </w:tc>
        <w:tc>
          <w:tcPr>
            <w:tcW w:w="2492" w:type="dxa"/>
          </w:tcPr>
          <w:p w:rsidR="00DF3D17" w:rsidRDefault="00DF3D17" w:rsidP="00CE23F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 _______ 20__ г.</w:t>
            </w:r>
          </w:p>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(дата)</w:t>
            </w:r>
          </w:p>
        </w:tc>
      </w:tr>
      <w:tr w:rsidR="00DF3D17" w:rsidTr="00CE23F4">
        <w:tc>
          <w:tcPr>
            <w:tcW w:w="9047" w:type="dxa"/>
            <w:gridSpan w:val="8"/>
          </w:tcPr>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Копия предписания направлена</w:t>
            </w:r>
          </w:p>
          <w:p w:rsidR="00DF3D17" w:rsidRDefault="00DF3D17" w:rsidP="00CE23F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почтовым отправлением с уведомлением: ____________________________________________________________________</w:t>
            </w:r>
          </w:p>
          <w:p w:rsidR="00DF3D17" w:rsidRPr="000B53CD" w:rsidRDefault="00DF3D17" w:rsidP="00CE23F4">
            <w:pPr>
              <w:autoSpaceDE w:val="0"/>
              <w:autoSpaceDN w:val="0"/>
              <w:adjustRightInd w:val="0"/>
              <w:spacing w:after="0" w:line="240" w:lineRule="auto"/>
              <w:jc w:val="center"/>
              <w:rPr>
                <w:rFonts w:ascii="Times New Roman" w:hAnsi="Times New Roman" w:cs="Times New Roman"/>
                <w:sz w:val="20"/>
                <w:szCs w:val="20"/>
              </w:rPr>
            </w:pPr>
            <w:r w:rsidRPr="000B53CD">
              <w:rPr>
                <w:rFonts w:ascii="Times New Roman" w:hAnsi="Times New Roman" w:cs="Times New Roman"/>
                <w:sz w:val="20"/>
                <w:szCs w:val="20"/>
              </w:rPr>
              <w:t>(дата)</w:t>
            </w:r>
          </w:p>
        </w:tc>
      </w:tr>
    </w:tbl>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DF3D17" w:rsidRDefault="00DF3D17" w:rsidP="00DF3D17">
      <w:pPr>
        <w:tabs>
          <w:tab w:val="left" w:pos="1350"/>
        </w:tabs>
        <w:rPr>
          <w:rFonts w:ascii="Times New Roman" w:hAnsi="Times New Roman" w:cs="Times New Roman"/>
          <w:sz w:val="26"/>
          <w:szCs w:val="26"/>
        </w:rPr>
      </w:pPr>
    </w:p>
    <w:p w:rsidR="00A25805" w:rsidRDefault="00A25805" w:rsidP="00DF3D17">
      <w:pPr>
        <w:tabs>
          <w:tab w:val="left" w:pos="1350"/>
        </w:tabs>
        <w:rPr>
          <w:rFonts w:ascii="Times New Roman" w:hAnsi="Times New Roman" w:cs="Times New Roman"/>
          <w:sz w:val="26"/>
          <w:szCs w:val="26"/>
        </w:rPr>
      </w:pPr>
    </w:p>
    <w:p w:rsidR="00A25805" w:rsidRDefault="00A25805" w:rsidP="00DF3D17">
      <w:pPr>
        <w:tabs>
          <w:tab w:val="left" w:pos="1350"/>
        </w:tabs>
        <w:rPr>
          <w:rFonts w:ascii="Times New Roman" w:hAnsi="Times New Roman" w:cs="Times New Roman"/>
          <w:sz w:val="26"/>
          <w:szCs w:val="26"/>
        </w:rPr>
      </w:pPr>
    </w:p>
    <w:p w:rsidR="00A25805" w:rsidRDefault="00A25805" w:rsidP="00DF3D17">
      <w:pPr>
        <w:tabs>
          <w:tab w:val="left" w:pos="1350"/>
        </w:tabs>
        <w:rPr>
          <w:rFonts w:ascii="Times New Roman" w:hAnsi="Times New Roman" w:cs="Times New Roman"/>
          <w:sz w:val="26"/>
          <w:szCs w:val="26"/>
        </w:rPr>
      </w:pPr>
    </w:p>
    <w:p w:rsidR="00A25805" w:rsidRDefault="00A25805" w:rsidP="00DF3D17">
      <w:pPr>
        <w:tabs>
          <w:tab w:val="left" w:pos="1350"/>
        </w:tabs>
        <w:rPr>
          <w:rFonts w:ascii="Times New Roman" w:hAnsi="Times New Roman" w:cs="Times New Roman"/>
          <w:sz w:val="26"/>
          <w:szCs w:val="26"/>
        </w:rPr>
      </w:pPr>
    </w:p>
    <w:p w:rsidR="00A25805" w:rsidRDefault="00A25805" w:rsidP="00DF3D17">
      <w:pPr>
        <w:tabs>
          <w:tab w:val="left" w:pos="1350"/>
        </w:tabs>
        <w:rPr>
          <w:rFonts w:ascii="Times New Roman" w:hAnsi="Times New Roman" w:cs="Times New Roman"/>
          <w:sz w:val="26"/>
          <w:szCs w:val="26"/>
        </w:rPr>
      </w:pPr>
    </w:p>
    <w:sectPr w:rsidR="00A25805" w:rsidSect="000E2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BA"/>
    <w:rsid w:val="00006A65"/>
    <w:rsid w:val="0001593F"/>
    <w:rsid w:val="00026B6F"/>
    <w:rsid w:val="000441B9"/>
    <w:rsid w:val="00057A21"/>
    <w:rsid w:val="000812DD"/>
    <w:rsid w:val="000934D1"/>
    <w:rsid w:val="000C780C"/>
    <w:rsid w:val="000D361E"/>
    <w:rsid w:val="000E2EBA"/>
    <w:rsid w:val="000E6F9B"/>
    <w:rsid w:val="0010449B"/>
    <w:rsid w:val="00132B1F"/>
    <w:rsid w:val="00171919"/>
    <w:rsid w:val="00177A24"/>
    <w:rsid w:val="0019318C"/>
    <w:rsid w:val="001B1DEA"/>
    <w:rsid w:val="001E0A01"/>
    <w:rsid w:val="001F4CC5"/>
    <w:rsid w:val="002329DD"/>
    <w:rsid w:val="00235D4B"/>
    <w:rsid w:val="00247600"/>
    <w:rsid w:val="002809E6"/>
    <w:rsid w:val="0029075A"/>
    <w:rsid w:val="002A7CCD"/>
    <w:rsid w:val="002B3BC1"/>
    <w:rsid w:val="002B3CEE"/>
    <w:rsid w:val="002C7B73"/>
    <w:rsid w:val="002E449D"/>
    <w:rsid w:val="002F3099"/>
    <w:rsid w:val="003259E5"/>
    <w:rsid w:val="00344F46"/>
    <w:rsid w:val="00355125"/>
    <w:rsid w:val="003967B1"/>
    <w:rsid w:val="00396F5A"/>
    <w:rsid w:val="003A1B88"/>
    <w:rsid w:val="003E5ABC"/>
    <w:rsid w:val="00423C88"/>
    <w:rsid w:val="00456929"/>
    <w:rsid w:val="00460E0A"/>
    <w:rsid w:val="004628DF"/>
    <w:rsid w:val="0046572B"/>
    <w:rsid w:val="004918A2"/>
    <w:rsid w:val="00495FD6"/>
    <w:rsid w:val="004A4CD2"/>
    <w:rsid w:val="004C1A41"/>
    <w:rsid w:val="004C4CB3"/>
    <w:rsid w:val="0053637A"/>
    <w:rsid w:val="00574677"/>
    <w:rsid w:val="005755D8"/>
    <w:rsid w:val="005B460B"/>
    <w:rsid w:val="005F5669"/>
    <w:rsid w:val="00632587"/>
    <w:rsid w:val="0064685B"/>
    <w:rsid w:val="00646CC5"/>
    <w:rsid w:val="00695620"/>
    <w:rsid w:val="006C044E"/>
    <w:rsid w:val="006D4D46"/>
    <w:rsid w:val="007437B4"/>
    <w:rsid w:val="00761BD0"/>
    <w:rsid w:val="0076713B"/>
    <w:rsid w:val="00777277"/>
    <w:rsid w:val="00787576"/>
    <w:rsid w:val="00791AA1"/>
    <w:rsid w:val="00791FD4"/>
    <w:rsid w:val="007F41B3"/>
    <w:rsid w:val="00817336"/>
    <w:rsid w:val="0084602D"/>
    <w:rsid w:val="00870297"/>
    <w:rsid w:val="008A13CA"/>
    <w:rsid w:val="008B6937"/>
    <w:rsid w:val="008F0AB3"/>
    <w:rsid w:val="009128DE"/>
    <w:rsid w:val="00927B3A"/>
    <w:rsid w:val="00943A25"/>
    <w:rsid w:val="009A1F40"/>
    <w:rsid w:val="009B38CF"/>
    <w:rsid w:val="009B74AB"/>
    <w:rsid w:val="00A06224"/>
    <w:rsid w:val="00A25805"/>
    <w:rsid w:val="00A26103"/>
    <w:rsid w:val="00A51AEF"/>
    <w:rsid w:val="00A71F5A"/>
    <w:rsid w:val="00A73365"/>
    <w:rsid w:val="00A92DCE"/>
    <w:rsid w:val="00AE25A5"/>
    <w:rsid w:val="00AF1AAB"/>
    <w:rsid w:val="00AF65DD"/>
    <w:rsid w:val="00B313DE"/>
    <w:rsid w:val="00BA06ED"/>
    <w:rsid w:val="00BA40F6"/>
    <w:rsid w:val="00BE1448"/>
    <w:rsid w:val="00C10EEA"/>
    <w:rsid w:val="00C10F5A"/>
    <w:rsid w:val="00C21062"/>
    <w:rsid w:val="00C50563"/>
    <w:rsid w:val="00C874AA"/>
    <w:rsid w:val="00C90686"/>
    <w:rsid w:val="00CE23F4"/>
    <w:rsid w:val="00D22214"/>
    <w:rsid w:val="00D355A7"/>
    <w:rsid w:val="00D35BC7"/>
    <w:rsid w:val="00D621D0"/>
    <w:rsid w:val="00D6288B"/>
    <w:rsid w:val="00D66E71"/>
    <w:rsid w:val="00D67968"/>
    <w:rsid w:val="00D71C17"/>
    <w:rsid w:val="00DA05A0"/>
    <w:rsid w:val="00DF3D17"/>
    <w:rsid w:val="00E50E52"/>
    <w:rsid w:val="00E9595E"/>
    <w:rsid w:val="00EA7D70"/>
    <w:rsid w:val="00EB388A"/>
    <w:rsid w:val="00ED2081"/>
    <w:rsid w:val="00ED667B"/>
    <w:rsid w:val="00EE0527"/>
    <w:rsid w:val="00EE1238"/>
    <w:rsid w:val="00EE3891"/>
    <w:rsid w:val="00EF11DE"/>
    <w:rsid w:val="00F0791A"/>
    <w:rsid w:val="00F12103"/>
    <w:rsid w:val="00F17DE9"/>
    <w:rsid w:val="00F372E9"/>
    <w:rsid w:val="00F47350"/>
    <w:rsid w:val="00F67955"/>
    <w:rsid w:val="00FB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E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E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EB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46C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6C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E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E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EB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46C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6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55E63A5BB57FD781DB0534D3239FE4DC137D9F1411DB8F9CA1D15338B0C15294663AA223EF57C83F8D0E0444A90CCA5F95A67A99F4969EGBd8I" TargetMode="External"/><Relationship Id="rId13" Type="http://schemas.openxmlformats.org/officeDocument/2006/relationships/hyperlink" Target="consultantplus://offline/ref=A055E63A5BB57FD781DB0534D3239FE4DC137C98121ADB8F9CA1D15338B0C152866662AE23EE49C13D98585502GFdCI" TargetMode="External"/><Relationship Id="rId18" Type="http://schemas.openxmlformats.org/officeDocument/2006/relationships/hyperlink" Target="consultantplus://offline/ref=A055E63A5BB57FD781DB0522D04FC3E9DE1D27971519D9D9C8FE8A0E6FB9CB05D32963E067E256C03E855E570BA8508E0B86A77999F79482BA9BDCG3d3I" TargetMode="External"/><Relationship Id="rId26" Type="http://schemas.openxmlformats.org/officeDocument/2006/relationships/hyperlink" Target="consultantplus://offline/ref=A055E63A5BB57FD781DB0534D3239FE4DC177A991610DB8F9CA1D15338B0C152866662AE23EE49C13D98585502GFdCI" TargetMode="External"/><Relationship Id="rId39" Type="http://schemas.openxmlformats.org/officeDocument/2006/relationships/hyperlink" Target="consultantplus://offline/ref=A055E63A5BB57FD781DB0534D3239FE4DC137E9B171ADB8F9CA1D15338B0C15294663AA02AEC5C946EC20F5800FD1FCB5C95A57885GFd6I" TargetMode="External"/><Relationship Id="rId3" Type="http://schemas.openxmlformats.org/officeDocument/2006/relationships/settings" Target="settings.xml"/><Relationship Id="rId21" Type="http://schemas.openxmlformats.org/officeDocument/2006/relationships/hyperlink" Target="consultantplus://offline/ref=A055E63A5BB57FD781DB0534D3239FE4DC137E9B171ADB8F9CA1D15338B0C15294663AA126E85C946EC20F5800FD1FCB5C95A57885GFd6I" TargetMode="External"/><Relationship Id="rId34" Type="http://schemas.openxmlformats.org/officeDocument/2006/relationships/hyperlink" Target="consultantplus://offline/ref=A055E63A5BB57FD781DB0534D3239FE4DC177A991610DB8F9CA1D15338B0C152866662AE23EE49C13D98585502GFdCI" TargetMode="External"/><Relationship Id="rId42" Type="http://schemas.openxmlformats.org/officeDocument/2006/relationships/theme" Target="theme/theme1.xml"/><Relationship Id="rId7" Type="http://schemas.openxmlformats.org/officeDocument/2006/relationships/hyperlink" Target="consultantplus://offline/ref=A055E63A5BB57FD781DB0534D3239FE4DC107C981411DB8F9CA1D15338B0C152866662AE23EE49C13D98585502GFdCI" TargetMode="External"/><Relationship Id="rId12" Type="http://schemas.openxmlformats.org/officeDocument/2006/relationships/hyperlink" Target="consultantplus://offline/ref=A055E63A5BB57FD781DB0534D3239FE4DC137E9B171ADB8F9CA1D15338B0C15294663AA124E85C946EC20F5800FD1FCB5C95A57885GFd6I" TargetMode="External"/><Relationship Id="rId17" Type="http://schemas.openxmlformats.org/officeDocument/2006/relationships/hyperlink" Target="consultantplus://offline/ref=A055E63A5BB57FD781DB0522D04FC3E9DE1D2797151BD9DDC1FE8A0E6FB9CB05D32963F267BA5AC03E985B571EFE01C8G5dEI" TargetMode="External"/><Relationship Id="rId25" Type="http://schemas.openxmlformats.org/officeDocument/2006/relationships/hyperlink" Target="consultantplus://offline/ref=A055E63A5BB57FD781DB0534D3239FE4DE157099111BDB8F9CA1D15338B0C15294663AA223EF57C0378D0E0444A90CCA5F95A67A99F4969EGBd8I" TargetMode="External"/><Relationship Id="rId33" Type="http://schemas.openxmlformats.org/officeDocument/2006/relationships/hyperlink" Target="consultantplus://offline/ref=A055E63A5BB57FD781DB0534D3239FE4DE157099111BDB8F9CA1D15338B0C15294663AA223EF57C0378D0E0444A90CCA5F95A67A99F4969EGBd8I" TargetMode="External"/><Relationship Id="rId38" Type="http://schemas.openxmlformats.org/officeDocument/2006/relationships/hyperlink" Target="consultantplus://offline/ref=A055E63A5BB57FD781DB0534D3239FE4DC137E9B171ADB8F9CA1D15338B0C15294663AA02AEE5C946EC20F5800FD1FCB5C95A57885GFd6I" TargetMode="External"/><Relationship Id="rId2" Type="http://schemas.microsoft.com/office/2007/relationships/stylesWithEffects" Target="stylesWithEffects.xml"/><Relationship Id="rId16" Type="http://schemas.openxmlformats.org/officeDocument/2006/relationships/hyperlink" Target="consultantplus://offline/ref=A055E63A5BB57FD781DB0534D3239FE4DD167F99111ADB8F9CA1D15338B0C152866662AE23EE49C13D98585502GFdCI" TargetMode="External"/><Relationship Id="rId20" Type="http://schemas.openxmlformats.org/officeDocument/2006/relationships/hyperlink" Target="consultantplus://offline/ref=A055E63A5BB57FD781DB0534D3239FE4DC137E9B171ADB8F9CA1D15338B0C152866662AE23EE49C13D98585502GFdCI" TargetMode="External"/><Relationship Id="rId29" Type="http://schemas.openxmlformats.org/officeDocument/2006/relationships/hyperlink" Target="consultantplus://offline/ref=A055E63A5BB57FD781DB0534D3239FE4DC137E9B171ADB8F9CA1D15338B0C15294663AA223EF56C03C8D0E0444A90CCA5F95A67A99F4969EGBd8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055E63A5BB57FD781DB0534D3239FE4DC137192111CDB8F9CA1D15338B0C152866662AE23EE49C13D98585502GFdCI" TargetMode="External"/><Relationship Id="rId11" Type="http://schemas.openxmlformats.org/officeDocument/2006/relationships/hyperlink" Target="consultantplus://offline/ref=A055E63A5BB57FD781DB0534D3239FE4DC137898141ADB8F9CA1D15338B0C152866662AE23EE49C13D98585502GFdCI" TargetMode="External"/><Relationship Id="rId24" Type="http://schemas.openxmlformats.org/officeDocument/2006/relationships/hyperlink" Target="consultantplus://offline/ref=A055E63A5BB57FD781DB0534D3239FE4DE1270931218DB8F9CA1D15338B0C152866662AE23EE49C13D98585502GFdCI" TargetMode="External"/><Relationship Id="rId32" Type="http://schemas.openxmlformats.org/officeDocument/2006/relationships/hyperlink" Target="consultantplus://offline/ref=A055E63A5BB57FD781DB0534D3239FE4DE1270931218DB8F9CA1D15338B0C152866662AE23EE49C13D98585502GFdCI" TargetMode="External"/><Relationship Id="rId37" Type="http://schemas.openxmlformats.org/officeDocument/2006/relationships/hyperlink" Target="consultantplus://offline/ref=A055E63A5BB57FD781DB0534D3239FE4DC157F93161EDB8F9CA1D15338B0C15294663AA223EF57C13E8D0E0444A90CCA5F95A67A99F4969EGBd8I" TargetMode="External"/><Relationship Id="rId40" Type="http://schemas.openxmlformats.org/officeDocument/2006/relationships/hyperlink" Target="consultantplus://offline/ref=A055E63A5BB57FD781DB0534D3239FE4DC137898141ADB8F9CA1D15338B0C152866662AE23EE49C13D98585502GFdCI" TargetMode="External"/><Relationship Id="rId5" Type="http://schemas.openxmlformats.org/officeDocument/2006/relationships/hyperlink" Target="consultantplus://offline/ref=A055E63A5BB57FD781DB0534D3239FE4DD1E7E9F184F8C8DCDF4DF5630E09B42822F37A23DEE55DE3D8658G5d5I" TargetMode="External"/><Relationship Id="rId15" Type="http://schemas.openxmlformats.org/officeDocument/2006/relationships/hyperlink" Target="consultantplus://offline/ref=A055E63A5BB57FD781DB0534D3239FE4DC14789E121CDB8F9CA1D15338B0C152866662AE23EE49C13D98585502GFdCI" TargetMode="External"/><Relationship Id="rId23" Type="http://schemas.openxmlformats.org/officeDocument/2006/relationships/hyperlink" Target="consultantplus://offline/ref=A055E63A5BB57FD781DB0534D3239FE4DC107E921A1FDB8F9CA1D15338B0C152866662AE23EE49C13D98585502GFdCI" TargetMode="External"/><Relationship Id="rId28" Type="http://schemas.openxmlformats.org/officeDocument/2006/relationships/hyperlink" Target="consultantplus://offline/ref=A055E63A5BB57FD781DB0534D3239FE4DC177D921119DB8F9CA1D15338B0C152866662AE23EE49C13D98585502GFdCI" TargetMode="External"/><Relationship Id="rId36" Type="http://schemas.openxmlformats.org/officeDocument/2006/relationships/hyperlink" Target="consultantplus://offline/ref=A055E63A5BB57FD781DB0534D3239FE4DC137E9B171ADB8F9CA1D15338B0C15294663AA223EF57C7398D0E0444A90CCA5F95A67A99F4969EGBd8I" TargetMode="External"/><Relationship Id="rId10" Type="http://schemas.openxmlformats.org/officeDocument/2006/relationships/hyperlink" Target="consultantplus://offline/ref=A055E63A5BB57FD781DB0534D3239FE4DC177D921119DB8F9CA1D15338B0C152866662AE23EE49C13D98585502GFdCI" TargetMode="External"/><Relationship Id="rId19" Type="http://schemas.openxmlformats.org/officeDocument/2006/relationships/hyperlink" Target="consultantplus://offline/ref=A055E63A5BB57FD781DB0534D3239FE4DC107A921B19DB8F9CA1D15338B0C15294663AA223EF57C0388D0E0444A90CCA5F95A67A99F4969EGBd8I" TargetMode="External"/><Relationship Id="rId31" Type="http://schemas.openxmlformats.org/officeDocument/2006/relationships/hyperlink" Target="consultantplus://offline/ref=A055E63A5BB57FD781DB0534D3239FE4DC107E921A1FDB8F9CA1D15338B0C152866662AE23EE49C13D98585502GFdCI" TargetMode="External"/><Relationship Id="rId4" Type="http://schemas.openxmlformats.org/officeDocument/2006/relationships/webSettings" Target="webSettings.xml"/><Relationship Id="rId9" Type="http://schemas.openxmlformats.org/officeDocument/2006/relationships/hyperlink" Target="consultantplus://offline/ref=A055E63A5BB57FD781DB0534D3239FE4DC107E991311DB8F9CA1D15338B0C15294663AA725EA5C946EC20F5800FD1FCB5C95A57885GFd6I" TargetMode="External"/><Relationship Id="rId14" Type="http://schemas.openxmlformats.org/officeDocument/2006/relationships/hyperlink" Target="consultantplus://offline/ref=A055E63A5BB57FD781DB0534D3239FE4DE1F7F931411DB8F9CA1D15338B0C152866662AE23EE49C13D98585502GFdCI" TargetMode="External"/><Relationship Id="rId22" Type="http://schemas.openxmlformats.org/officeDocument/2006/relationships/hyperlink" Target="consultantplus://offline/ref=A055E63A5BB57FD781DB0534D3239FE4DC137E9B171ADB8F9CA1D15338B0C152866662AE23EE49C13D98585502GFdCI" TargetMode="External"/><Relationship Id="rId27" Type="http://schemas.openxmlformats.org/officeDocument/2006/relationships/hyperlink" Target="consultantplus://offline/ref=A055E63A5BB57FD781DB0534D3239FE4DC107E921A11DB8F9CA1D15338B0C152866662AE23EE49C13D98585502GFdCI" TargetMode="External"/><Relationship Id="rId30" Type="http://schemas.openxmlformats.org/officeDocument/2006/relationships/hyperlink" Target="consultantplus://offline/ref=A055E63A5BB57FD781DB0534D3239FE4DC137C98121ADB8F9CA1D15338B0C15294663AA223EF57C0368D0E0444A90CCA5F95A67A99F4969EGBd8I" TargetMode="External"/><Relationship Id="rId35" Type="http://schemas.openxmlformats.org/officeDocument/2006/relationships/hyperlink" Target="consultantplus://offline/ref=A055E63A5BB57FD781DB0534D3239FE4DC107E921A11DB8F9CA1D15338B0C152866662AE23EE49C13D98585502GF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45</Pages>
  <Words>16676</Words>
  <Characters>95056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203mo</dc:creator>
  <cp:lastModifiedBy>203mo</cp:lastModifiedBy>
  <cp:revision>30</cp:revision>
  <cp:lastPrinted>2021-02-11T06:19:00Z</cp:lastPrinted>
  <dcterms:created xsi:type="dcterms:W3CDTF">2020-12-15T11:33:00Z</dcterms:created>
  <dcterms:modified xsi:type="dcterms:W3CDTF">2021-02-11T13:19:00Z</dcterms:modified>
</cp:coreProperties>
</file>