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B8" w:rsidRPr="000F42FA" w:rsidRDefault="002E3CFF" w:rsidP="009708B0">
      <w:pPr>
        <w:ind w:firstLine="567"/>
        <w:jc w:val="center"/>
        <w:rPr>
          <w:sz w:val="28"/>
          <w:szCs w:val="28"/>
        </w:rPr>
      </w:pPr>
      <w:bookmarkStart w:id="0" w:name="_GoBack"/>
      <w:bookmarkEnd w:id="0"/>
      <w:r w:rsidRPr="000F42FA">
        <w:rPr>
          <w:sz w:val="28"/>
          <w:szCs w:val="28"/>
        </w:rPr>
        <w:t>Справка</w:t>
      </w:r>
    </w:p>
    <w:p w:rsidR="00762AEE" w:rsidRPr="000F42FA" w:rsidRDefault="001329B8" w:rsidP="009708B0">
      <w:pPr>
        <w:ind w:firstLine="567"/>
        <w:jc w:val="center"/>
        <w:rPr>
          <w:sz w:val="28"/>
          <w:szCs w:val="28"/>
        </w:rPr>
      </w:pPr>
      <w:r w:rsidRPr="000F42FA">
        <w:rPr>
          <w:sz w:val="28"/>
          <w:szCs w:val="28"/>
        </w:rPr>
        <w:t xml:space="preserve">по социально-экономическому развитию городского округа «город Клинцы Брянской области» </w:t>
      </w:r>
      <w:r w:rsidR="00E04016" w:rsidRPr="000F42FA">
        <w:rPr>
          <w:rFonts w:eastAsia="Calibri"/>
          <w:sz w:val="28"/>
          <w:szCs w:val="28"/>
          <w:lang w:eastAsia="en-US"/>
        </w:rPr>
        <w:t>за 1 полугодие 2020 года</w:t>
      </w:r>
    </w:p>
    <w:p w:rsidR="00B75707" w:rsidRPr="000F42FA" w:rsidRDefault="00B75707" w:rsidP="009708B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A483F" w:rsidRPr="000F42FA" w:rsidRDefault="006A483F" w:rsidP="009708B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F42FA">
        <w:rPr>
          <w:rFonts w:eastAsia="Calibri"/>
          <w:sz w:val="28"/>
          <w:szCs w:val="28"/>
          <w:lang w:eastAsia="en-US"/>
        </w:rPr>
        <w:t>Подводя итоги социально-экономического развития г</w:t>
      </w:r>
      <w:r w:rsidR="0093724D" w:rsidRPr="000F42FA">
        <w:rPr>
          <w:rFonts w:eastAsia="Calibri"/>
          <w:sz w:val="28"/>
          <w:szCs w:val="28"/>
          <w:lang w:eastAsia="en-US"/>
        </w:rPr>
        <w:t>ородского округа «город Клинцы Брянской области» з</w:t>
      </w:r>
      <w:r w:rsidRPr="000F42FA">
        <w:rPr>
          <w:rFonts w:eastAsia="Calibri"/>
          <w:sz w:val="28"/>
          <w:szCs w:val="28"/>
          <w:lang w:eastAsia="en-US"/>
        </w:rPr>
        <w:t>а 1 полугодие 20</w:t>
      </w:r>
      <w:r w:rsidR="00136044" w:rsidRPr="000F42FA">
        <w:rPr>
          <w:rFonts w:eastAsia="Calibri"/>
          <w:sz w:val="28"/>
          <w:szCs w:val="28"/>
          <w:lang w:eastAsia="en-US"/>
        </w:rPr>
        <w:t>20</w:t>
      </w:r>
      <w:r w:rsidRPr="000F42FA">
        <w:rPr>
          <w:rFonts w:eastAsia="Calibri"/>
          <w:sz w:val="28"/>
          <w:szCs w:val="28"/>
          <w:lang w:eastAsia="en-US"/>
        </w:rPr>
        <w:t xml:space="preserve"> года необходимо отметить: </w:t>
      </w:r>
    </w:p>
    <w:p w:rsidR="00F54ED0" w:rsidRPr="000F42FA" w:rsidRDefault="0093724D" w:rsidP="009708B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F42FA">
        <w:rPr>
          <w:rFonts w:eastAsia="Calibri"/>
          <w:sz w:val="28"/>
          <w:szCs w:val="28"/>
          <w:lang w:eastAsia="en-US"/>
        </w:rPr>
        <w:t>что крупными и средними предприятиями города отгружено товаров собственного производства, выполнено работ и услуг собственными силами по всем видам экономической деятельности з</w:t>
      </w:r>
      <w:r w:rsidR="00F54ED0" w:rsidRPr="000F42FA">
        <w:rPr>
          <w:rFonts w:eastAsia="Calibri"/>
          <w:sz w:val="28"/>
          <w:szCs w:val="28"/>
          <w:lang w:eastAsia="en-US"/>
        </w:rPr>
        <w:t xml:space="preserve">а </w:t>
      </w:r>
      <w:r w:rsidR="00374EEF" w:rsidRPr="000F42FA">
        <w:rPr>
          <w:rFonts w:eastAsia="Calibri"/>
          <w:sz w:val="28"/>
          <w:szCs w:val="28"/>
          <w:lang w:eastAsia="en-US"/>
        </w:rPr>
        <w:t>6</w:t>
      </w:r>
      <w:r w:rsidR="00F54ED0" w:rsidRPr="000F42FA">
        <w:rPr>
          <w:rFonts w:eastAsia="Calibri"/>
          <w:sz w:val="28"/>
          <w:szCs w:val="28"/>
          <w:lang w:eastAsia="en-US"/>
        </w:rPr>
        <w:t xml:space="preserve"> месяцев 20</w:t>
      </w:r>
      <w:r w:rsidRPr="000F42FA">
        <w:rPr>
          <w:rFonts w:eastAsia="Calibri"/>
          <w:sz w:val="28"/>
          <w:szCs w:val="28"/>
          <w:lang w:eastAsia="en-US"/>
        </w:rPr>
        <w:t>20</w:t>
      </w:r>
      <w:r w:rsidR="00F54ED0" w:rsidRPr="000F42FA">
        <w:rPr>
          <w:rFonts w:eastAsia="Calibri"/>
          <w:sz w:val="28"/>
          <w:szCs w:val="28"/>
          <w:lang w:eastAsia="en-US"/>
        </w:rPr>
        <w:t xml:space="preserve"> года на сумму 4 млрд. </w:t>
      </w:r>
      <w:r w:rsidR="009457FB" w:rsidRPr="000F42FA">
        <w:rPr>
          <w:rFonts w:eastAsia="Calibri"/>
          <w:sz w:val="28"/>
          <w:szCs w:val="28"/>
          <w:lang w:eastAsia="en-US"/>
        </w:rPr>
        <w:t>363</w:t>
      </w:r>
      <w:r w:rsidR="00F54ED0" w:rsidRPr="000F42FA">
        <w:rPr>
          <w:rFonts w:eastAsia="Calibri"/>
          <w:sz w:val="28"/>
          <w:szCs w:val="28"/>
          <w:lang w:eastAsia="en-US"/>
        </w:rPr>
        <w:t xml:space="preserve"> млн. руб., что составило </w:t>
      </w:r>
      <w:r w:rsidR="009457FB" w:rsidRPr="000F42FA">
        <w:rPr>
          <w:rFonts w:eastAsia="Calibri"/>
          <w:sz w:val="28"/>
          <w:szCs w:val="28"/>
          <w:lang w:eastAsia="en-US"/>
        </w:rPr>
        <w:t>104,9</w:t>
      </w:r>
      <w:r w:rsidR="00F54ED0" w:rsidRPr="000F42FA">
        <w:rPr>
          <w:rFonts w:eastAsia="Calibri"/>
          <w:sz w:val="28"/>
          <w:szCs w:val="28"/>
          <w:lang w:eastAsia="en-US"/>
        </w:rPr>
        <w:t xml:space="preserve"> % к соответствующему периоду прошлого года (</w:t>
      </w:r>
      <w:r w:rsidR="009457FB" w:rsidRPr="000F42FA">
        <w:rPr>
          <w:rFonts w:eastAsia="Calibri"/>
          <w:sz w:val="28"/>
          <w:szCs w:val="28"/>
          <w:lang w:eastAsia="en-US"/>
        </w:rPr>
        <w:t xml:space="preserve">6 месяцев </w:t>
      </w:r>
      <w:r w:rsidR="00F54ED0" w:rsidRPr="000F42FA">
        <w:rPr>
          <w:rFonts w:eastAsia="Calibri"/>
          <w:sz w:val="28"/>
          <w:szCs w:val="28"/>
          <w:lang w:eastAsia="en-US"/>
        </w:rPr>
        <w:t>201</w:t>
      </w:r>
      <w:r w:rsidR="009457FB" w:rsidRPr="000F42FA">
        <w:rPr>
          <w:rFonts w:eastAsia="Calibri"/>
          <w:sz w:val="28"/>
          <w:szCs w:val="28"/>
          <w:lang w:eastAsia="en-US"/>
        </w:rPr>
        <w:t>9</w:t>
      </w:r>
      <w:r w:rsidR="00F54ED0" w:rsidRPr="000F42FA">
        <w:rPr>
          <w:rFonts w:eastAsia="Calibri"/>
          <w:sz w:val="28"/>
          <w:szCs w:val="28"/>
          <w:lang w:eastAsia="en-US"/>
        </w:rPr>
        <w:t xml:space="preserve"> г. – </w:t>
      </w:r>
      <w:r w:rsidR="009457FB" w:rsidRPr="000F42FA">
        <w:rPr>
          <w:rFonts w:eastAsia="Calibri"/>
          <w:sz w:val="28"/>
          <w:szCs w:val="28"/>
          <w:lang w:eastAsia="en-US"/>
        </w:rPr>
        <w:t>4</w:t>
      </w:r>
      <w:r w:rsidR="00F54ED0" w:rsidRPr="000F42FA">
        <w:rPr>
          <w:rFonts w:eastAsia="Calibri"/>
          <w:sz w:val="28"/>
          <w:szCs w:val="28"/>
          <w:lang w:eastAsia="en-US"/>
        </w:rPr>
        <w:t xml:space="preserve"> млрд. </w:t>
      </w:r>
      <w:r w:rsidR="009457FB" w:rsidRPr="000F42FA">
        <w:rPr>
          <w:rFonts w:eastAsia="Calibri"/>
          <w:sz w:val="28"/>
          <w:szCs w:val="28"/>
          <w:lang w:eastAsia="en-US"/>
        </w:rPr>
        <w:t>160</w:t>
      </w:r>
      <w:r w:rsidR="00F54ED0" w:rsidRPr="000F42FA">
        <w:rPr>
          <w:rFonts w:eastAsia="Calibri"/>
          <w:sz w:val="28"/>
          <w:szCs w:val="28"/>
          <w:lang w:eastAsia="en-US"/>
        </w:rPr>
        <w:t xml:space="preserve"> млн. руб.). </w:t>
      </w:r>
    </w:p>
    <w:p w:rsidR="00F54ED0" w:rsidRPr="000F42FA" w:rsidRDefault="00F54ED0" w:rsidP="009708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42FA">
        <w:rPr>
          <w:rFonts w:eastAsia="Calibri"/>
          <w:sz w:val="28"/>
          <w:szCs w:val="28"/>
          <w:lang w:eastAsia="en-US"/>
        </w:rPr>
        <w:t xml:space="preserve">Отгружено товаров собственного производства предприятиями обрабатывающих производств на сумму </w:t>
      </w:r>
      <w:r w:rsidR="009457FB" w:rsidRPr="000F42FA">
        <w:rPr>
          <w:rFonts w:eastAsia="Calibri"/>
          <w:sz w:val="28"/>
          <w:szCs w:val="28"/>
          <w:lang w:eastAsia="en-US"/>
        </w:rPr>
        <w:t>3</w:t>
      </w:r>
      <w:r w:rsidRPr="000F42FA">
        <w:rPr>
          <w:rFonts w:eastAsia="Calibri"/>
          <w:sz w:val="28"/>
          <w:szCs w:val="28"/>
          <w:lang w:eastAsia="en-US"/>
        </w:rPr>
        <w:t xml:space="preserve"> млрд. </w:t>
      </w:r>
      <w:r w:rsidR="009457FB" w:rsidRPr="000F42FA">
        <w:rPr>
          <w:rFonts w:eastAsia="Calibri"/>
          <w:sz w:val="28"/>
          <w:szCs w:val="28"/>
          <w:lang w:eastAsia="en-US"/>
        </w:rPr>
        <w:t>317</w:t>
      </w:r>
      <w:r w:rsidRPr="000F42FA">
        <w:rPr>
          <w:rFonts w:eastAsia="Calibri"/>
          <w:sz w:val="28"/>
          <w:szCs w:val="28"/>
          <w:lang w:eastAsia="en-US"/>
        </w:rPr>
        <w:t xml:space="preserve"> млн. руб. или 120,</w:t>
      </w:r>
      <w:r w:rsidR="009457FB" w:rsidRPr="000F42FA">
        <w:rPr>
          <w:rFonts w:eastAsia="Calibri"/>
          <w:sz w:val="28"/>
          <w:szCs w:val="28"/>
          <w:lang w:eastAsia="en-US"/>
        </w:rPr>
        <w:t>9</w:t>
      </w:r>
      <w:r w:rsidRPr="000F42FA">
        <w:rPr>
          <w:rFonts w:eastAsia="Calibri"/>
          <w:sz w:val="28"/>
          <w:szCs w:val="28"/>
          <w:lang w:eastAsia="en-US"/>
        </w:rPr>
        <w:t xml:space="preserve"> % к соответствующему периоду прошлого года (</w:t>
      </w:r>
      <w:r w:rsidR="009457FB" w:rsidRPr="000F42FA">
        <w:rPr>
          <w:rFonts w:eastAsia="Calibri"/>
          <w:sz w:val="28"/>
          <w:szCs w:val="28"/>
          <w:lang w:eastAsia="en-US"/>
        </w:rPr>
        <w:t xml:space="preserve">6 месяцев 2019 г. – </w:t>
      </w:r>
      <w:r w:rsidRPr="000F42FA">
        <w:rPr>
          <w:rFonts w:eastAsia="Calibri"/>
          <w:sz w:val="28"/>
          <w:szCs w:val="28"/>
          <w:lang w:eastAsia="en-US"/>
        </w:rPr>
        <w:t xml:space="preserve">2 млрд. </w:t>
      </w:r>
      <w:r w:rsidR="009457FB" w:rsidRPr="000F42FA">
        <w:rPr>
          <w:rFonts w:eastAsia="Calibri"/>
          <w:sz w:val="28"/>
          <w:szCs w:val="28"/>
          <w:lang w:eastAsia="en-US"/>
        </w:rPr>
        <w:t xml:space="preserve">744 </w:t>
      </w:r>
      <w:r w:rsidRPr="000F42FA">
        <w:rPr>
          <w:rFonts w:eastAsia="Calibri"/>
          <w:sz w:val="28"/>
          <w:szCs w:val="28"/>
          <w:lang w:eastAsia="en-US"/>
        </w:rPr>
        <w:t>млн. руб.)</w:t>
      </w:r>
      <w:r w:rsidR="009457FB" w:rsidRPr="000F42FA">
        <w:rPr>
          <w:rFonts w:eastAsia="Calibri"/>
          <w:sz w:val="28"/>
          <w:szCs w:val="28"/>
          <w:lang w:eastAsia="en-US"/>
        </w:rPr>
        <w:t>.</w:t>
      </w:r>
    </w:p>
    <w:p w:rsidR="008779C9" w:rsidRPr="000F42FA" w:rsidRDefault="008779C9" w:rsidP="009708B0">
      <w:pPr>
        <w:ind w:firstLine="567"/>
        <w:jc w:val="both"/>
        <w:rPr>
          <w:sz w:val="28"/>
          <w:szCs w:val="28"/>
        </w:rPr>
      </w:pPr>
      <w:r w:rsidRPr="000F42FA">
        <w:rPr>
          <w:sz w:val="28"/>
          <w:szCs w:val="28"/>
        </w:rPr>
        <w:t>Ведущую роль в структуре промышленности города занимает Клинцовский автокрановый завод.</w:t>
      </w:r>
    </w:p>
    <w:p w:rsidR="0003147C" w:rsidRPr="000F42FA" w:rsidRDefault="0003147C" w:rsidP="009708B0">
      <w:pPr>
        <w:ind w:firstLine="567"/>
        <w:jc w:val="both"/>
        <w:rPr>
          <w:sz w:val="28"/>
          <w:szCs w:val="28"/>
        </w:rPr>
      </w:pPr>
      <w:r w:rsidRPr="000F42FA">
        <w:rPr>
          <w:sz w:val="28"/>
          <w:szCs w:val="28"/>
        </w:rPr>
        <w:t>АО «Клинцовский автокрановый завод» — один из самых крупных и авторитетных производителей грузоподъёмной техники на территории России и СНГ. Завод производит современные автомобильные, гусеничные и башенные краны.</w:t>
      </w:r>
    </w:p>
    <w:p w:rsidR="0003147C" w:rsidRPr="000F42FA" w:rsidRDefault="0003147C" w:rsidP="009708B0">
      <w:pPr>
        <w:ind w:firstLine="567"/>
        <w:jc w:val="both"/>
        <w:rPr>
          <w:sz w:val="28"/>
          <w:szCs w:val="28"/>
        </w:rPr>
      </w:pPr>
      <w:r w:rsidRPr="000F42FA">
        <w:rPr>
          <w:sz w:val="28"/>
          <w:szCs w:val="28"/>
        </w:rPr>
        <w:t>АО КАЗ на протяжении многих лет производит линейку моделей автомобильных кранов «Клинцы», нашедших широчайшее применение во всех спектрах промышленности не только России и стран СНГ, но и многих государств дальнего зарубежья. Надёжные и эффективные автокраны «Клинцы», часто с успехом эксплуатируемые в самых суровых условиях работы, по праву завоевали признание и популярность.</w:t>
      </w:r>
      <w:r w:rsidR="006C44BA" w:rsidRPr="000F42FA">
        <w:rPr>
          <w:sz w:val="28"/>
          <w:szCs w:val="28"/>
        </w:rPr>
        <w:t xml:space="preserve"> </w:t>
      </w:r>
      <w:r w:rsidRPr="000F42FA">
        <w:rPr>
          <w:sz w:val="28"/>
          <w:szCs w:val="28"/>
        </w:rPr>
        <w:t>Автокрановый завод постоянно обновляет и расширяет свой модельный ряд, используя огромный опыт, который имеется у предприятия в области проектирования и производства грузоподъёмной техники, осваивая новейшие технологии и современное оборудование.</w:t>
      </w:r>
    </w:p>
    <w:p w:rsidR="0003147C" w:rsidRPr="000F42FA" w:rsidRDefault="0003147C" w:rsidP="009708B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F42FA">
        <w:rPr>
          <w:rFonts w:eastAsia="Calibri"/>
          <w:sz w:val="28"/>
          <w:szCs w:val="28"/>
          <w:lang w:eastAsia="en-US"/>
        </w:rPr>
        <w:t xml:space="preserve">Сейчас предприятие выпускает более 50 моделей кранов на автомобильном ходу, в т. ч. 2 модели крана военного назначения грузоподъемностью 16 тн и 32 тн и 3 модели гусеничного крана грузоподъёмностью 36, 40 и 50 тн. </w:t>
      </w:r>
      <w:r w:rsidR="006C44BA" w:rsidRPr="000F42FA">
        <w:rPr>
          <w:rFonts w:eastAsia="Calibri"/>
          <w:sz w:val="28"/>
          <w:szCs w:val="28"/>
          <w:lang w:eastAsia="en-US"/>
        </w:rPr>
        <w:t>Р</w:t>
      </w:r>
      <w:r w:rsidRPr="000F42FA">
        <w:rPr>
          <w:rFonts w:eastAsia="Calibri"/>
          <w:sz w:val="28"/>
          <w:szCs w:val="28"/>
          <w:lang w:eastAsia="en-US"/>
        </w:rPr>
        <w:t>азработаны краны военного назначения: кран манипулятор КМВ 10К и кран-манипуля</w:t>
      </w:r>
      <w:r w:rsidR="006C44BA" w:rsidRPr="000F42FA">
        <w:rPr>
          <w:rFonts w:eastAsia="Calibri"/>
          <w:sz w:val="28"/>
          <w:szCs w:val="28"/>
          <w:lang w:eastAsia="en-US"/>
        </w:rPr>
        <w:t xml:space="preserve">торная установка КМУ «Тосочка». </w:t>
      </w:r>
      <w:r w:rsidRPr="000F42FA">
        <w:rPr>
          <w:rFonts w:eastAsia="Calibri"/>
          <w:sz w:val="28"/>
          <w:szCs w:val="28"/>
          <w:lang w:eastAsia="en-US"/>
        </w:rPr>
        <w:t xml:space="preserve">Предприятием разработаны опытные образцы автогидроподъемников АГП 18 и АГП 36 и в 2020 году приступили к серийному производству. Изготовление автогидроподъемников вошло в перечень приоритетных направлений гражданской промышленности. </w:t>
      </w:r>
    </w:p>
    <w:p w:rsidR="00AC29EA" w:rsidRPr="000F42FA" w:rsidRDefault="00AC29EA" w:rsidP="009708B0">
      <w:pPr>
        <w:ind w:firstLine="567"/>
        <w:jc w:val="both"/>
        <w:rPr>
          <w:sz w:val="28"/>
          <w:szCs w:val="28"/>
          <w:lang w:eastAsia="zh-CN"/>
        </w:rPr>
      </w:pPr>
      <w:r w:rsidRPr="000F42FA">
        <w:rPr>
          <w:sz w:val="28"/>
          <w:szCs w:val="28"/>
          <w:lang w:eastAsia="ar-SA"/>
        </w:rPr>
        <w:t>Объем производства АО «КАЗ» за 6 месяцев 20</w:t>
      </w:r>
      <w:r w:rsidR="0086277E" w:rsidRPr="000F42FA">
        <w:rPr>
          <w:sz w:val="28"/>
          <w:szCs w:val="28"/>
          <w:lang w:eastAsia="ar-SA"/>
        </w:rPr>
        <w:t>20</w:t>
      </w:r>
      <w:r w:rsidRPr="000F42FA">
        <w:rPr>
          <w:sz w:val="28"/>
          <w:szCs w:val="28"/>
          <w:lang w:eastAsia="ar-SA"/>
        </w:rPr>
        <w:t xml:space="preserve"> года составил </w:t>
      </w:r>
      <w:r w:rsidR="00FE4D88" w:rsidRPr="000F42FA">
        <w:rPr>
          <w:sz w:val="28"/>
          <w:szCs w:val="28"/>
          <w:lang w:eastAsia="ar-SA"/>
        </w:rPr>
        <w:t xml:space="preserve">2 </w:t>
      </w:r>
      <w:r w:rsidRPr="000F42FA">
        <w:rPr>
          <w:rFonts w:eastAsia="Calibri"/>
          <w:sz w:val="28"/>
          <w:szCs w:val="28"/>
          <w:lang w:eastAsia="en-US"/>
        </w:rPr>
        <w:t xml:space="preserve">млрд. </w:t>
      </w:r>
      <w:r w:rsidR="0086277E" w:rsidRPr="000F42FA">
        <w:rPr>
          <w:rFonts w:eastAsia="Calibri"/>
          <w:sz w:val="28"/>
          <w:szCs w:val="28"/>
          <w:lang w:eastAsia="en-US"/>
        </w:rPr>
        <w:t>495</w:t>
      </w:r>
      <w:r w:rsidRPr="000F42FA">
        <w:rPr>
          <w:rFonts w:eastAsia="Calibri"/>
          <w:sz w:val="28"/>
          <w:szCs w:val="28"/>
          <w:lang w:eastAsia="en-US"/>
        </w:rPr>
        <w:t xml:space="preserve"> </w:t>
      </w:r>
      <w:r w:rsidRPr="000F42FA">
        <w:rPr>
          <w:sz w:val="28"/>
          <w:szCs w:val="28"/>
          <w:lang w:eastAsia="ar-SA"/>
        </w:rPr>
        <w:t>млн. руб. (</w:t>
      </w:r>
      <w:r w:rsidR="0086277E" w:rsidRPr="000F42FA">
        <w:rPr>
          <w:sz w:val="28"/>
          <w:szCs w:val="28"/>
          <w:lang w:eastAsia="ar-SA"/>
        </w:rPr>
        <w:t xml:space="preserve">6 месяцев </w:t>
      </w:r>
      <w:r w:rsidRPr="000F42FA">
        <w:rPr>
          <w:sz w:val="28"/>
          <w:szCs w:val="28"/>
          <w:lang w:eastAsia="ar-SA"/>
        </w:rPr>
        <w:t>201</w:t>
      </w:r>
      <w:r w:rsidR="0086277E" w:rsidRPr="000F42FA">
        <w:rPr>
          <w:sz w:val="28"/>
          <w:szCs w:val="28"/>
          <w:lang w:eastAsia="ar-SA"/>
        </w:rPr>
        <w:t>9</w:t>
      </w:r>
      <w:r w:rsidRPr="000F42FA">
        <w:rPr>
          <w:sz w:val="28"/>
          <w:szCs w:val="28"/>
          <w:lang w:eastAsia="ar-SA"/>
        </w:rPr>
        <w:t xml:space="preserve">г. – </w:t>
      </w:r>
      <w:r w:rsidR="0086277E" w:rsidRPr="000F42FA">
        <w:rPr>
          <w:sz w:val="28"/>
          <w:szCs w:val="28"/>
          <w:lang w:eastAsia="ar-SA"/>
        </w:rPr>
        <w:t>2</w:t>
      </w:r>
      <w:r w:rsidRPr="000F42FA">
        <w:rPr>
          <w:sz w:val="28"/>
          <w:szCs w:val="28"/>
          <w:lang w:eastAsia="ar-SA"/>
        </w:rPr>
        <w:t xml:space="preserve"> млрд. </w:t>
      </w:r>
      <w:r w:rsidR="0086277E" w:rsidRPr="000F42FA">
        <w:rPr>
          <w:sz w:val="28"/>
          <w:szCs w:val="28"/>
          <w:lang w:eastAsia="ar-SA"/>
        </w:rPr>
        <w:t>92</w:t>
      </w:r>
      <w:r w:rsidRPr="000F42FA">
        <w:rPr>
          <w:sz w:val="28"/>
          <w:szCs w:val="28"/>
          <w:lang w:eastAsia="ar-SA"/>
        </w:rPr>
        <w:t xml:space="preserve"> млн. руб.). Среднесписочная численность работающих на предприятии </w:t>
      </w:r>
      <w:r w:rsidR="0086277E" w:rsidRPr="000F42FA">
        <w:rPr>
          <w:sz w:val="28"/>
          <w:szCs w:val="28"/>
          <w:lang w:eastAsia="ar-SA"/>
        </w:rPr>
        <w:t xml:space="preserve">увеличилась по сравнению с 1 </w:t>
      </w:r>
      <w:r w:rsidR="0086277E" w:rsidRPr="000F42FA">
        <w:rPr>
          <w:sz w:val="28"/>
          <w:szCs w:val="28"/>
          <w:lang w:eastAsia="ar-SA"/>
        </w:rPr>
        <w:lastRenderedPageBreak/>
        <w:t xml:space="preserve">полугодием </w:t>
      </w:r>
      <w:r w:rsidR="00FE4D88" w:rsidRPr="000F42FA">
        <w:rPr>
          <w:sz w:val="28"/>
          <w:szCs w:val="28"/>
          <w:lang w:eastAsia="ar-SA"/>
        </w:rPr>
        <w:t>201</w:t>
      </w:r>
      <w:r w:rsidR="0086277E" w:rsidRPr="000F42FA">
        <w:rPr>
          <w:sz w:val="28"/>
          <w:szCs w:val="28"/>
          <w:lang w:eastAsia="ar-SA"/>
        </w:rPr>
        <w:t>9</w:t>
      </w:r>
      <w:r w:rsidR="00FE4D88" w:rsidRPr="000F42FA">
        <w:rPr>
          <w:sz w:val="28"/>
          <w:szCs w:val="28"/>
          <w:lang w:eastAsia="ar-SA"/>
        </w:rPr>
        <w:t xml:space="preserve"> года</w:t>
      </w:r>
      <w:r w:rsidR="0086277E" w:rsidRPr="000F42FA">
        <w:rPr>
          <w:sz w:val="28"/>
          <w:szCs w:val="28"/>
          <w:lang w:eastAsia="ar-SA"/>
        </w:rPr>
        <w:t xml:space="preserve"> на 13 человек и составляла по состоянию на 1 июля 2020 года - </w:t>
      </w:r>
      <w:r w:rsidR="00FE4D88" w:rsidRPr="000F42FA">
        <w:rPr>
          <w:sz w:val="28"/>
          <w:szCs w:val="28"/>
          <w:lang w:eastAsia="ar-SA"/>
        </w:rPr>
        <w:t>12</w:t>
      </w:r>
      <w:r w:rsidR="0086277E" w:rsidRPr="000F42FA">
        <w:rPr>
          <w:sz w:val="28"/>
          <w:szCs w:val="28"/>
          <w:lang w:eastAsia="ar-SA"/>
        </w:rPr>
        <w:t>68</w:t>
      </w:r>
      <w:r w:rsidR="00FE4D88" w:rsidRPr="000F42FA">
        <w:rPr>
          <w:sz w:val="28"/>
          <w:szCs w:val="28"/>
          <w:lang w:eastAsia="ar-SA"/>
        </w:rPr>
        <w:t xml:space="preserve"> человек. </w:t>
      </w:r>
      <w:r w:rsidRPr="000F42FA">
        <w:rPr>
          <w:sz w:val="28"/>
          <w:szCs w:val="28"/>
          <w:lang w:eastAsia="ar-SA"/>
        </w:rPr>
        <w:t>С</w:t>
      </w:r>
      <w:r w:rsidRPr="000F42FA">
        <w:rPr>
          <w:bCs/>
          <w:sz w:val="28"/>
          <w:szCs w:val="28"/>
        </w:rPr>
        <w:t xml:space="preserve">реднемесячная заработная плата за 6 месяцев т. г. составила </w:t>
      </w:r>
      <w:r w:rsidR="0086277E" w:rsidRPr="000F42FA">
        <w:rPr>
          <w:bCs/>
          <w:sz w:val="28"/>
          <w:szCs w:val="28"/>
        </w:rPr>
        <w:t>30 009</w:t>
      </w:r>
      <w:r w:rsidRPr="000F42FA">
        <w:rPr>
          <w:bCs/>
          <w:sz w:val="28"/>
          <w:szCs w:val="28"/>
        </w:rPr>
        <w:t xml:space="preserve"> руб., что выше аналогичного периода прошлого года на </w:t>
      </w:r>
      <w:r w:rsidR="0086277E" w:rsidRPr="000F42FA">
        <w:rPr>
          <w:bCs/>
          <w:sz w:val="28"/>
          <w:szCs w:val="28"/>
        </w:rPr>
        <w:t>3,7</w:t>
      </w:r>
      <w:r w:rsidRPr="000F42FA">
        <w:rPr>
          <w:bCs/>
          <w:sz w:val="28"/>
          <w:szCs w:val="28"/>
        </w:rPr>
        <w:t xml:space="preserve"> % (201</w:t>
      </w:r>
      <w:r w:rsidR="0086277E" w:rsidRPr="000F42FA">
        <w:rPr>
          <w:bCs/>
          <w:sz w:val="28"/>
          <w:szCs w:val="28"/>
        </w:rPr>
        <w:t>9</w:t>
      </w:r>
      <w:r w:rsidRPr="000F42FA">
        <w:rPr>
          <w:bCs/>
          <w:sz w:val="28"/>
          <w:szCs w:val="28"/>
        </w:rPr>
        <w:t xml:space="preserve"> год – 2</w:t>
      </w:r>
      <w:r w:rsidR="0086277E" w:rsidRPr="000F42FA">
        <w:rPr>
          <w:bCs/>
          <w:sz w:val="28"/>
          <w:szCs w:val="28"/>
        </w:rPr>
        <w:t>8 936</w:t>
      </w:r>
      <w:r w:rsidRPr="000F42FA">
        <w:rPr>
          <w:bCs/>
          <w:sz w:val="28"/>
          <w:szCs w:val="28"/>
        </w:rPr>
        <w:t xml:space="preserve">руб.). </w:t>
      </w:r>
      <w:r w:rsidRPr="000F42FA">
        <w:rPr>
          <w:rFonts w:eastAsia="Calibri"/>
          <w:sz w:val="28"/>
          <w:szCs w:val="28"/>
          <w:lang w:eastAsia="en-US"/>
        </w:rPr>
        <w:t xml:space="preserve">Выпущено </w:t>
      </w:r>
      <w:r w:rsidR="00FE4D88" w:rsidRPr="000F42FA">
        <w:rPr>
          <w:rFonts w:eastAsia="Calibri"/>
          <w:sz w:val="28"/>
          <w:szCs w:val="28"/>
          <w:lang w:eastAsia="en-US"/>
        </w:rPr>
        <w:t>3</w:t>
      </w:r>
      <w:r w:rsidR="0086277E" w:rsidRPr="000F42FA">
        <w:rPr>
          <w:rFonts w:eastAsia="Calibri"/>
          <w:sz w:val="28"/>
          <w:szCs w:val="28"/>
          <w:lang w:eastAsia="en-US"/>
        </w:rPr>
        <w:t>50</w:t>
      </w:r>
      <w:r w:rsidRPr="000F42FA">
        <w:rPr>
          <w:rFonts w:eastAsia="Calibri"/>
          <w:sz w:val="28"/>
          <w:szCs w:val="28"/>
          <w:lang w:eastAsia="en-US"/>
        </w:rPr>
        <w:t xml:space="preserve"> автокран</w:t>
      </w:r>
      <w:r w:rsidR="00FE4D88" w:rsidRPr="000F42FA">
        <w:rPr>
          <w:rFonts w:eastAsia="Calibri"/>
          <w:sz w:val="28"/>
          <w:szCs w:val="28"/>
          <w:lang w:eastAsia="en-US"/>
        </w:rPr>
        <w:t>ов</w:t>
      </w:r>
      <w:r w:rsidRPr="000F42FA">
        <w:rPr>
          <w:rFonts w:eastAsia="Calibri"/>
          <w:sz w:val="28"/>
          <w:szCs w:val="28"/>
          <w:lang w:eastAsia="en-US"/>
        </w:rPr>
        <w:t xml:space="preserve">, при </w:t>
      </w:r>
      <w:r w:rsidR="0086277E" w:rsidRPr="000F42FA">
        <w:rPr>
          <w:rFonts w:eastAsia="Calibri"/>
          <w:sz w:val="28"/>
          <w:szCs w:val="28"/>
          <w:lang w:eastAsia="en-US"/>
        </w:rPr>
        <w:t>307</w:t>
      </w:r>
      <w:r w:rsidR="00FE4D88" w:rsidRPr="000F42FA">
        <w:rPr>
          <w:rFonts w:eastAsia="Calibri"/>
          <w:sz w:val="28"/>
          <w:szCs w:val="28"/>
          <w:lang w:eastAsia="en-US"/>
        </w:rPr>
        <w:t xml:space="preserve"> кран</w:t>
      </w:r>
      <w:r w:rsidR="0086277E" w:rsidRPr="000F42FA">
        <w:rPr>
          <w:rFonts w:eastAsia="Calibri"/>
          <w:sz w:val="28"/>
          <w:szCs w:val="28"/>
          <w:lang w:eastAsia="en-US"/>
        </w:rPr>
        <w:t>ов</w:t>
      </w:r>
      <w:r w:rsidRPr="000F42FA">
        <w:rPr>
          <w:rFonts w:eastAsia="Calibri"/>
          <w:sz w:val="28"/>
          <w:szCs w:val="28"/>
          <w:lang w:eastAsia="en-US"/>
        </w:rPr>
        <w:t xml:space="preserve"> за соответствующий период прошлого года. Предприятие наращивает производство модернизированных кранов. В</w:t>
      </w:r>
      <w:r w:rsidR="0086277E" w:rsidRPr="000F42FA">
        <w:rPr>
          <w:rFonts w:eastAsia="Calibri"/>
          <w:sz w:val="28"/>
          <w:szCs w:val="28"/>
          <w:lang w:eastAsia="en-US"/>
        </w:rPr>
        <w:t xml:space="preserve"> 1 полугодии</w:t>
      </w:r>
      <w:r w:rsidRPr="000F42FA">
        <w:rPr>
          <w:rFonts w:eastAsia="Calibri"/>
          <w:sz w:val="28"/>
          <w:szCs w:val="28"/>
          <w:lang w:eastAsia="en-US"/>
        </w:rPr>
        <w:t xml:space="preserve"> 20</w:t>
      </w:r>
      <w:r w:rsidR="0086277E" w:rsidRPr="000F42FA">
        <w:rPr>
          <w:rFonts w:eastAsia="Calibri"/>
          <w:sz w:val="28"/>
          <w:szCs w:val="28"/>
          <w:lang w:eastAsia="en-US"/>
        </w:rPr>
        <w:t>20</w:t>
      </w:r>
      <w:r w:rsidRPr="000F42FA">
        <w:rPr>
          <w:rFonts w:eastAsia="Calibri"/>
          <w:sz w:val="28"/>
          <w:szCs w:val="28"/>
          <w:lang w:eastAsia="en-US"/>
        </w:rPr>
        <w:t xml:space="preserve"> год</w:t>
      </w:r>
      <w:r w:rsidR="0086277E" w:rsidRPr="000F42FA">
        <w:rPr>
          <w:rFonts w:eastAsia="Calibri"/>
          <w:sz w:val="28"/>
          <w:szCs w:val="28"/>
          <w:lang w:eastAsia="en-US"/>
        </w:rPr>
        <w:t>а</w:t>
      </w:r>
      <w:r w:rsidRPr="000F42FA">
        <w:rPr>
          <w:rFonts w:eastAsia="Calibri"/>
          <w:sz w:val="28"/>
          <w:szCs w:val="28"/>
          <w:lang w:eastAsia="en-US"/>
        </w:rPr>
        <w:t xml:space="preserve"> освоен</w:t>
      </w:r>
      <w:r w:rsidR="00FE4D88" w:rsidRPr="000F42FA">
        <w:rPr>
          <w:rFonts w:eastAsia="Calibri"/>
          <w:sz w:val="28"/>
          <w:szCs w:val="28"/>
          <w:lang w:eastAsia="en-US"/>
        </w:rPr>
        <w:t>о</w:t>
      </w:r>
      <w:r w:rsidRPr="000F42FA">
        <w:rPr>
          <w:rFonts w:eastAsia="Calibri"/>
          <w:sz w:val="28"/>
          <w:szCs w:val="28"/>
          <w:lang w:eastAsia="en-US"/>
        </w:rPr>
        <w:t xml:space="preserve"> </w:t>
      </w:r>
      <w:r w:rsidR="004D13CE" w:rsidRPr="000F42FA">
        <w:rPr>
          <w:rFonts w:eastAsia="Calibri"/>
          <w:sz w:val="28"/>
          <w:szCs w:val="28"/>
          <w:lang w:eastAsia="en-US"/>
        </w:rPr>
        <w:t>4</w:t>
      </w:r>
      <w:r w:rsidRPr="000F42FA">
        <w:rPr>
          <w:rFonts w:eastAsia="Calibri"/>
          <w:sz w:val="28"/>
          <w:szCs w:val="28"/>
          <w:lang w:eastAsia="en-US"/>
        </w:rPr>
        <w:t xml:space="preserve"> нов</w:t>
      </w:r>
      <w:r w:rsidR="004D13CE" w:rsidRPr="000F42FA">
        <w:rPr>
          <w:rFonts w:eastAsia="Calibri"/>
          <w:sz w:val="28"/>
          <w:szCs w:val="28"/>
          <w:lang w:eastAsia="en-US"/>
        </w:rPr>
        <w:t>ые</w:t>
      </w:r>
      <w:r w:rsidRPr="000F42FA">
        <w:rPr>
          <w:rFonts w:eastAsia="Calibri"/>
          <w:sz w:val="28"/>
          <w:szCs w:val="28"/>
          <w:lang w:eastAsia="en-US"/>
        </w:rPr>
        <w:t xml:space="preserve"> модел</w:t>
      </w:r>
      <w:r w:rsidR="004D13CE" w:rsidRPr="000F42FA">
        <w:rPr>
          <w:rFonts w:eastAsia="Calibri"/>
          <w:sz w:val="28"/>
          <w:szCs w:val="28"/>
          <w:lang w:eastAsia="en-US"/>
        </w:rPr>
        <w:t>и</w:t>
      </w:r>
      <w:r w:rsidRPr="000F42FA">
        <w:rPr>
          <w:rFonts w:eastAsia="Calibri"/>
          <w:sz w:val="28"/>
          <w:szCs w:val="28"/>
          <w:lang w:eastAsia="en-US"/>
        </w:rPr>
        <w:t xml:space="preserve"> крана. </w:t>
      </w:r>
    </w:p>
    <w:p w:rsidR="00AC29EA" w:rsidRPr="000F42FA" w:rsidRDefault="00436F21" w:rsidP="009708B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F42FA">
        <w:rPr>
          <w:rFonts w:ascii="Times New Roman" w:hAnsi="Times New Roman" w:cs="Times New Roman"/>
          <w:sz w:val="28"/>
          <w:szCs w:val="28"/>
        </w:rPr>
        <w:tab/>
      </w:r>
    </w:p>
    <w:p w:rsidR="00A3592B" w:rsidRPr="000F42FA" w:rsidRDefault="00A3592B" w:rsidP="009708B0">
      <w:pPr>
        <w:tabs>
          <w:tab w:val="left" w:pos="975"/>
        </w:tabs>
        <w:ind w:firstLine="567"/>
        <w:jc w:val="both"/>
        <w:rPr>
          <w:sz w:val="28"/>
          <w:szCs w:val="28"/>
          <w:lang w:eastAsia="zh-CN"/>
        </w:rPr>
      </w:pPr>
      <w:r w:rsidRPr="000F42FA">
        <w:rPr>
          <w:rFonts w:eastAsia="Calibri"/>
          <w:sz w:val="28"/>
          <w:szCs w:val="28"/>
          <w:lang w:eastAsia="en-US"/>
        </w:rPr>
        <w:t xml:space="preserve">ОАО «Клинцовский завод поршневых колец» производит поршневые кольца для тепловозных и судовых дизельных двигателей, дизельных молотов и компрессоров. Объём отгруженной промышленной продукции </w:t>
      </w:r>
      <w:r w:rsidR="007D4464" w:rsidRPr="000F42FA">
        <w:rPr>
          <w:rFonts w:eastAsia="Calibri"/>
          <w:sz w:val="28"/>
          <w:szCs w:val="28"/>
          <w:lang w:eastAsia="en-US"/>
        </w:rPr>
        <w:t xml:space="preserve">за 1 полугодие </w:t>
      </w:r>
      <w:r w:rsidRPr="000F42FA">
        <w:rPr>
          <w:rFonts w:eastAsia="Calibri"/>
          <w:sz w:val="28"/>
          <w:szCs w:val="28"/>
          <w:lang w:eastAsia="en-US"/>
        </w:rPr>
        <w:t>20</w:t>
      </w:r>
      <w:r w:rsidR="0086277E" w:rsidRPr="000F42FA">
        <w:rPr>
          <w:rFonts w:eastAsia="Calibri"/>
          <w:sz w:val="28"/>
          <w:szCs w:val="28"/>
          <w:lang w:eastAsia="en-US"/>
        </w:rPr>
        <w:t>20 года</w:t>
      </w:r>
      <w:r w:rsidRPr="000F42FA">
        <w:rPr>
          <w:rFonts w:eastAsia="Calibri"/>
          <w:sz w:val="28"/>
          <w:szCs w:val="28"/>
          <w:lang w:eastAsia="en-US"/>
        </w:rPr>
        <w:t xml:space="preserve"> составил </w:t>
      </w:r>
      <w:r w:rsidR="0086277E" w:rsidRPr="000F42FA">
        <w:rPr>
          <w:rFonts w:eastAsia="Calibri"/>
          <w:sz w:val="28"/>
          <w:szCs w:val="28"/>
          <w:lang w:eastAsia="en-US"/>
        </w:rPr>
        <w:t>72,2</w:t>
      </w:r>
      <w:r w:rsidRPr="000F42FA">
        <w:rPr>
          <w:rFonts w:eastAsia="Calibri"/>
          <w:sz w:val="28"/>
          <w:szCs w:val="28"/>
          <w:lang w:eastAsia="en-US"/>
        </w:rPr>
        <w:t xml:space="preserve"> млн. руб., </w:t>
      </w:r>
      <w:r w:rsidR="0086277E" w:rsidRPr="000F42FA">
        <w:rPr>
          <w:rFonts w:eastAsia="Calibri"/>
          <w:sz w:val="28"/>
          <w:szCs w:val="28"/>
          <w:lang w:eastAsia="en-US"/>
        </w:rPr>
        <w:t>или 112,5</w:t>
      </w:r>
      <w:r w:rsidRPr="000F42FA">
        <w:rPr>
          <w:rFonts w:eastAsia="Calibri"/>
          <w:sz w:val="28"/>
          <w:szCs w:val="28"/>
          <w:lang w:eastAsia="en-US"/>
        </w:rPr>
        <w:t xml:space="preserve"> % к соответствующему периоду прошлого года</w:t>
      </w:r>
      <w:r w:rsidR="0086277E" w:rsidRPr="000F42FA">
        <w:rPr>
          <w:rFonts w:eastAsia="Calibri"/>
          <w:sz w:val="28"/>
          <w:szCs w:val="28"/>
          <w:lang w:eastAsia="en-US"/>
        </w:rPr>
        <w:t xml:space="preserve"> (2019г - 64,2 млн. руб.)</w:t>
      </w:r>
      <w:r w:rsidRPr="000F42FA">
        <w:rPr>
          <w:rFonts w:eastAsia="Calibri"/>
          <w:sz w:val="28"/>
          <w:szCs w:val="28"/>
          <w:lang w:eastAsia="en-US"/>
        </w:rPr>
        <w:t xml:space="preserve">. Среднесписочная численность </w:t>
      </w:r>
      <w:r w:rsidR="007D4464" w:rsidRPr="000F42FA">
        <w:rPr>
          <w:rFonts w:eastAsia="Calibri"/>
          <w:sz w:val="28"/>
          <w:szCs w:val="28"/>
          <w:lang w:eastAsia="en-US"/>
        </w:rPr>
        <w:t>работаю</w:t>
      </w:r>
      <w:r w:rsidR="00E23E0C" w:rsidRPr="000F42FA">
        <w:rPr>
          <w:rFonts w:eastAsia="Calibri"/>
          <w:sz w:val="28"/>
          <w:szCs w:val="28"/>
          <w:lang w:eastAsia="en-US"/>
        </w:rPr>
        <w:t xml:space="preserve">щих </w:t>
      </w:r>
      <w:r w:rsidR="003F51FB" w:rsidRPr="000F42FA">
        <w:rPr>
          <w:rFonts w:eastAsia="Calibri"/>
          <w:sz w:val="28"/>
          <w:szCs w:val="28"/>
          <w:lang w:eastAsia="en-US"/>
        </w:rPr>
        <w:t>у</w:t>
      </w:r>
      <w:r w:rsidR="00BA2489" w:rsidRPr="000F42FA">
        <w:rPr>
          <w:rFonts w:eastAsia="Calibri"/>
          <w:sz w:val="28"/>
          <w:szCs w:val="28"/>
          <w:lang w:eastAsia="en-US"/>
        </w:rPr>
        <w:t>меньши</w:t>
      </w:r>
      <w:r w:rsidR="003F51FB" w:rsidRPr="000F42FA">
        <w:rPr>
          <w:rFonts w:eastAsia="Calibri"/>
          <w:sz w:val="28"/>
          <w:szCs w:val="28"/>
          <w:lang w:eastAsia="en-US"/>
        </w:rPr>
        <w:t>лась</w:t>
      </w:r>
      <w:r w:rsidRPr="000F42FA">
        <w:rPr>
          <w:rFonts w:eastAsia="Calibri"/>
          <w:sz w:val="28"/>
          <w:szCs w:val="28"/>
          <w:lang w:eastAsia="en-US"/>
        </w:rPr>
        <w:t xml:space="preserve"> на </w:t>
      </w:r>
      <w:r w:rsidR="0086277E" w:rsidRPr="000F42FA">
        <w:rPr>
          <w:rFonts w:eastAsia="Calibri"/>
          <w:sz w:val="28"/>
          <w:szCs w:val="28"/>
          <w:lang w:eastAsia="en-US"/>
        </w:rPr>
        <w:t>4,6</w:t>
      </w:r>
      <w:r w:rsidR="007D4464" w:rsidRPr="000F42FA">
        <w:rPr>
          <w:rFonts w:eastAsia="Calibri"/>
          <w:sz w:val="28"/>
          <w:szCs w:val="28"/>
          <w:lang w:eastAsia="en-US"/>
        </w:rPr>
        <w:t xml:space="preserve"> </w:t>
      </w:r>
      <w:r w:rsidRPr="000F42FA">
        <w:rPr>
          <w:rFonts w:eastAsia="Calibri"/>
          <w:sz w:val="28"/>
          <w:szCs w:val="28"/>
          <w:lang w:eastAsia="en-US"/>
        </w:rPr>
        <w:t xml:space="preserve">% по </w:t>
      </w:r>
      <w:r w:rsidR="00D47CA1" w:rsidRPr="000F42FA">
        <w:rPr>
          <w:rFonts w:eastAsia="Calibri"/>
          <w:sz w:val="28"/>
          <w:szCs w:val="28"/>
          <w:lang w:eastAsia="en-US"/>
        </w:rPr>
        <w:t>сравнению с</w:t>
      </w:r>
      <w:r w:rsidR="00E23E0C" w:rsidRPr="000F42FA">
        <w:rPr>
          <w:rFonts w:eastAsia="Calibri"/>
          <w:sz w:val="28"/>
          <w:szCs w:val="28"/>
          <w:lang w:eastAsia="en-US"/>
        </w:rPr>
        <w:t xml:space="preserve"> аналогичным периодом </w:t>
      </w:r>
      <w:r w:rsidRPr="000F42FA">
        <w:rPr>
          <w:rFonts w:eastAsia="Calibri"/>
          <w:sz w:val="28"/>
          <w:szCs w:val="28"/>
          <w:lang w:eastAsia="en-US"/>
        </w:rPr>
        <w:t>201</w:t>
      </w:r>
      <w:r w:rsidR="0086277E" w:rsidRPr="000F42FA">
        <w:rPr>
          <w:rFonts w:eastAsia="Calibri"/>
          <w:sz w:val="28"/>
          <w:szCs w:val="28"/>
          <w:lang w:eastAsia="en-US"/>
        </w:rPr>
        <w:t>9</w:t>
      </w:r>
      <w:r w:rsidRPr="000F42FA">
        <w:rPr>
          <w:rFonts w:eastAsia="Calibri"/>
          <w:sz w:val="28"/>
          <w:szCs w:val="28"/>
          <w:lang w:eastAsia="en-US"/>
        </w:rPr>
        <w:t xml:space="preserve"> год</w:t>
      </w:r>
      <w:r w:rsidR="00544655" w:rsidRPr="000F42FA">
        <w:rPr>
          <w:rFonts w:eastAsia="Calibri"/>
          <w:sz w:val="28"/>
          <w:szCs w:val="28"/>
          <w:lang w:eastAsia="en-US"/>
        </w:rPr>
        <w:t>а</w:t>
      </w:r>
      <w:r w:rsidRPr="000F42FA">
        <w:rPr>
          <w:rFonts w:eastAsia="Calibri"/>
          <w:sz w:val="28"/>
          <w:szCs w:val="28"/>
          <w:lang w:eastAsia="en-US"/>
        </w:rPr>
        <w:t xml:space="preserve"> и составила </w:t>
      </w:r>
      <w:r w:rsidR="00E23E0C" w:rsidRPr="000F42FA">
        <w:rPr>
          <w:rFonts w:eastAsia="Calibri"/>
          <w:sz w:val="28"/>
          <w:szCs w:val="28"/>
          <w:lang w:eastAsia="en-US"/>
        </w:rPr>
        <w:t>2</w:t>
      </w:r>
      <w:r w:rsidR="000C1264" w:rsidRPr="000F42FA">
        <w:rPr>
          <w:rFonts w:eastAsia="Calibri"/>
          <w:sz w:val="28"/>
          <w:szCs w:val="28"/>
          <w:lang w:eastAsia="en-US"/>
        </w:rPr>
        <w:t>38</w:t>
      </w:r>
      <w:r w:rsidRPr="000F42FA">
        <w:rPr>
          <w:rFonts w:eastAsia="Calibri"/>
          <w:sz w:val="28"/>
          <w:szCs w:val="28"/>
          <w:lang w:eastAsia="en-US"/>
        </w:rPr>
        <w:t xml:space="preserve"> человек</w:t>
      </w:r>
      <w:r w:rsidR="00864B0B" w:rsidRPr="000F42FA">
        <w:rPr>
          <w:rFonts w:eastAsia="Calibri"/>
          <w:sz w:val="28"/>
          <w:szCs w:val="28"/>
          <w:lang w:eastAsia="en-US"/>
        </w:rPr>
        <w:t>.</w:t>
      </w:r>
    </w:p>
    <w:p w:rsidR="009B2D53" w:rsidRPr="000F42FA" w:rsidRDefault="001329B8" w:rsidP="009708B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F42FA">
        <w:rPr>
          <w:rFonts w:eastAsia="Calibri"/>
          <w:sz w:val="28"/>
          <w:szCs w:val="28"/>
        </w:rPr>
        <w:t>Клинцовски</w:t>
      </w:r>
      <w:r w:rsidR="00864B0B" w:rsidRPr="000F42FA">
        <w:rPr>
          <w:rFonts w:eastAsia="Calibri"/>
          <w:sz w:val="28"/>
          <w:szCs w:val="28"/>
        </w:rPr>
        <w:t>м</w:t>
      </w:r>
      <w:r w:rsidRPr="000F42FA">
        <w:rPr>
          <w:rFonts w:eastAsia="Calibri"/>
          <w:sz w:val="28"/>
          <w:szCs w:val="28"/>
        </w:rPr>
        <w:t xml:space="preserve"> завод</w:t>
      </w:r>
      <w:r w:rsidR="00EC06EF" w:rsidRPr="000F42FA">
        <w:rPr>
          <w:rFonts w:eastAsia="Calibri"/>
          <w:sz w:val="28"/>
          <w:szCs w:val="28"/>
        </w:rPr>
        <w:t>ом</w:t>
      </w:r>
      <w:r w:rsidRPr="000F42FA">
        <w:rPr>
          <w:rFonts w:eastAsia="Calibri"/>
          <w:sz w:val="28"/>
          <w:szCs w:val="28"/>
        </w:rPr>
        <w:t xml:space="preserve"> поршневых колец разработан и частично реализуется </w:t>
      </w:r>
      <w:r w:rsidRPr="000F42FA">
        <w:rPr>
          <w:sz w:val="28"/>
          <w:szCs w:val="28"/>
        </w:rPr>
        <w:t xml:space="preserve">инвестиционный </w:t>
      </w:r>
      <w:r w:rsidRPr="000F42FA">
        <w:rPr>
          <w:rFonts w:eastAsia="Calibri"/>
          <w:sz w:val="28"/>
          <w:szCs w:val="28"/>
        </w:rPr>
        <w:t>проект развития до 2021 года «</w:t>
      </w:r>
      <w:r w:rsidRPr="000F42FA">
        <w:rPr>
          <w:rFonts w:eastAsia="Calibri"/>
          <w:sz w:val="28"/>
          <w:szCs w:val="28"/>
          <w:lang w:eastAsia="en-US"/>
        </w:rPr>
        <w:t>Организация производства поршневых колец «Нового поколения» на площадке №</w:t>
      </w:r>
      <w:r w:rsidR="007D4464" w:rsidRPr="000F42FA">
        <w:rPr>
          <w:rFonts w:eastAsia="Calibri"/>
          <w:sz w:val="28"/>
          <w:szCs w:val="28"/>
          <w:lang w:eastAsia="en-US"/>
        </w:rPr>
        <w:t xml:space="preserve"> </w:t>
      </w:r>
      <w:r w:rsidRPr="000F42FA">
        <w:rPr>
          <w:rFonts w:eastAsia="Calibri"/>
          <w:sz w:val="28"/>
          <w:szCs w:val="28"/>
          <w:lang w:eastAsia="en-US"/>
        </w:rPr>
        <w:t xml:space="preserve">3 ОАО «КЗПК». </w:t>
      </w:r>
      <w:r w:rsidRPr="000F42FA">
        <w:rPr>
          <w:rFonts w:eastAsia="Calibri"/>
          <w:sz w:val="28"/>
          <w:szCs w:val="28"/>
        </w:rPr>
        <w:t>О</w:t>
      </w:r>
      <w:r w:rsidRPr="000F42FA">
        <w:rPr>
          <w:sz w:val="28"/>
          <w:szCs w:val="28"/>
        </w:rPr>
        <w:t>бщая стоимость проекта 39,6 млн. руб.</w:t>
      </w:r>
      <w:r w:rsidR="00544655" w:rsidRPr="000F42FA">
        <w:rPr>
          <w:sz w:val="28"/>
          <w:szCs w:val="28"/>
        </w:rPr>
        <w:t xml:space="preserve"> </w:t>
      </w:r>
    </w:p>
    <w:p w:rsidR="00024827" w:rsidRPr="000F42FA" w:rsidRDefault="00024827" w:rsidP="009708B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46C1B" w:rsidRPr="000F42FA" w:rsidRDefault="00746C1B" w:rsidP="009708B0">
      <w:pPr>
        <w:ind w:firstLine="567"/>
        <w:jc w:val="both"/>
        <w:rPr>
          <w:sz w:val="28"/>
          <w:szCs w:val="28"/>
          <w:lang w:eastAsia="zh-CN"/>
        </w:rPr>
      </w:pPr>
      <w:r w:rsidRPr="000F42FA">
        <w:rPr>
          <w:rFonts w:eastAsia="Calibri"/>
          <w:sz w:val="28"/>
          <w:szCs w:val="28"/>
          <w:lang w:eastAsia="en-US"/>
        </w:rPr>
        <w:t>ООО «Инновационный завод «Клинценбау» производ</w:t>
      </w:r>
      <w:r w:rsidR="00024827" w:rsidRPr="000F42FA">
        <w:rPr>
          <w:rFonts w:eastAsia="Calibri"/>
          <w:sz w:val="28"/>
          <w:szCs w:val="28"/>
          <w:lang w:eastAsia="en-US"/>
        </w:rPr>
        <w:t>ит</w:t>
      </w:r>
      <w:r w:rsidRPr="000F42FA">
        <w:rPr>
          <w:rFonts w:eastAsia="Calibri"/>
          <w:sz w:val="28"/>
          <w:szCs w:val="28"/>
          <w:lang w:eastAsia="en-US"/>
        </w:rPr>
        <w:t xml:space="preserve"> подоконник</w:t>
      </w:r>
      <w:r w:rsidR="00024827" w:rsidRPr="000F42FA">
        <w:rPr>
          <w:rFonts w:eastAsia="Calibri"/>
          <w:sz w:val="28"/>
          <w:szCs w:val="28"/>
          <w:lang w:eastAsia="en-US"/>
        </w:rPr>
        <w:t>и</w:t>
      </w:r>
      <w:r w:rsidRPr="000F42FA">
        <w:rPr>
          <w:rFonts w:eastAsia="Calibri"/>
          <w:sz w:val="28"/>
          <w:szCs w:val="28"/>
          <w:lang w:eastAsia="en-US"/>
        </w:rPr>
        <w:t xml:space="preserve"> Премиум класса (инновационная продукция </w:t>
      </w:r>
      <w:r w:rsidRPr="000F42FA">
        <w:rPr>
          <w:rFonts w:eastAsia="Calibri"/>
          <w:sz w:val="28"/>
          <w:szCs w:val="28"/>
          <w:lang w:val="en-US" w:eastAsia="en-US"/>
        </w:rPr>
        <w:t>DANKE</w:t>
      </w:r>
      <w:r w:rsidR="00725D6B" w:rsidRPr="000F42FA">
        <w:rPr>
          <w:rFonts w:eastAsia="Calibri"/>
          <w:sz w:val="28"/>
          <w:szCs w:val="28"/>
          <w:lang w:eastAsia="en-US"/>
        </w:rPr>
        <w:t>)</w:t>
      </w:r>
      <w:r w:rsidR="009B2D53" w:rsidRPr="000F42FA">
        <w:rPr>
          <w:rFonts w:eastAsia="Calibri"/>
          <w:sz w:val="28"/>
          <w:szCs w:val="28"/>
          <w:lang w:eastAsia="en-US"/>
        </w:rPr>
        <w:t xml:space="preserve">. </w:t>
      </w:r>
      <w:r w:rsidRPr="000F42FA">
        <w:rPr>
          <w:rFonts w:eastAsia="Calibri"/>
          <w:sz w:val="28"/>
          <w:szCs w:val="28"/>
          <w:lang w:eastAsia="en-US"/>
        </w:rPr>
        <w:t xml:space="preserve">Объём отгруженной промышленной продукции </w:t>
      </w:r>
      <w:r w:rsidR="005C5325" w:rsidRPr="000F42FA">
        <w:rPr>
          <w:rFonts w:eastAsia="Calibri"/>
          <w:sz w:val="28"/>
          <w:szCs w:val="28"/>
          <w:lang w:eastAsia="en-US"/>
        </w:rPr>
        <w:t>по предприятию с учетом филиало</w:t>
      </w:r>
      <w:r w:rsidRPr="000F42FA">
        <w:rPr>
          <w:rFonts w:eastAsia="Calibri"/>
          <w:sz w:val="28"/>
          <w:szCs w:val="28"/>
          <w:lang w:eastAsia="en-US"/>
        </w:rPr>
        <w:t>в</w:t>
      </w:r>
      <w:r w:rsidR="005C5325" w:rsidRPr="000F42FA">
        <w:rPr>
          <w:rFonts w:eastAsia="Calibri"/>
          <w:sz w:val="28"/>
          <w:szCs w:val="28"/>
          <w:lang w:eastAsia="en-US"/>
        </w:rPr>
        <w:t xml:space="preserve"> за </w:t>
      </w:r>
      <w:r w:rsidR="00D47CA1" w:rsidRPr="000F42FA">
        <w:rPr>
          <w:rFonts w:eastAsia="Calibri"/>
          <w:sz w:val="28"/>
          <w:szCs w:val="28"/>
          <w:lang w:eastAsia="en-US"/>
        </w:rPr>
        <w:t>6</w:t>
      </w:r>
      <w:r w:rsidR="005C5325" w:rsidRPr="000F42FA">
        <w:rPr>
          <w:rFonts w:eastAsia="Calibri"/>
          <w:sz w:val="28"/>
          <w:szCs w:val="28"/>
          <w:lang w:eastAsia="en-US"/>
        </w:rPr>
        <w:t xml:space="preserve"> месяцев</w:t>
      </w:r>
      <w:r w:rsidR="00544655" w:rsidRPr="000F42FA">
        <w:rPr>
          <w:rFonts w:eastAsia="Calibri"/>
          <w:sz w:val="28"/>
          <w:szCs w:val="28"/>
          <w:lang w:eastAsia="en-US"/>
        </w:rPr>
        <w:t xml:space="preserve"> 20</w:t>
      </w:r>
      <w:r w:rsidR="00547831" w:rsidRPr="000F42FA">
        <w:rPr>
          <w:rFonts w:eastAsia="Calibri"/>
          <w:sz w:val="28"/>
          <w:szCs w:val="28"/>
          <w:lang w:eastAsia="en-US"/>
        </w:rPr>
        <w:t>20</w:t>
      </w:r>
      <w:r w:rsidRPr="000F42FA">
        <w:rPr>
          <w:rFonts w:eastAsia="Calibri"/>
          <w:sz w:val="28"/>
          <w:szCs w:val="28"/>
          <w:lang w:eastAsia="en-US"/>
        </w:rPr>
        <w:t xml:space="preserve"> год</w:t>
      </w:r>
      <w:r w:rsidR="005C5325" w:rsidRPr="000F42FA">
        <w:rPr>
          <w:rFonts w:eastAsia="Calibri"/>
          <w:sz w:val="28"/>
          <w:szCs w:val="28"/>
          <w:lang w:eastAsia="en-US"/>
        </w:rPr>
        <w:t>а</w:t>
      </w:r>
      <w:r w:rsidR="00D47CA1" w:rsidRPr="000F42FA">
        <w:rPr>
          <w:rFonts w:eastAsia="Calibri"/>
          <w:sz w:val="28"/>
          <w:szCs w:val="28"/>
          <w:lang w:eastAsia="en-US"/>
        </w:rPr>
        <w:t xml:space="preserve"> составил</w:t>
      </w:r>
      <w:r w:rsidRPr="000F42FA">
        <w:rPr>
          <w:rFonts w:eastAsia="Calibri"/>
          <w:sz w:val="28"/>
          <w:szCs w:val="28"/>
          <w:lang w:eastAsia="en-US"/>
        </w:rPr>
        <w:t xml:space="preserve"> </w:t>
      </w:r>
      <w:r w:rsidR="00547831" w:rsidRPr="000F42FA">
        <w:rPr>
          <w:rFonts w:eastAsia="Calibri"/>
          <w:sz w:val="28"/>
          <w:szCs w:val="28"/>
          <w:lang w:eastAsia="en-US"/>
        </w:rPr>
        <w:t>299,1</w:t>
      </w:r>
      <w:r w:rsidRPr="000F42FA">
        <w:rPr>
          <w:rFonts w:eastAsia="Calibri"/>
          <w:sz w:val="28"/>
          <w:szCs w:val="28"/>
          <w:lang w:eastAsia="en-US"/>
        </w:rPr>
        <w:t xml:space="preserve"> млн. руб., </w:t>
      </w:r>
      <w:r w:rsidR="00544655" w:rsidRPr="000F42FA">
        <w:rPr>
          <w:rFonts w:eastAsia="Calibri"/>
          <w:sz w:val="28"/>
          <w:szCs w:val="28"/>
          <w:lang w:eastAsia="en-US"/>
        </w:rPr>
        <w:t xml:space="preserve">или </w:t>
      </w:r>
      <w:r w:rsidR="00547831" w:rsidRPr="000F42FA">
        <w:rPr>
          <w:rFonts w:eastAsia="Calibri"/>
          <w:sz w:val="28"/>
          <w:szCs w:val="28"/>
          <w:lang w:eastAsia="en-US"/>
        </w:rPr>
        <w:t>91,9</w:t>
      </w:r>
      <w:r w:rsidR="00544655" w:rsidRPr="000F42FA">
        <w:rPr>
          <w:rFonts w:eastAsia="Calibri"/>
          <w:sz w:val="28"/>
          <w:szCs w:val="28"/>
          <w:lang w:eastAsia="en-US"/>
        </w:rPr>
        <w:t xml:space="preserve"> % </w:t>
      </w:r>
      <w:r w:rsidRPr="000F42FA">
        <w:rPr>
          <w:rFonts w:eastAsia="Calibri"/>
          <w:sz w:val="28"/>
          <w:szCs w:val="28"/>
          <w:lang w:eastAsia="en-US"/>
        </w:rPr>
        <w:t>к соответствующему периоду прошлого года</w:t>
      </w:r>
      <w:r w:rsidR="00547831" w:rsidRPr="000F42FA">
        <w:rPr>
          <w:rFonts w:eastAsia="Calibri"/>
          <w:sz w:val="28"/>
          <w:szCs w:val="28"/>
          <w:lang w:eastAsia="en-US"/>
        </w:rPr>
        <w:t xml:space="preserve"> (6 месяцев 2019 года – 325,6 млн. руб.)</w:t>
      </w:r>
      <w:r w:rsidRPr="000F42FA">
        <w:rPr>
          <w:rFonts w:eastAsia="Calibri"/>
          <w:sz w:val="28"/>
          <w:szCs w:val="28"/>
          <w:lang w:eastAsia="en-US"/>
        </w:rPr>
        <w:t xml:space="preserve">. Среднесписочная численность </w:t>
      </w:r>
      <w:r w:rsidR="00547831" w:rsidRPr="000F42FA">
        <w:rPr>
          <w:rFonts w:eastAsia="Calibri"/>
          <w:sz w:val="28"/>
          <w:szCs w:val="28"/>
          <w:lang w:eastAsia="en-US"/>
        </w:rPr>
        <w:t xml:space="preserve">по состоянию на 1 июля 2020 года </w:t>
      </w:r>
      <w:r w:rsidRPr="000F42FA">
        <w:rPr>
          <w:rFonts w:eastAsia="Calibri"/>
          <w:sz w:val="28"/>
          <w:szCs w:val="28"/>
          <w:lang w:eastAsia="en-US"/>
        </w:rPr>
        <w:t xml:space="preserve">увеличилась на </w:t>
      </w:r>
      <w:r w:rsidR="00547831" w:rsidRPr="000F42FA">
        <w:rPr>
          <w:rFonts w:eastAsia="Calibri"/>
          <w:sz w:val="28"/>
          <w:szCs w:val="28"/>
          <w:lang w:eastAsia="en-US"/>
        </w:rPr>
        <w:t>1,9</w:t>
      </w:r>
      <w:r w:rsidR="005C5325" w:rsidRPr="000F42FA">
        <w:rPr>
          <w:rFonts w:eastAsia="Calibri"/>
          <w:sz w:val="28"/>
          <w:szCs w:val="28"/>
          <w:lang w:eastAsia="en-US"/>
        </w:rPr>
        <w:t xml:space="preserve"> </w:t>
      </w:r>
      <w:r w:rsidRPr="000F42FA">
        <w:rPr>
          <w:rFonts w:eastAsia="Calibri"/>
          <w:sz w:val="28"/>
          <w:szCs w:val="28"/>
          <w:lang w:eastAsia="en-US"/>
        </w:rPr>
        <w:t xml:space="preserve">% по </w:t>
      </w:r>
      <w:r w:rsidR="00547831" w:rsidRPr="000F42FA">
        <w:rPr>
          <w:rFonts w:eastAsia="Calibri"/>
          <w:sz w:val="28"/>
          <w:szCs w:val="28"/>
          <w:lang w:eastAsia="en-US"/>
        </w:rPr>
        <w:t xml:space="preserve">сравнению с соответствующим периодом прошлого года </w:t>
      </w:r>
      <w:r w:rsidRPr="000F42FA">
        <w:rPr>
          <w:rFonts w:eastAsia="Calibri"/>
          <w:sz w:val="28"/>
          <w:szCs w:val="28"/>
          <w:lang w:eastAsia="en-US"/>
        </w:rPr>
        <w:t xml:space="preserve">и составила </w:t>
      </w:r>
      <w:r w:rsidR="00864B0B" w:rsidRPr="000F42FA">
        <w:rPr>
          <w:rFonts w:eastAsia="Calibri"/>
          <w:sz w:val="28"/>
          <w:szCs w:val="28"/>
          <w:lang w:eastAsia="en-US"/>
        </w:rPr>
        <w:t>21</w:t>
      </w:r>
      <w:r w:rsidR="00547831" w:rsidRPr="000F42FA">
        <w:rPr>
          <w:rFonts w:eastAsia="Calibri"/>
          <w:sz w:val="28"/>
          <w:szCs w:val="28"/>
          <w:lang w:eastAsia="en-US"/>
        </w:rPr>
        <w:t>6</w:t>
      </w:r>
      <w:r w:rsidR="00864B0B" w:rsidRPr="000F42FA">
        <w:rPr>
          <w:rFonts w:eastAsia="Calibri"/>
          <w:sz w:val="28"/>
          <w:szCs w:val="28"/>
          <w:lang w:eastAsia="en-US"/>
        </w:rPr>
        <w:t xml:space="preserve"> </w:t>
      </w:r>
      <w:r w:rsidRPr="000F42FA">
        <w:rPr>
          <w:rFonts w:eastAsia="Calibri"/>
          <w:sz w:val="28"/>
          <w:szCs w:val="28"/>
          <w:lang w:eastAsia="en-US"/>
        </w:rPr>
        <w:t>человек.</w:t>
      </w:r>
      <w:r w:rsidR="00810431" w:rsidRPr="000F42FA">
        <w:rPr>
          <w:rFonts w:eastAsia="Calibri"/>
          <w:sz w:val="28"/>
          <w:szCs w:val="28"/>
          <w:lang w:eastAsia="en-US"/>
        </w:rPr>
        <w:t xml:space="preserve"> </w:t>
      </w:r>
    </w:p>
    <w:p w:rsidR="00A3592B" w:rsidRPr="000F42FA" w:rsidRDefault="00A3592B" w:rsidP="009708B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46C1B" w:rsidRPr="000F42FA" w:rsidRDefault="00746C1B" w:rsidP="009708B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F42FA">
        <w:rPr>
          <w:rFonts w:eastAsia="Calibri"/>
          <w:sz w:val="28"/>
          <w:szCs w:val="28"/>
          <w:lang w:eastAsia="en-US"/>
        </w:rPr>
        <w:t>ООО «Завод «Клинцы – Полимер» СТД РФ»</w:t>
      </w:r>
      <w:r w:rsidR="00024827" w:rsidRPr="000F42FA">
        <w:rPr>
          <w:rFonts w:eastAsia="Calibri"/>
          <w:sz w:val="28"/>
          <w:szCs w:val="28"/>
          <w:lang w:eastAsia="en-US"/>
        </w:rPr>
        <w:t xml:space="preserve"> в</w:t>
      </w:r>
      <w:r w:rsidRPr="000F42FA">
        <w:rPr>
          <w:rFonts w:eastAsia="Calibri"/>
          <w:sz w:val="28"/>
          <w:szCs w:val="28"/>
          <w:lang w:eastAsia="en-US"/>
        </w:rPr>
        <w:t>ыпускае</w:t>
      </w:r>
      <w:r w:rsidR="00024827" w:rsidRPr="000F42FA">
        <w:rPr>
          <w:rFonts w:eastAsia="Calibri"/>
          <w:sz w:val="28"/>
          <w:szCs w:val="28"/>
          <w:lang w:eastAsia="en-US"/>
        </w:rPr>
        <w:t>т</w:t>
      </w:r>
      <w:r w:rsidRPr="000F42FA">
        <w:rPr>
          <w:rFonts w:eastAsia="Calibri"/>
          <w:sz w:val="28"/>
          <w:szCs w:val="28"/>
          <w:lang w:eastAsia="en-US"/>
        </w:rPr>
        <w:t xml:space="preserve"> упаковк</w:t>
      </w:r>
      <w:r w:rsidR="00024827" w:rsidRPr="000F42FA">
        <w:rPr>
          <w:rFonts w:eastAsia="Calibri"/>
          <w:sz w:val="28"/>
          <w:szCs w:val="28"/>
          <w:lang w:eastAsia="en-US"/>
        </w:rPr>
        <w:t>у</w:t>
      </w:r>
      <w:r w:rsidRPr="000F42FA">
        <w:rPr>
          <w:rFonts w:eastAsia="Calibri"/>
          <w:sz w:val="28"/>
          <w:szCs w:val="28"/>
          <w:lang w:eastAsia="en-US"/>
        </w:rPr>
        <w:t xml:space="preserve"> для медицинских препаратов и биологически активных добавок. Объём отгруженной промышленной продукции </w:t>
      </w:r>
      <w:r w:rsidR="009B67EF" w:rsidRPr="000F42FA">
        <w:rPr>
          <w:rFonts w:eastAsia="Calibri"/>
          <w:sz w:val="28"/>
          <w:szCs w:val="28"/>
          <w:lang w:eastAsia="en-US"/>
        </w:rPr>
        <w:t>за 1 полугодие</w:t>
      </w:r>
      <w:r w:rsidRPr="000F42FA">
        <w:rPr>
          <w:rFonts w:eastAsia="Calibri"/>
          <w:sz w:val="28"/>
          <w:szCs w:val="28"/>
          <w:lang w:eastAsia="en-US"/>
        </w:rPr>
        <w:t xml:space="preserve"> 20</w:t>
      </w:r>
      <w:r w:rsidR="00547831" w:rsidRPr="000F42FA">
        <w:rPr>
          <w:rFonts w:eastAsia="Calibri"/>
          <w:sz w:val="28"/>
          <w:szCs w:val="28"/>
          <w:lang w:eastAsia="en-US"/>
        </w:rPr>
        <w:t>20</w:t>
      </w:r>
      <w:r w:rsidR="009B67EF" w:rsidRPr="000F42FA">
        <w:rPr>
          <w:rFonts w:eastAsia="Calibri"/>
          <w:sz w:val="28"/>
          <w:szCs w:val="28"/>
          <w:lang w:eastAsia="en-US"/>
        </w:rPr>
        <w:t xml:space="preserve"> года</w:t>
      </w:r>
      <w:r w:rsidRPr="000F42FA">
        <w:rPr>
          <w:rFonts w:eastAsia="Calibri"/>
          <w:sz w:val="28"/>
          <w:szCs w:val="28"/>
          <w:lang w:eastAsia="en-US"/>
        </w:rPr>
        <w:t xml:space="preserve"> составил </w:t>
      </w:r>
      <w:r w:rsidR="000256EA" w:rsidRPr="000F42FA">
        <w:rPr>
          <w:rFonts w:eastAsia="Calibri"/>
          <w:sz w:val="28"/>
          <w:szCs w:val="28"/>
          <w:lang w:eastAsia="en-US"/>
        </w:rPr>
        <w:t>18,8</w:t>
      </w:r>
      <w:r w:rsidRPr="000F42FA">
        <w:rPr>
          <w:rFonts w:eastAsia="Calibri"/>
          <w:sz w:val="28"/>
          <w:szCs w:val="28"/>
          <w:lang w:eastAsia="en-US"/>
        </w:rPr>
        <w:t xml:space="preserve"> млн. руб., или </w:t>
      </w:r>
      <w:r w:rsidR="000256EA" w:rsidRPr="000F42FA">
        <w:rPr>
          <w:rFonts w:eastAsia="Calibri"/>
          <w:sz w:val="28"/>
          <w:szCs w:val="28"/>
          <w:lang w:eastAsia="en-US"/>
        </w:rPr>
        <w:t>95,1</w:t>
      </w:r>
      <w:r w:rsidR="00864B0B" w:rsidRPr="000F42FA">
        <w:rPr>
          <w:rFonts w:eastAsia="Calibri"/>
          <w:sz w:val="28"/>
          <w:szCs w:val="28"/>
          <w:lang w:eastAsia="en-US"/>
        </w:rPr>
        <w:t xml:space="preserve"> </w:t>
      </w:r>
      <w:r w:rsidRPr="000F42FA">
        <w:rPr>
          <w:rFonts w:eastAsia="Calibri"/>
          <w:sz w:val="28"/>
          <w:szCs w:val="28"/>
          <w:lang w:eastAsia="en-US"/>
        </w:rPr>
        <w:t>% к соответствующему периоду прошлого года</w:t>
      </w:r>
      <w:r w:rsidR="005A6BC6" w:rsidRPr="000F42FA">
        <w:rPr>
          <w:rFonts w:eastAsia="Calibri"/>
          <w:sz w:val="28"/>
          <w:szCs w:val="28"/>
          <w:lang w:eastAsia="en-US"/>
        </w:rPr>
        <w:t xml:space="preserve">. Среднесписочная численность за 6 месяцев </w:t>
      </w:r>
      <w:r w:rsidRPr="000F42FA">
        <w:rPr>
          <w:rFonts w:eastAsia="Calibri"/>
          <w:sz w:val="28"/>
          <w:szCs w:val="28"/>
          <w:lang w:eastAsia="en-US"/>
        </w:rPr>
        <w:t>20</w:t>
      </w:r>
      <w:r w:rsidR="000256EA" w:rsidRPr="000F42FA">
        <w:rPr>
          <w:rFonts w:eastAsia="Calibri"/>
          <w:sz w:val="28"/>
          <w:szCs w:val="28"/>
          <w:lang w:eastAsia="en-US"/>
        </w:rPr>
        <w:t>20</w:t>
      </w:r>
      <w:r w:rsidRPr="000F42FA">
        <w:rPr>
          <w:rFonts w:eastAsia="Calibri"/>
          <w:sz w:val="28"/>
          <w:szCs w:val="28"/>
          <w:lang w:eastAsia="en-US"/>
        </w:rPr>
        <w:t xml:space="preserve"> год</w:t>
      </w:r>
      <w:r w:rsidR="005A6BC6" w:rsidRPr="000F42FA">
        <w:rPr>
          <w:rFonts w:eastAsia="Calibri"/>
          <w:sz w:val="28"/>
          <w:szCs w:val="28"/>
          <w:lang w:eastAsia="en-US"/>
        </w:rPr>
        <w:t>а</w:t>
      </w:r>
      <w:r w:rsidRPr="000F42FA">
        <w:rPr>
          <w:rFonts w:eastAsia="Calibri"/>
          <w:sz w:val="28"/>
          <w:szCs w:val="28"/>
          <w:lang w:eastAsia="en-US"/>
        </w:rPr>
        <w:t xml:space="preserve"> </w:t>
      </w:r>
      <w:r w:rsidR="000256EA" w:rsidRPr="000F42FA">
        <w:rPr>
          <w:rFonts w:eastAsia="Calibri"/>
          <w:sz w:val="28"/>
          <w:szCs w:val="28"/>
          <w:lang w:eastAsia="en-US"/>
        </w:rPr>
        <w:t>остается на уровне</w:t>
      </w:r>
      <w:r w:rsidR="005A6BC6" w:rsidRPr="000F42FA">
        <w:rPr>
          <w:rFonts w:eastAsia="Calibri"/>
          <w:sz w:val="28"/>
          <w:szCs w:val="28"/>
          <w:lang w:eastAsia="en-US"/>
        </w:rPr>
        <w:t xml:space="preserve"> </w:t>
      </w:r>
      <w:r w:rsidRPr="000F42FA">
        <w:rPr>
          <w:rFonts w:eastAsia="Calibri"/>
          <w:sz w:val="28"/>
          <w:szCs w:val="28"/>
          <w:lang w:eastAsia="en-US"/>
        </w:rPr>
        <w:t>201</w:t>
      </w:r>
      <w:r w:rsidR="000256EA" w:rsidRPr="000F42FA">
        <w:rPr>
          <w:rFonts w:eastAsia="Calibri"/>
          <w:sz w:val="28"/>
          <w:szCs w:val="28"/>
          <w:lang w:eastAsia="en-US"/>
        </w:rPr>
        <w:t>9</w:t>
      </w:r>
      <w:r w:rsidRPr="000F42FA">
        <w:rPr>
          <w:rFonts w:eastAsia="Calibri"/>
          <w:sz w:val="28"/>
          <w:szCs w:val="28"/>
          <w:lang w:eastAsia="en-US"/>
        </w:rPr>
        <w:t xml:space="preserve"> год</w:t>
      </w:r>
      <w:r w:rsidR="000256EA" w:rsidRPr="000F42FA">
        <w:rPr>
          <w:rFonts w:eastAsia="Calibri"/>
          <w:sz w:val="28"/>
          <w:szCs w:val="28"/>
          <w:lang w:eastAsia="en-US"/>
        </w:rPr>
        <w:t>а и</w:t>
      </w:r>
      <w:r w:rsidRPr="000F42FA">
        <w:rPr>
          <w:rFonts w:eastAsia="Calibri"/>
          <w:sz w:val="28"/>
          <w:szCs w:val="28"/>
          <w:lang w:eastAsia="en-US"/>
        </w:rPr>
        <w:t xml:space="preserve"> составила </w:t>
      </w:r>
      <w:r w:rsidR="005A6BC6" w:rsidRPr="000F42FA">
        <w:rPr>
          <w:rFonts w:eastAsia="Calibri"/>
          <w:sz w:val="28"/>
          <w:szCs w:val="28"/>
          <w:lang w:eastAsia="en-US"/>
        </w:rPr>
        <w:t>3</w:t>
      </w:r>
      <w:r w:rsidR="00864B0B" w:rsidRPr="000F42FA">
        <w:rPr>
          <w:rFonts w:eastAsia="Calibri"/>
          <w:sz w:val="28"/>
          <w:szCs w:val="28"/>
          <w:lang w:eastAsia="en-US"/>
        </w:rPr>
        <w:t>3</w:t>
      </w:r>
      <w:r w:rsidR="005A6BC6" w:rsidRPr="000F42FA">
        <w:rPr>
          <w:rFonts w:eastAsia="Calibri"/>
          <w:sz w:val="28"/>
          <w:szCs w:val="28"/>
          <w:lang w:eastAsia="en-US"/>
        </w:rPr>
        <w:t xml:space="preserve"> </w:t>
      </w:r>
      <w:r w:rsidRPr="000F42FA">
        <w:rPr>
          <w:rFonts w:eastAsia="Calibri"/>
          <w:sz w:val="28"/>
          <w:szCs w:val="28"/>
          <w:lang w:eastAsia="en-US"/>
        </w:rPr>
        <w:t>человек</w:t>
      </w:r>
      <w:r w:rsidR="00864B0B" w:rsidRPr="000F42FA">
        <w:rPr>
          <w:rFonts w:eastAsia="Calibri"/>
          <w:sz w:val="28"/>
          <w:szCs w:val="28"/>
          <w:lang w:eastAsia="en-US"/>
        </w:rPr>
        <w:t>а</w:t>
      </w:r>
      <w:r w:rsidRPr="000F42FA">
        <w:rPr>
          <w:rFonts w:eastAsia="Calibri"/>
          <w:sz w:val="28"/>
          <w:szCs w:val="28"/>
          <w:lang w:eastAsia="en-US"/>
        </w:rPr>
        <w:t>.</w:t>
      </w:r>
    </w:p>
    <w:p w:rsidR="005C5325" w:rsidRPr="000F42FA" w:rsidRDefault="005C5325" w:rsidP="009708B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24827" w:rsidRPr="000F42FA" w:rsidRDefault="00024827" w:rsidP="009708B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F42FA">
        <w:rPr>
          <w:rFonts w:eastAsia="Calibri"/>
          <w:sz w:val="28"/>
          <w:szCs w:val="28"/>
          <w:lang w:eastAsia="en-US"/>
        </w:rPr>
        <w:t xml:space="preserve">Среднемесячная заработная плата за </w:t>
      </w:r>
      <w:r w:rsidR="009708B0" w:rsidRPr="000F42FA">
        <w:rPr>
          <w:rFonts w:eastAsia="Calibri"/>
          <w:sz w:val="28"/>
          <w:szCs w:val="28"/>
          <w:lang w:eastAsia="en-US"/>
        </w:rPr>
        <w:t>6</w:t>
      </w:r>
      <w:r w:rsidRPr="000F42FA">
        <w:rPr>
          <w:rFonts w:eastAsia="Calibri"/>
          <w:sz w:val="28"/>
          <w:szCs w:val="28"/>
          <w:lang w:eastAsia="en-US"/>
        </w:rPr>
        <w:t xml:space="preserve"> месяцев 20</w:t>
      </w:r>
      <w:r w:rsidR="000256EA" w:rsidRPr="000F42FA">
        <w:rPr>
          <w:rFonts w:eastAsia="Calibri"/>
          <w:sz w:val="28"/>
          <w:szCs w:val="28"/>
          <w:lang w:eastAsia="en-US"/>
        </w:rPr>
        <w:t>20</w:t>
      </w:r>
      <w:r w:rsidRPr="000F42FA">
        <w:rPr>
          <w:rFonts w:eastAsia="Calibri"/>
          <w:sz w:val="28"/>
          <w:szCs w:val="28"/>
          <w:lang w:eastAsia="en-US"/>
        </w:rPr>
        <w:t xml:space="preserve"> года работников по крупным и средним предприятиям составила </w:t>
      </w:r>
      <w:r w:rsidR="009708B0" w:rsidRPr="000F42FA">
        <w:rPr>
          <w:rFonts w:eastAsia="Calibri"/>
          <w:sz w:val="28"/>
          <w:szCs w:val="28"/>
          <w:lang w:eastAsia="en-US"/>
        </w:rPr>
        <w:t>27 245</w:t>
      </w:r>
      <w:r w:rsidRPr="000F42FA">
        <w:rPr>
          <w:rFonts w:eastAsia="Calibri"/>
          <w:sz w:val="28"/>
          <w:szCs w:val="28"/>
          <w:lang w:eastAsia="en-US"/>
        </w:rPr>
        <w:t xml:space="preserve"> руб., что на </w:t>
      </w:r>
      <w:r w:rsidR="000256EA" w:rsidRPr="000F42FA">
        <w:rPr>
          <w:rFonts w:eastAsia="Calibri"/>
          <w:sz w:val="28"/>
          <w:szCs w:val="28"/>
          <w:lang w:eastAsia="en-US"/>
        </w:rPr>
        <w:t>8,</w:t>
      </w:r>
      <w:r w:rsidR="009708B0" w:rsidRPr="000F42FA">
        <w:rPr>
          <w:rFonts w:eastAsia="Calibri"/>
          <w:sz w:val="28"/>
          <w:szCs w:val="28"/>
          <w:lang w:eastAsia="en-US"/>
        </w:rPr>
        <w:t>4</w:t>
      </w:r>
      <w:r w:rsidR="00081FEC" w:rsidRPr="000F42FA">
        <w:rPr>
          <w:rFonts w:eastAsia="Calibri"/>
          <w:sz w:val="28"/>
          <w:szCs w:val="28"/>
          <w:lang w:eastAsia="en-US"/>
        </w:rPr>
        <w:t xml:space="preserve"> </w:t>
      </w:r>
      <w:r w:rsidRPr="000F42FA">
        <w:rPr>
          <w:rFonts w:eastAsia="Calibri"/>
          <w:sz w:val="28"/>
          <w:szCs w:val="28"/>
          <w:lang w:eastAsia="en-US"/>
        </w:rPr>
        <w:t xml:space="preserve">процента выше, чем за соответствующий период прошлого года. </w:t>
      </w:r>
    </w:p>
    <w:p w:rsidR="003F5C04" w:rsidRPr="000F42FA" w:rsidRDefault="003F5C04" w:rsidP="009708B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36F21" w:rsidRPr="000F42FA" w:rsidRDefault="00436F21" w:rsidP="009708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42FA">
        <w:rPr>
          <w:rFonts w:eastAsia="Calibri"/>
          <w:sz w:val="28"/>
          <w:szCs w:val="28"/>
          <w:lang w:eastAsia="en-US"/>
        </w:rPr>
        <w:t xml:space="preserve">Численность постоянного населения городского округа по данным Брянскстата на 1 </w:t>
      </w:r>
      <w:r w:rsidR="00A730E7" w:rsidRPr="000F42FA">
        <w:rPr>
          <w:rFonts w:eastAsia="Calibri"/>
          <w:sz w:val="28"/>
          <w:szCs w:val="28"/>
          <w:lang w:eastAsia="en-US"/>
        </w:rPr>
        <w:t>июля</w:t>
      </w:r>
      <w:r w:rsidRPr="000F42FA">
        <w:rPr>
          <w:rFonts w:eastAsia="Calibri"/>
          <w:sz w:val="28"/>
          <w:szCs w:val="28"/>
          <w:lang w:eastAsia="en-US"/>
        </w:rPr>
        <w:t xml:space="preserve"> 20</w:t>
      </w:r>
      <w:r w:rsidR="00136044" w:rsidRPr="000F42FA">
        <w:rPr>
          <w:rFonts w:eastAsia="Calibri"/>
          <w:sz w:val="28"/>
          <w:szCs w:val="28"/>
          <w:lang w:eastAsia="en-US"/>
        </w:rPr>
        <w:t>20</w:t>
      </w:r>
      <w:r w:rsidRPr="000F42FA">
        <w:rPr>
          <w:rFonts w:eastAsia="Calibri"/>
          <w:sz w:val="28"/>
          <w:szCs w:val="28"/>
          <w:lang w:eastAsia="en-US"/>
        </w:rPr>
        <w:t xml:space="preserve"> года составляет </w:t>
      </w:r>
      <w:r w:rsidR="00136044" w:rsidRPr="000F42FA">
        <w:rPr>
          <w:rFonts w:eastAsia="Calibri"/>
          <w:sz w:val="28"/>
          <w:szCs w:val="28"/>
          <w:lang w:eastAsia="en-US"/>
        </w:rPr>
        <w:t>69 648</w:t>
      </w:r>
      <w:r w:rsidRPr="000F42FA">
        <w:rPr>
          <w:rFonts w:eastAsia="Calibri"/>
          <w:sz w:val="28"/>
          <w:szCs w:val="28"/>
          <w:lang w:eastAsia="en-US"/>
        </w:rPr>
        <w:t xml:space="preserve"> человек. Численность населения </w:t>
      </w:r>
      <w:r w:rsidR="00A730E7" w:rsidRPr="000F42FA">
        <w:rPr>
          <w:rFonts w:eastAsia="Calibri"/>
          <w:sz w:val="28"/>
          <w:szCs w:val="28"/>
          <w:lang w:eastAsia="en-US"/>
        </w:rPr>
        <w:t>у</w:t>
      </w:r>
      <w:r w:rsidR="00136044" w:rsidRPr="000F42FA">
        <w:rPr>
          <w:rFonts w:eastAsia="Calibri"/>
          <w:sz w:val="28"/>
          <w:szCs w:val="28"/>
          <w:lang w:eastAsia="en-US"/>
        </w:rPr>
        <w:t>меньши</w:t>
      </w:r>
      <w:r w:rsidR="00A730E7" w:rsidRPr="000F42FA">
        <w:rPr>
          <w:rFonts w:eastAsia="Calibri"/>
          <w:sz w:val="28"/>
          <w:szCs w:val="28"/>
          <w:lang w:eastAsia="en-US"/>
        </w:rPr>
        <w:t>лась</w:t>
      </w:r>
      <w:r w:rsidRPr="000F42FA">
        <w:rPr>
          <w:rFonts w:eastAsia="Calibri"/>
          <w:sz w:val="28"/>
          <w:szCs w:val="28"/>
          <w:lang w:eastAsia="en-US"/>
        </w:rPr>
        <w:t xml:space="preserve"> </w:t>
      </w:r>
      <w:r w:rsidR="00136044" w:rsidRPr="000F42FA">
        <w:rPr>
          <w:rFonts w:eastAsia="Calibri"/>
          <w:sz w:val="28"/>
          <w:szCs w:val="28"/>
          <w:lang w:eastAsia="en-US"/>
        </w:rPr>
        <w:t xml:space="preserve">по сравнению с 1 января 2020 года </w:t>
      </w:r>
      <w:r w:rsidRPr="000F42FA">
        <w:rPr>
          <w:rFonts w:eastAsia="Calibri"/>
          <w:sz w:val="28"/>
          <w:szCs w:val="28"/>
          <w:lang w:eastAsia="en-US"/>
        </w:rPr>
        <w:t xml:space="preserve">на </w:t>
      </w:r>
      <w:r w:rsidR="00136044" w:rsidRPr="000F42FA">
        <w:rPr>
          <w:rFonts w:eastAsia="Calibri"/>
          <w:sz w:val="28"/>
          <w:szCs w:val="28"/>
          <w:lang w:eastAsia="en-US"/>
        </w:rPr>
        <w:t>261</w:t>
      </w:r>
      <w:r w:rsidRPr="000F42FA">
        <w:rPr>
          <w:rFonts w:eastAsia="Calibri"/>
          <w:sz w:val="28"/>
          <w:szCs w:val="28"/>
          <w:lang w:eastAsia="en-US"/>
        </w:rPr>
        <w:t xml:space="preserve"> человек</w:t>
      </w:r>
      <w:r w:rsidR="00136044" w:rsidRPr="000F42FA">
        <w:rPr>
          <w:rFonts w:eastAsia="Calibri"/>
          <w:sz w:val="28"/>
          <w:szCs w:val="28"/>
          <w:lang w:eastAsia="en-US"/>
        </w:rPr>
        <w:t>а (01.01.2020 - 69909 человек)</w:t>
      </w:r>
      <w:r w:rsidRPr="000F42FA">
        <w:rPr>
          <w:rFonts w:eastAsia="Calibri"/>
          <w:sz w:val="28"/>
          <w:szCs w:val="28"/>
          <w:lang w:eastAsia="en-US"/>
        </w:rPr>
        <w:t xml:space="preserve">. </w:t>
      </w:r>
    </w:p>
    <w:p w:rsidR="00436F21" w:rsidRPr="000F42FA" w:rsidRDefault="00436F21" w:rsidP="009708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42FA">
        <w:rPr>
          <w:rFonts w:eastAsia="Calibri"/>
          <w:sz w:val="28"/>
          <w:szCs w:val="28"/>
          <w:lang w:eastAsia="en-US"/>
        </w:rPr>
        <w:lastRenderedPageBreak/>
        <w:t xml:space="preserve">За </w:t>
      </w:r>
      <w:r w:rsidR="00A730E7" w:rsidRPr="000F42FA">
        <w:rPr>
          <w:rFonts w:eastAsia="Calibri"/>
          <w:sz w:val="28"/>
          <w:szCs w:val="28"/>
          <w:lang w:eastAsia="en-US"/>
        </w:rPr>
        <w:t>6</w:t>
      </w:r>
      <w:r w:rsidRPr="000F42FA">
        <w:rPr>
          <w:rFonts w:eastAsia="Calibri"/>
          <w:sz w:val="28"/>
          <w:szCs w:val="28"/>
          <w:lang w:eastAsia="en-US"/>
        </w:rPr>
        <w:t xml:space="preserve"> месяц</w:t>
      </w:r>
      <w:r w:rsidR="00A730E7" w:rsidRPr="000F42FA">
        <w:rPr>
          <w:rFonts w:eastAsia="Calibri"/>
          <w:sz w:val="28"/>
          <w:szCs w:val="28"/>
          <w:lang w:eastAsia="en-US"/>
        </w:rPr>
        <w:t>ев</w:t>
      </w:r>
      <w:r w:rsidRPr="000F42FA">
        <w:rPr>
          <w:rFonts w:eastAsia="Calibri"/>
          <w:sz w:val="28"/>
          <w:szCs w:val="28"/>
          <w:lang w:eastAsia="en-US"/>
        </w:rPr>
        <w:t xml:space="preserve"> 20</w:t>
      </w:r>
      <w:r w:rsidR="00136044" w:rsidRPr="000F42FA">
        <w:rPr>
          <w:rFonts w:eastAsia="Calibri"/>
          <w:sz w:val="28"/>
          <w:szCs w:val="28"/>
          <w:lang w:eastAsia="en-US"/>
        </w:rPr>
        <w:t>20</w:t>
      </w:r>
      <w:r w:rsidRPr="000F42FA">
        <w:rPr>
          <w:rFonts w:eastAsia="Calibri"/>
          <w:sz w:val="28"/>
          <w:szCs w:val="28"/>
          <w:lang w:eastAsia="en-US"/>
        </w:rPr>
        <w:t xml:space="preserve"> года родилось </w:t>
      </w:r>
      <w:r w:rsidR="00A730E7" w:rsidRPr="000F42FA">
        <w:rPr>
          <w:rFonts w:eastAsia="Calibri"/>
          <w:sz w:val="28"/>
          <w:szCs w:val="28"/>
          <w:lang w:eastAsia="en-US"/>
        </w:rPr>
        <w:t>2</w:t>
      </w:r>
      <w:r w:rsidR="00136044" w:rsidRPr="000F42FA">
        <w:rPr>
          <w:rFonts w:eastAsia="Calibri"/>
          <w:sz w:val="28"/>
          <w:szCs w:val="28"/>
          <w:lang w:eastAsia="en-US"/>
        </w:rPr>
        <w:t>2</w:t>
      </w:r>
      <w:r w:rsidR="00A730E7" w:rsidRPr="000F42FA">
        <w:rPr>
          <w:rFonts w:eastAsia="Calibri"/>
          <w:sz w:val="28"/>
          <w:szCs w:val="28"/>
          <w:lang w:eastAsia="en-US"/>
        </w:rPr>
        <w:t>8</w:t>
      </w:r>
      <w:r w:rsidRPr="000F42FA">
        <w:rPr>
          <w:rFonts w:eastAsia="Calibri"/>
          <w:sz w:val="28"/>
          <w:szCs w:val="28"/>
          <w:lang w:eastAsia="en-US"/>
        </w:rPr>
        <w:t xml:space="preserve"> человек</w:t>
      </w:r>
      <w:r w:rsidR="00BC6562">
        <w:rPr>
          <w:rFonts w:eastAsia="Calibri"/>
          <w:sz w:val="28"/>
          <w:szCs w:val="28"/>
          <w:lang w:eastAsia="en-US"/>
        </w:rPr>
        <w:t xml:space="preserve"> (2019 г – 248 человек)</w:t>
      </w:r>
      <w:r w:rsidRPr="000F42FA">
        <w:rPr>
          <w:rFonts w:eastAsia="Calibri"/>
          <w:sz w:val="28"/>
          <w:szCs w:val="28"/>
          <w:lang w:eastAsia="en-US"/>
        </w:rPr>
        <w:t xml:space="preserve">, умерло </w:t>
      </w:r>
      <w:r w:rsidR="00136044" w:rsidRPr="000F42FA">
        <w:rPr>
          <w:rFonts w:eastAsia="Calibri"/>
          <w:sz w:val="28"/>
          <w:szCs w:val="28"/>
          <w:lang w:eastAsia="en-US"/>
        </w:rPr>
        <w:t>527</w:t>
      </w:r>
      <w:r w:rsidR="00A730E7" w:rsidRPr="000F42FA">
        <w:rPr>
          <w:rFonts w:eastAsia="Calibri"/>
          <w:sz w:val="28"/>
          <w:szCs w:val="28"/>
          <w:lang w:eastAsia="en-US"/>
        </w:rPr>
        <w:t xml:space="preserve"> человек</w:t>
      </w:r>
      <w:r w:rsidR="00BC6562">
        <w:rPr>
          <w:rFonts w:eastAsia="Calibri"/>
          <w:sz w:val="28"/>
          <w:szCs w:val="28"/>
          <w:lang w:eastAsia="en-US"/>
        </w:rPr>
        <w:t xml:space="preserve"> (2019 г – 478 человек)</w:t>
      </w:r>
      <w:r w:rsidRPr="000F42FA">
        <w:rPr>
          <w:rFonts w:eastAsia="Calibri"/>
          <w:sz w:val="28"/>
          <w:szCs w:val="28"/>
          <w:lang w:eastAsia="en-US"/>
        </w:rPr>
        <w:t xml:space="preserve">. Естественная убыль составила </w:t>
      </w:r>
      <w:r w:rsidR="00A730E7" w:rsidRPr="000F42FA">
        <w:rPr>
          <w:rFonts w:eastAsia="Calibri"/>
          <w:sz w:val="28"/>
          <w:szCs w:val="28"/>
          <w:lang w:eastAsia="en-US"/>
        </w:rPr>
        <w:t>2</w:t>
      </w:r>
      <w:r w:rsidR="00136044" w:rsidRPr="000F42FA">
        <w:rPr>
          <w:rFonts w:eastAsia="Calibri"/>
          <w:sz w:val="28"/>
          <w:szCs w:val="28"/>
          <w:lang w:eastAsia="en-US"/>
        </w:rPr>
        <w:t xml:space="preserve">99 </w:t>
      </w:r>
      <w:r w:rsidRPr="000F42FA">
        <w:rPr>
          <w:rFonts w:eastAsia="Calibri"/>
          <w:sz w:val="28"/>
          <w:szCs w:val="28"/>
          <w:lang w:eastAsia="en-US"/>
        </w:rPr>
        <w:t>человек</w:t>
      </w:r>
      <w:r w:rsidR="00BC6562">
        <w:rPr>
          <w:rFonts w:eastAsia="Calibri"/>
          <w:sz w:val="28"/>
          <w:szCs w:val="28"/>
          <w:lang w:eastAsia="en-US"/>
        </w:rPr>
        <w:t xml:space="preserve"> (2019 г – 230 человек)</w:t>
      </w:r>
      <w:r w:rsidRPr="000F42FA">
        <w:rPr>
          <w:rFonts w:eastAsia="Calibri"/>
          <w:sz w:val="28"/>
          <w:szCs w:val="28"/>
          <w:lang w:eastAsia="en-US"/>
        </w:rPr>
        <w:t xml:space="preserve">. Прибыло на территорию городского округа </w:t>
      </w:r>
      <w:r w:rsidR="00136044" w:rsidRPr="000F42FA">
        <w:rPr>
          <w:rFonts w:eastAsia="Calibri"/>
          <w:sz w:val="28"/>
          <w:szCs w:val="28"/>
          <w:lang w:eastAsia="en-US"/>
        </w:rPr>
        <w:t>887</w:t>
      </w:r>
      <w:r w:rsidRPr="000F42FA">
        <w:rPr>
          <w:rFonts w:eastAsia="Calibri"/>
          <w:sz w:val="28"/>
          <w:szCs w:val="28"/>
          <w:lang w:eastAsia="en-US"/>
        </w:rPr>
        <w:t xml:space="preserve"> человек</w:t>
      </w:r>
      <w:r w:rsidR="00BC6562">
        <w:rPr>
          <w:rFonts w:eastAsia="Calibri"/>
          <w:sz w:val="28"/>
          <w:szCs w:val="28"/>
          <w:lang w:eastAsia="en-US"/>
        </w:rPr>
        <w:t xml:space="preserve"> (2019 г – 1277 человек),</w:t>
      </w:r>
      <w:r w:rsidRPr="000F42FA">
        <w:rPr>
          <w:rFonts w:eastAsia="Calibri"/>
          <w:sz w:val="28"/>
          <w:szCs w:val="28"/>
          <w:lang w:eastAsia="en-US"/>
        </w:rPr>
        <w:t xml:space="preserve"> выбыло – </w:t>
      </w:r>
      <w:r w:rsidR="00136044" w:rsidRPr="000F42FA">
        <w:rPr>
          <w:rFonts w:eastAsia="Calibri"/>
          <w:sz w:val="28"/>
          <w:szCs w:val="28"/>
          <w:lang w:eastAsia="en-US"/>
        </w:rPr>
        <w:t>849</w:t>
      </w:r>
      <w:r w:rsidRPr="000F42FA">
        <w:rPr>
          <w:rFonts w:eastAsia="Calibri"/>
          <w:sz w:val="28"/>
          <w:szCs w:val="28"/>
          <w:lang w:eastAsia="en-US"/>
        </w:rPr>
        <w:t xml:space="preserve"> человек</w:t>
      </w:r>
      <w:r w:rsidR="00BC6562">
        <w:rPr>
          <w:rFonts w:eastAsia="Calibri"/>
          <w:sz w:val="28"/>
          <w:szCs w:val="28"/>
          <w:lang w:eastAsia="en-US"/>
        </w:rPr>
        <w:t xml:space="preserve"> (2019 г – 999 человек)</w:t>
      </w:r>
      <w:r w:rsidRPr="000F42FA">
        <w:rPr>
          <w:rFonts w:eastAsia="Calibri"/>
          <w:sz w:val="28"/>
          <w:szCs w:val="28"/>
          <w:lang w:eastAsia="en-US"/>
        </w:rPr>
        <w:t>.</w:t>
      </w:r>
      <w:r w:rsidRPr="000F42FA">
        <w:rPr>
          <w:rFonts w:eastAsia="Calibri"/>
          <w:b/>
          <w:sz w:val="28"/>
          <w:szCs w:val="28"/>
          <w:lang w:eastAsia="en-US"/>
        </w:rPr>
        <w:t xml:space="preserve"> </w:t>
      </w:r>
      <w:r w:rsidRPr="000F42FA">
        <w:rPr>
          <w:rFonts w:eastAsia="Calibri"/>
          <w:sz w:val="28"/>
          <w:szCs w:val="28"/>
          <w:lang w:eastAsia="en-US"/>
        </w:rPr>
        <w:t xml:space="preserve">Миграционный прирост составил </w:t>
      </w:r>
      <w:r w:rsidR="00136044" w:rsidRPr="000F42FA">
        <w:rPr>
          <w:rFonts w:eastAsia="Calibri"/>
          <w:sz w:val="28"/>
          <w:szCs w:val="28"/>
          <w:lang w:eastAsia="en-US"/>
        </w:rPr>
        <w:t>3</w:t>
      </w:r>
      <w:r w:rsidR="00A730E7" w:rsidRPr="000F42FA">
        <w:rPr>
          <w:rFonts w:eastAsia="Calibri"/>
          <w:sz w:val="28"/>
          <w:szCs w:val="28"/>
          <w:lang w:eastAsia="en-US"/>
        </w:rPr>
        <w:t xml:space="preserve">8 </w:t>
      </w:r>
      <w:r w:rsidRPr="000F42FA">
        <w:rPr>
          <w:rFonts w:eastAsia="Calibri"/>
          <w:sz w:val="28"/>
          <w:szCs w:val="28"/>
          <w:lang w:eastAsia="en-US"/>
        </w:rPr>
        <w:t>человек</w:t>
      </w:r>
      <w:r w:rsidR="00BC6562">
        <w:rPr>
          <w:rFonts w:eastAsia="Calibri"/>
          <w:sz w:val="28"/>
          <w:szCs w:val="28"/>
          <w:lang w:eastAsia="en-US"/>
        </w:rPr>
        <w:t xml:space="preserve"> (2019 г – 278 человек)</w:t>
      </w:r>
      <w:r w:rsidRPr="000F42FA">
        <w:rPr>
          <w:rFonts w:eastAsia="Calibri"/>
          <w:sz w:val="28"/>
          <w:szCs w:val="28"/>
          <w:lang w:eastAsia="en-US"/>
        </w:rPr>
        <w:t xml:space="preserve">. </w:t>
      </w:r>
    </w:p>
    <w:p w:rsidR="00BC6562" w:rsidRDefault="00BC6562" w:rsidP="009708B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0A2E53" w:rsidRPr="000F42FA" w:rsidRDefault="000A2E53" w:rsidP="009708B0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0F42FA">
        <w:rPr>
          <w:rFonts w:eastAsia="Calibri"/>
          <w:sz w:val="28"/>
          <w:szCs w:val="28"/>
          <w:lang w:eastAsia="en-US"/>
        </w:rPr>
        <w:t xml:space="preserve">Число безработных, зарегистрированных в Центре занятости населения города Клинцы на 1 июля 2020 года составило 1398 человек, что на 1033 человека больше аналогичного периода 2019 года. Трудоустроено за 1 полугодие 2020 года – 493 человека. (2019 год – 776 человек). Уровень регистрируемой безработицы составил 4 % к численности экономически активного населения. </w:t>
      </w:r>
    </w:p>
    <w:p w:rsidR="000A2E53" w:rsidRPr="000F42FA" w:rsidRDefault="000A2E53" w:rsidP="009708B0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0F42FA">
        <w:rPr>
          <w:rFonts w:eastAsia="Calibri"/>
          <w:sz w:val="28"/>
          <w:szCs w:val="28"/>
          <w:lang w:eastAsia="en-US"/>
        </w:rPr>
        <w:t>Центр занятости населения постоянно реализовывает мероприятия, направленные на снижение напряженности на рынке труда.</w:t>
      </w:r>
      <w:r w:rsidRPr="000F42FA">
        <w:rPr>
          <w:sz w:val="28"/>
          <w:szCs w:val="28"/>
        </w:rPr>
        <w:t xml:space="preserve"> </w:t>
      </w:r>
      <w:r w:rsidRPr="000F42FA">
        <w:rPr>
          <w:rFonts w:eastAsia="Calibri"/>
          <w:sz w:val="28"/>
          <w:szCs w:val="28"/>
          <w:lang w:eastAsia="en-US"/>
        </w:rPr>
        <w:t xml:space="preserve">За 1 полугодие 2020 года было организовано временное трудоустройство 10 безработных граждан, испытывающих трудности в поиске работы; 15 человекам организовано проведение оплачиваемых общественных работ; 5 человек направлено на профобучение. </w:t>
      </w:r>
    </w:p>
    <w:p w:rsidR="00436F21" w:rsidRPr="000F42FA" w:rsidRDefault="00436F21" w:rsidP="009708B0">
      <w:pPr>
        <w:ind w:firstLine="567"/>
        <w:jc w:val="both"/>
        <w:rPr>
          <w:sz w:val="28"/>
          <w:szCs w:val="28"/>
          <w:lang w:eastAsia="ar-SA"/>
        </w:rPr>
      </w:pPr>
      <w:r w:rsidRPr="000F42FA">
        <w:rPr>
          <w:rFonts w:eastAsia="Calibri"/>
          <w:sz w:val="28"/>
          <w:szCs w:val="28"/>
          <w:lang w:eastAsia="en-US"/>
        </w:rPr>
        <w:t xml:space="preserve">      </w:t>
      </w:r>
    </w:p>
    <w:p w:rsidR="00024827" w:rsidRPr="000F42FA" w:rsidRDefault="00436F21" w:rsidP="009708B0">
      <w:pPr>
        <w:ind w:firstLine="709"/>
        <w:jc w:val="both"/>
        <w:rPr>
          <w:sz w:val="28"/>
          <w:szCs w:val="28"/>
        </w:rPr>
      </w:pPr>
      <w:r w:rsidRPr="000F42FA">
        <w:rPr>
          <w:rFonts w:eastAsia="Calibri"/>
          <w:sz w:val="28"/>
          <w:szCs w:val="28"/>
          <w:lang w:eastAsia="en-US"/>
        </w:rPr>
        <w:t>По состоянию на 1 ию</w:t>
      </w:r>
      <w:r w:rsidR="009C7CCE" w:rsidRPr="000F42FA">
        <w:rPr>
          <w:rFonts w:eastAsia="Calibri"/>
          <w:sz w:val="28"/>
          <w:szCs w:val="28"/>
          <w:lang w:eastAsia="en-US"/>
        </w:rPr>
        <w:t>л</w:t>
      </w:r>
      <w:r w:rsidRPr="000F42FA">
        <w:rPr>
          <w:rFonts w:eastAsia="Calibri"/>
          <w:sz w:val="28"/>
          <w:szCs w:val="28"/>
          <w:lang w:eastAsia="en-US"/>
        </w:rPr>
        <w:t>я 20</w:t>
      </w:r>
      <w:r w:rsidR="000A2E53" w:rsidRPr="000F42FA">
        <w:rPr>
          <w:rFonts w:eastAsia="Calibri"/>
          <w:sz w:val="28"/>
          <w:szCs w:val="28"/>
          <w:lang w:eastAsia="en-US"/>
        </w:rPr>
        <w:t>20</w:t>
      </w:r>
      <w:r w:rsidRPr="000F42FA">
        <w:rPr>
          <w:rFonts w:eastAsia="Calibri"/>
          <w:sz w:val="28"/>
          <w:szCs w:val="28"/>
          <w:lang w:eastAsia="en-US"/>
        </w:rPr>
        <w:t xml:space="preserve"> года на территории муниципального образования зарегистрировано </w:t>
      </w:r>
      <w:r w:rsidR="000A2E53" w:rsidRPr="000F42FA">
        <w:rPr>
          <w:rFonts w:eastAsia="Calibri"/>
          <w:sz w:val="28"/>
          <w:szCs w:val="28"/>
          <w:lang w:eastAsia="en-US"/>
        </w:rPr>
        <w:t xml:space="preserve">597 </w:t>
      </w:r>
      <w:r w:rsidRPr="000F42FA">
        <w:rPr>
          <w:rFonts w:eastAsia="Calibri"/>
          <w:sz w:val="28"/>
          <w:szCs w:val="28"/>
          <w:lang w:eastAsia="en-US"/>
        </w:rPr>
        <w:t>предприяти</w:t>
      </w:r>
      <w:r w:rsidR="000A2E53" w:rsidRPr="000F42FA">
        <w:rPr>
          <w:rFonts w:eastAsia="Calibri"/>
          <w:sz w:val="28"/>
          <w:szCs w:val="28"/>
          <w:lang w:eastAsia="en-US"/>
        </w:rPr>
        <w:t>й</w:t>
      </w:r>
      <w:r w:rsidRPr="000F42FA">
        <w:rPr>
          <w:rFonts w:eastAsia="Calibri"/>
          <w:sz w:val="28"/>
          <w:szCs w:val="28"/>
          <w:lang w:eastAsia="en-US"/>
        </w:rPr>
        <w:t xml:space="preserve"> и организации всех отраслей экономики и социальной сферы, различных организационно-правовых форм собственности, что на </w:t>
      </w:r>
      <w:r w:rsidR="000A2E53" w:rsidRPr="000F42FA">
        <w:rPr>
          <w:rFonts w:eastAsia="Calibri"/>
          <w:sz w:val="28"/>
          <w:szCs w:val="28"/>
          <w:lang w:eastAsia="en-US"/>
        </w:rPr>
        <w:t>6,6</w:t>
      </w:r>
      <w:r w:rsidRPr="000F42FA">
        <w:rPr>
          <w:rFonts w:eastAsia="Calibri"/>
          <w:sz w:val="28"/>
          <w:szCs w:val="28"/>
          <w:lang w:eastAsia="en-US"/>
        </w:rPr>
        <w:t xml:space="preserve"> % ниже уровня прошлого года (201</w:t>
      </w:r>
      <w:r w:rsidR="000A2E53" w:rsidRPr="000F42FA">
        <w:rPr>
          <w:rFonts w:eastAsia="Calibri"/>
          <w:sz w:val="28"/>
          <w:szCs w:val="28"/>
          <w:lang w:eastAsia="en-US"/>
        </w:rPr>
        <w:t>9</w:t>
      </w:r>
      <w:r w:rsidRPr="000F42FA">
        <w:rPr>
          <w:rFonts w:eastAsia="Calibri"/>
          <w:sz w:val="28"/>
          <w:szCs w:val="28"/>
          <w:lang w:eastAsia="en-US"/>
        </w:rPr>
        <w:t>г - 6</w:t>
      </w:r>
      <w:r w:rsidR="000A2E53" w:rsidRPr="000F42FA">
        <w:rPr>
          <w:rFonts w:eastAsia="Calibri"/>
          <w:sz w:val="28"/>
          <w:szCs w:val="28"/>
          <w:lang w:eastAsia="en-US"/>
        </w:rPr>
        <w:t>39</w:t>
      </w:r>
      <w:r w:rsidRPr="000F42FA">
        <w:rPr>
          <w:rFonts w:eastAsia="Calibri"/>
          <w:sz w:val="28"/>
          <w:szCs w:val="28"/>
          <w:lang w:eastAsia="en-US"/>
        </w:rPr>
        <w:t xml:space="preserve">). </w:t>
      </w:r>
      <w:r w:rsidR="00024827" w:rsidRPr="000F42FA">
        <w:rPr>
          <w:sz w:val="28"/>
          <w:szCs w:val="28"/>
        </w:rPr>
        <w:t>Численность предприятий за</w:t>
      </w:r>
      <w:r w:rsidR="00CF5307" w:rsidRPr="000F42FA">
        <w:rPr>
          <w:sz w:val="28"/>
          <w:szCs w:val="28"/>
        </w:rPr>
        <w:t xml:space="preserve"> 6</w:t>
      </w:r>
      <w:r w:rsidR="00024827" w:rsidRPr="000F42FA">
        <w:rPr>
          <w:sz w:val="28"/>
          <w:szCs w:val="28"/>
        </w:rPr>
        <w:t xml:space="preserve"> месяцев</w:t>
      </w:r>
      <w:r w:rsidR="00A34333" w:rsidRPr="000F42FA">
        <w:rPr>
          <w:sz w:val="28"/>
          <w:szCs w:val="28"/>
        </w:rPr>
        <w:t xml:space="preserve"> т.г.</w:t>
      </w:r>
      <w:r w:rsidR="00024827" w:rsidRPr="000F42FA">
        <w:rPr>
          <w:sz w:val="28"/>
          <w:szCs w:val="28"/>
        </w:rPr>
        <w:t xml:space="preserve"> уменьшилась на </w:t>
      </w:r>
      <w:r w:rsidR="00A34333" w:rsidRPr="000F42FA">
        <w:rPr>
          <w:sz w:val="28"/>
          <w:szCs w:val="28"/>
        </w:rPr>
        <w:t>27</w:t>
      </w:r>
      <w:r w:rsidR="00CF5307" w:rsidRPr="000F42FA">
        <w:rPr>
          <w:sz w:val="28"/>
          <w:szCs w:val="28"/>
        </w:rPr>
        <w:t xml:space="preserve"> единиц</w:t>
      </w:r>
      <w:r w:rsidR="00024827" w:rsidRPr="000F42FA">
        <w:rPr>
          <w:sz w:val="28"/>
          <w:szCs w:val="28"/>
        </w:rPr>
        <w:t>.</w:t>
      </w:r>
    </w:p>
    <w:p w:rsidR="00436F21" w:rsidRPr="000F42FA" w:rsidRDefault="00436F21" w:rsidP="009708B0">
      <w:pPr>
        <w:ind w:firstLine="567"/>
        <w:jc w:val="both"/>
        <w:rPr>
          <w:sz w:val="28"/>
          <w:szCs w:val="28"/>
        </w:rPr>
      </w:pPr>
    </w:p>
    <w:p w:rsidR="00A34333" w:rsidRPr="000F42FA" w:rsidRDefault="00A34333" w:rsidP="009708B0">
      <w:pPr>
        <w:ind w:firstLine="426"/>
        <w:jc w:val="both"/>
        <w:rPr>
          <w:sz w:val="28"/>
          <w:szCs w:val="28"/>
        </w:rPr>
      </w:pPr>
      <w:r w:rsidRPr="000F42FA">
        <w:rPr>
          <w:sz w:val="28"/>
          <w:szCs w:val="28"/>
        </w:rPr>
        <w:t>Малый бизнес города Клинцы охватывает практически все основные виды экономической деятельности. Основным источником рабочих мест для малого бизнеса продолжает оставаться сфера торговли и услуг. К наиболее крупным направлениям малого бизнеса в городе относятся также обрабатывающие производства, строительство, транспорт и связь.</w:t>
      </w:r>
    </w:p>
    <w:p w:rsidR="00A34333" w:rsidRPr="000F42FA" w:rsidRDefault="00A34333" w:rsidP="009708B0">
      <w:pPr>
        <w:ind w:firstLine="426"/>
        <w:jc w:val="both"/>
        <w:rPr>
          <w:sz w:val="28"/>
          <w:szCs w:val="28"/>
        </w:rPr>
      </w:pPr>
      <w:r w:rsidRPr="000F42FA">
        <w:rPr>
          <w:sz w:val="28"/>
          <w:szCs w:val="28"/>
        </w:rPr>
        <w:t xml:space="preserve">По состоянию на 1 января 2020 года на территории городского округа осуществляли хозяйственную деятельность 2094 индивидуальных предпринимателя и 309 малых и микро-предприятий. Среднесписочная численность работников (без внешних совместителей), занятых на данных предприятиях составила 4223 человека. </w:t>
      </w:r>
    </w:p>
    <w:p w:rsidR="00A34333" w:rsidRPr="000F42FA" w:rsidRDefault="00A34333" w:rsidP="009708B0">
      <w:pPr>
        <w:ind w:firstLine="426"/>
        <w:jc w:val="both"/>
        <w:rPr>
          <w:sz w:val="28"/>
          <w:szCs w:val="28"/>
        </w:rPr>
      </w:pPr>
      <w:r w:rsidRPr="000F42FA">
        <w:rPr>
          <w:rFonts w:eastAsiaTheme="minorEastAsia"/>
          <w:sz w:val="28"/>
          <w:szCs w:val="28"/>
        </w:rPr>
        <w:t xml:space="preserve">Одним из стимулирующих механизмов развития предпринимательства на территории городского округа является реализация </w:t>
      </w:r>
      <w:r w:rsidRPr="000F42FA">
        <w:rPr>
          <w:sz w:val="28"/>
          <w:szCs w:val="28"/>
        </w:rPr>
        <w:t>ведомственной целевой программы «Развитие малого и среднего предпринимательства на территории городского округа «город Клинцы Брянской области».</w:t>
      </w:r>
    </w:p>
    <w:p w:rsidR="00A34333" w:rsidRPr="000F42FA" w:rsidRDefault="00A34333" w:rsidP="009708B0">
      <w:pPr>
        <w:ind w:firstLine="426"/>
        <w:jc w:val="both"/>
        <w:rPr>
          <w:sz w:val="28"/>
          <w:szCs w:val="28"/>
        </w:rPr>
      </w:pPr>
      <w:r w:rsidRPr="000F42FA">
        <w:rPr>
          <w:sz w:val="28"/>
          <w:szCs w:val="28"/>
        </w:rPr>
        <w:t xml:space="preserve">В рамках реализации мероприятий программы в 1 полугодии 2020 года проведен 1 этап конкурсного отбора по предоставлению субсидий для субсидирования части затрат субъектов малого и среднего предпринимательства, связанных с созданием и (или) развитием центров времяпрепровождения детей - групп дневного времяпрепровождения детей </w:t>
      </w:r>
      <w:r w:rsidRPr="000F42FA">
        <w:rPr>
          <w:sz w:val="28"/>
          <w:szCs w:val="28"/>
        </w:rPr>
        <w:lastRenderedPageBreak/>
        <w:t>дошкольного возраста и иных подобных видов деятельности в городском округе «город Клинцы Брянской области» в 2020 году» на сумму 5 млн. 776 тыс. руб.</w:t>
      </w:r>
    </w:p>
    <w:p w:rsidR="00A34333" w:rsidRPr="000F42FA" w:rsidRDefault="00A34333" w:rsidP="009708B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169" w:rsidRPr="000F42FA" w:rsidRDefault="00503169" w:rsidP="009708B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2FA">
        <w:rPr>
          <w:rFonts w:ascii="Times New Roman" w:hAnsi="Times New Roman" w:cs="Times New Roman"/>
          <w:sz w:val="28"/>
          <w:szCs w:val="28"/>
        </w:rPr>
        <w:t xml:space="preserve">Общий объем оборота розничной торговли </w:t>
      </w:r>
      <w:r w:rsidR="00635577">
        <w:rPr>
          <w:rFonts w:ascii="Times New Roman" w:hAnsi="Times New Roman" w:cs="Times New Roman"/>
          <w:sz w:val="28"/>
          <w:szCs w:val="28"/>
        </w:rPr>
        <w:t>организаций</w:t>
      </w:r>
      <w:r w:rsidRPr="000F42FA">
        <w:rPr>
          <w:rFonts w:ascii="Times New Roman" w:hAnsi="Times New Roman" w:cs="Times New Roman"/>
          <w:sz w:val="28"/>
          <w:szCs w:val="28"/>
        </w:rPr>
        <w:t xml:space="preserve"> по всем видам экономической деятельности за 6 месяцев 20</w:t>
      </w:r>
      <w:r w:rsidR="00A34333" w:rsidRPr="000F42FA">
        <w:rPr>
          <w:rFonts w:ascii="Times New Roman" w:hAnsi="Times New Roman" w:cs="Times New Roman"/>
          <w:sz w:val="28"/>
          <w:szCs w:val="28"/>
        </w:rPr>
        <w:t>20</w:t>
      </w:r>
      <w:r w:rsidRPr="000F42FA">
        <w:rPr>
          <w:rFonts w:ascii="Times New Roman" w:hAnsi="Times New Roman" w:cs="Times New Roman"/>
          <w:sz w:val="28"/>
          <w:szCs w:val="28"/>
        </w:rPr>
        <w:t xml:space="preserve"> года составил 2 млрд. </w:t>
      </w:r>
      <w:r w:rsidR="00A34333" w:rsidRPr="000F42FA">
        <w:rPr>
          <w:rFonts w:ascii="Times New Roman" w:hAnsi="Times New Roman" w:cs="Times New Roman"/>
          <w:sz w:val="28"/>
          <w:szCs w:val="28"/>
        </w:rPr>
        <w:t>626</w:t>
      </w:r>
      <w:r w:rsidRPr="000F42FA">
        <w:rPr>
          <w:rFonts w:ascii="Times New Roman" w:hAnsi="Times New Roman" w:cs="Times New Roman"/>
          <w:sz w:val="28"/>
          <w:szCs w:val="28"/>
        </w:rPr>
        <w:t xml:space="preserve"> млн. руб., </w:t>
      </w:r>
      <w:r w:rsidR="00A34333" w:rsidRPr="000F42FA">
        <w:rPr>
          <w:rFonts w:ascii="Times New Roman" w:hAnsi="Times New Roman" w:cs="Times New Roman"/>
          <w:sz w:val="28"/>
          <w:szCs w:val="28"/>
        </w:rPr>
        <w:t xml:space="preserve">темп </w:t>
      </w:r>
      <w:r w:rsidRPr="000F42FA">
        <w:rPr>
          <w:rFonts w:ascii="Times New Roman" w:hAnsi="Times New Roman" w:cs="Times New Roman"/>
          <w:sz w:val="28"/>
          <w:szCs w:val="28"/>
        </w:rPr>
        <w:t>рост</w:t>
      </w:r>
      <w:r w:rsidR="00A34333" w:rsidRPr="000F42FA">
        <w:rPr>
          <w:rFonts w:ascii="Times New Roman" w:hAnsi="Times New Roman" w:cs="Times New Roman"/>
          <w:sz w:val="28"/>
          <w:szCs w:val="28"/>
        </w:rPr>
        <w:t>а</w:t>
      </w:r>
      <w:r w:rsidRPr="000F42FA">
        <w:rPr>
          <w:rFonts w:ascii="Times New Roman" w:hAnsi="Times New Roman" w:cs="Times New Roman"/>
          <w:sz w:val="28"/>
          <w:szCs w:val="28"/>
        </w:rPr>
        <w:t xml:space="preserve"> </w:t>
      </w:r>
      <w:r w:rsidR="00A34333" w:rsidRPr="000F42FA">
        <w:rPr>
          <w:rFonts w:ascii="Times New Roman" w:hAnsi="Times New Roman" w:cs="Times New Roman"/>
          <w:sz w:val="28"/>
          <w:szCs w:val="28"/>
        </w:rPr>
        <w:t xml:space="preserve">к соответствующему периоду прошлого года </w:t>
      </w:r>
      <w:r w:rsidRPr="000F42FA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A34333" w:rsidRPr="000F42FA">
        <w:rPr>
          <w:rFonts w:ascii="Times New Roman" w:hAnsi="Times New Roman" w:cs="Times New Roman"/>
          <w:sz w:val="28"/>
          <w:szCs w:val="28"/>
        </w:rPr>
        <w:t>114,3</w:t>
      </w:r>
      <w:r w:rsidRPr="000F42FA">
        <w:rPr>
          <w:rFonts w:ascii="Times New Roman" w:hAnsi="Times New Roman" w:cs="Times New Roman"/>
          <w:sz w:val="28"/>
          <w:szCs w:val="28"/>
        </w:rPr>
        <w:t xml:space="preserve"> % </w:t>
      </w:r>
    </w:p>
    <w:p w:rsidR="00CE524E" w:rsidRDefault="00CE524E" w:rsidP="009708B0">
      <w:pPr>
        <w:ind w:firstLine="426"/>
        <w:jc w:val="both"/>
        <w:rPr>
          <w:sz w:val="28"/>
          <w:szCs w:val="28"/>
        </w:rPr>
      </w:pPr>
    </w:p>
    <w:p w:rsidR="002256D9" w:rsidRPr="000F42FA" w:rsidRDefault="002E0CE7" w:rsidP="009708B0">
      <w:pPr>
        <w:ind w:firstLine="426"/>
        <w:jc w:val="both"/>
        <w:rPr>
          <w:sz w:val="28"/>
          <w:szCs w:val="28"/>
        </w:rPr>
      </w:pPr>
      <w:r w:rsidRPr="000F42FA">
        <w:rPr>
          <w:sz w:val="28"/>
          <w:szCs w:val="28"/>
        </w:rPr>
        <w:t xml:space="preserve">За </w:t>
      </w:r>
      <w:r w:rsidR="006721E7" w:rsidRPr="000F42FA">
        <w:rPr>
          <w:sz w:val="28"/>
          <w:szCs w:val="28"/>
        </w:rPr>
        <w:t>6</w:t>
      </w:r>
      <w:r w:rsidRPr="000F42FA">
        <w:rPr>
          <w:sz w:val="28"/>
          <w:szCs w:val="28"/>
        </w:rPr>
        <w:t xml:space="preserve"> месяц</w:t>
      </w:r>
      <w:r w:rsidR="006721E7" w:rsidRPr="000F42FA">
        <w:rPr>
          <w:sz w:val="28"/>
          <w:szCs w:val="28"/>
        </w:rPr>
        <w:t xml:space="preserve">ев </w:t>
      </w:r>
      <w:r w:rsidRPr="000F42FA">
        <w:rPr>
          <w:sz w:val="28"/>
          <w:szCs w:val="28"/>
        </w:rPr>
        <w:t xml:space="preserve">2020 года инвестиции в основной капитал по крупным и средним организациям города составили </w:t>
      </w:r>
      <w:r w:rsidR="006721E7" w:rsidRPr="000F42FA">
        <w:rPr>
          <w:sz w:val="28"/>
          <w:szCs w:val="28"/>
        </w:rPr>
        <w:t>435,6</w:t>
      </w:r>
      <w:r w:rsidRPr="000F42FA">
        <w:rPr>
          <w:sz w:val="28"/>
          <w:szCs w:val="28"/>
        </w:rPr>
        <w:t xml:space="preserve"> млн. руб. (</w:t>
      </w:r>
      <w:r w:rsidR="006721E7" w:rsidRPr="000F42FA">
        <w:rPr>
          <w:sz w:val="28"/>
          <w:szCs w:val="28"/>
        </w:rPr>
        <w:t>6</w:t>
      </w:r>
      <w:r w:rsidRPr="000F42FA">
        <w:rPr>
          <w:sz w:val="28"/>
          <w:szCs w:val="28"/>
        </w:rPr>
        <w:t xml:space="preserve"> мес. 2019г</w:t>
      </w:r>
      <w:r w:rsidR="006721E7" w:rsidRPr="000F42FA">
        <w:rPr>
          <w:sz w:val="28"/>
          <w:szCs w:val="28"/>
        </w:rPr>
        <w:t xml:space="preserve"> </w:t>
      </w:r>
      <w:r w:rsidRPr="000F42FA">
        <w:rPr>
          <w:sz w:val="28"/>
          <w:szCs w:val="28"/>
        </w:rPr>
        <w:t xml:space="preserve">- </w:t>
      </w:r>
      <w:r w:rsidR="006721E7" w:rsidRPr="000F42FA">
        <w:rPr>
          <w:sz w:val="28"/>
          <w:szCs w:val="28"/>
        </w:rPr>
        <w:t>252,1</w:t>
      </w:r>
      <w:r w:rsidRPr="000F42FA">
        <w:rPr>
          <w:sz w:val="28"/>
          <w:szCs w:val="28"/>
        </w:rPr>
        <w:t xml:space="preserve"> </w:t>
      </w:r>
      <w:r w:rsidR="00DD7496" w:rsidRPr="000F42FA">
        <w:rPr>
          <w:sz w:val="28"/>
          <w:szCs w:val="28"/>
        </w:rPr>
        <w:t xml:space="preserve">млн. руб.). </w:t>
      </w:r>
      <w:r w:rsidRPr="000F42FA">
        <w:rPr>
          <w:sz w:val="28"/>
          <w:szCs w:val="28"/>
        </w:rPr>
        <w:t xml:space="preserve">Из общего объема инвестиций в основной капитал на приобретение зданий и сооружений направлено </w:t>
      </w:r>
      <w:r w:rsidR="00DD7496" w:rsidRPr="000F42FA">
        <w:rPr>
          <w:sz w:val="28"/>
          <w:szCs w:val="28"/>
        </w:rPr>
        <w:t>15</w:t>
      </w:r>
      <w:r w:rsidRPr="000F42FA">
        <w:rPr>
          <w:sz w:val="28"/>
          <w:szCs w:val="28"/>
        </w:rPr>
        <w:t xml:space="preserve">,4 % или </w:t>
      </w:r>
      <w:r w:rsidR="00DD7496" w:rsidRPr="000F42FA">
        <w:rPr>
          <w:sz w:val="28"/>
          <w:szCs w:val="28"/>
        </w:rPr>
        <w:t>67,2</w:t>
      </w:r>
      <w:r w:rsidRPr="000F42FA">
        <w:rPr>
          <w:sz w:val="28"/>
          <w:szCs w:val="28"/>
        </w:rPr>
        <w:t xml:space="preserve"> млн. руб. (</w:t>
      </w:r>
      <w:r w:rsidR="00DD7496" w:rsidRPr="000F42FA">
        <w:rPr>
          <w:sz w:val="28"/>
          <w:szCs w:val="28"/>
        </w:rPr>
        <w:t>6</w:t>
      </w:r>
      <w:r w:rsidRPr="000F42FA">
        <w:rPr>
          <w:sz w:val="28"/>
          <w:szCs w:val="28"/>
        </w:rPr>
        <w:t xml:space="preserve"> мес. 2019г</w:t>
      </w:r>
      <w:r w:rsidR="00DD7496" w:rsidRPr="000F42FA">
        <w:rPr>
          <w:sz w:val="28"/>
          <w:szCs w:val="28"/>
        </w:rPr>
        <w:t xml:space="preserve"> </w:t>
      </w:r>
      <w:r w:rsidRPr="000F42FA">
        <w:rPr>
          <w:sz w:val="28"/>
          <w:szCs w:val="28"/>
        </w:rPr>
        <w:t xml:space="preserve">- </w:t>
      </w:r>
      <w:r w:rsidR="00DD7496" w:rsidRPr="000F42FA">
        <w:rPr>
          <w:sz w:val="28"/>
          <w:szCs w:val="28"/>
        </w:rPr>
        <w:t>129,5</w:t>
      </w:r>
      <w:r w:rsidRPr="000F42FA">
        <w:rPr>
          <w:sz w:val="28"/>
          <w:szCs w:val="28"/>
        </w:rPr>
        <w:t xml:space="preserve"> млн. руб.), на приобретение машин и оборудования </w:t>
      </w:r>
      <w:r w:rsidR="00DD7496" w:rsidRPr="000F42FA">
        <w:rPr>
          <w:sz w:val="28"/>
          <w:szCs w:val="28"/>
        </w:rPr>
        <w:t>84,3</w:t>
      </w:r>
      <w:r w:rsidRPr="000F42FA">
        <w:rPr>
          <w:sz w:val="28"/>
          <w:szCs w:val="28"/>
        </w:rPr>
        <w:t xml:space="preserve"> % или </w:t>
      </w:r>
      <w:r w:rsidR="00DD7496" w:rsidRPr="000F42FA">
        <w:rPr>
          <w:sz w:val="28"/>
          <w:szCs w:val="28"/>
        </w:rPr>
        <w:t>367,0</w:t>
      </w:r>
      <w:r w:rsidRPr="000F42FA">
        <w:rPr>
          <w:sz w:val="28"/>
          <w:szCs w:val="28"/>
        </w:rPr>
        <w:t xml:space="preserve"> млн. руб. (</w:t>
      </w:r>
      <w:r w:rsidR="00DD7496" w:rsidRPr="000F42FA">
        <w:rPr>
          <w:sz w:val="28"/>
          <w:szCs w:val="28"/>
        </w:rPr>
        <w:t>6</w:t>
      </w:r>
      <w:r w:rsidRPr="000F42FA">
        <w:rPr>
          <w:sz w:val="28"/>
          <w:szCs w:val="28"/>
        </w:rPr>
        <w:t xml:space="preserve"> мес. 2019- </w:t>
      </w:r>
      <w:r w:rsidR="00DD7496" w:rsidRPr="000F42FA">
        <w:rPr>
          <w:sz w:val="28"/>
          <w:szCs w:val="28"/>
        </w:rPr>
        <w:t>113,4</w:t>
      </w:r>
      <w:r w:rsidRPr="000F42FA">
        <w:rPr>
          <w:sz w:val="28"/>
          <w:szCs w:val="28"/>
        </w:rPr>
        <w:t xml:space="preserve"> млн. руб.</w:t>
      </w:r>
      <w:r w:rsidR="002256D9" w:rsidRPr="000F42FA">
        <w:rPr>
          <w:sz w:val="28"/>
          <w:szCs w:val="28"/>
        </w:rPr>
        <w:t xml:space="preserve">) </w:t>
      </w:r>
      <w:r w:rsidRPr="000F42FA">
        <w:rPr>
          <w:sz w:val="28"/>
          <w:szCs w:val="28"/>
        </w:rPr>
        <w:t>Основным источником инвестиций являются привлеченные средства –</w:t>
      </w:r>
      <w:r w:rsidR="00DD7496" w:rsidRPr="000F42FA">
        <w:rPr>
          <w:sz w:val="28"/>
          <w:szCs w:val="28"/>
        </w:rPr>
        <w:t>298,1</w:t>
      </w:r>
      <w:r w:rsidRPr="000F42FA">
        <w:rPr>
          <w:sz w:val="28"/>
          <w:szCs w:val="28"/>
        </w:rPr>
        <w:t xml:space="preserve"> млн. руб., что составляет </w:t>
      </w:r>
      <w:r w:rsidR="00DD7496" w:rsidRPr="000F42FA">
        <w:rPr>
          <w:sz w:val="28"/>
          <w:szCs w:val="28"/>
        </w:rPr>
        <w:t>68,4</w:t>
      </w:r>
      <w:r w:rsidRPr="000F42FA">
        <w:rPr>
          <w:sz w:val="28"/>
          <w:szCs w:val="28"/>
        </w:rPr>
        <w:t xml:space="preserve"> % от общей суммы инвестиций (</w:t>
      </w:r>
      <w:r w:rsidR="00DD7496" w:rsidRPr="000F42FA">
        <w:rPr>
          <w:sz w:val="28"/>
          <w:szCs w:val="28"/>
        </w:rPr>
        <w:t>6</w:t>
      </w:r>
      <w:r w:rsidRPr="000F42FA">
        <w:rPr>
          <w:sz w:val="28"/>
          <w:szCs w:val="28"/>
        </w:rPr>
        <w:t xml:space="preserve"> мес. 2019г – </w:t>
      </w:r>
      <w:r w:rsidR="00DD7496" w:rsidRPr="000F42FA">
        <w:rPr>
          <w:sz w:val="28"/>
          <w:szCs w:val="28"/>
        </w:rPr>
        <w:t>32,7</w:t>
      </w:r>
      <w:r w:rsidR="002256D9" w:rsidRPr="000F42FA">
        <w:rPr>
          <w:sz w:val="28"/>
          <w:szCs w:val="28"/>
        </w:rPr>
        <w:t xml:space="preserve"> %).</w:t>
      </w:r>
    </w:p>
    <w:p w:rsidR="002E0CE7" w:rsidRPr="000F42FA" w:rsidRDefault="002E0CE7" w:rsidP="009708B0">
      <w:pPr>
        <w:ind w:firstLine="426"/>
        <w:jc w:val="both"/>
        <w:rPr>
          <w:sz w:val="28"/>
          <w:szCs w:val="28"/>
        </w:rPr>
      </w:pPr>
      <w:r w:rsidRPr="000F42FA">
        <w:rPr>
          <w:rFonts w:eastAsia="Calibri"/>
          <w:sz w:val="28"/>
          <w:szCs w:val="28"/>
          <w:lang w:eastAsia="en-US"/>
        </w:rPr>
        <w:t xml:space="preserve">В городе продолжается строительство жилья. За 6 месяцев 2020 года введено в действие 2,1 тыс. кв. м. общей площади жилья </w:t>
      </w:r>
      <w:r w:rsidRPr="000F42FA">
        <w:rPr>
          <w:sz w:val="28"/>
          <w:szCs w:val="28"/>
        </w:rPr>
        <w:t>(</w:t>
      </w:r>
      <w:r w:rsidR="004B7182" w:rsidRPr="000F42FA">
        <w:rPr>
          <w:sz w:val="28"/>
          <w:szCs w:val="28"/>
        </w:rPr>
        <w:t>6</w:t>
      </w:r>
      <w:r w:rsidRPr="000F42FA">
        <w:rPr>
          <w:sz w:val="28"/>
          <w:szCs w:val="28"/>
        </w:rPr>
        <w:t xml:space="preserve"> мес. 2019г – </w:t>
      </w:r>
      <w:r w:rsidR="004B7182" w:rsidRPr="000F42FA">
        <w:rPr>
          <w:sz w:val="28"/>
          <w:szCs w:val="28"/>
        </w:rPr>
        <w:t>3,8</w:t>
      </w:r>
      <w:r w:rsidRPr="000F42FA">
        <w:rPr>
          <w:rFonts w:eastAsia="Calibri"/>
          <w:sz w:val="28"/>
          <w:szCs w:val="28"/>
          <w:lang w:eastAsia="en-US"/>
        </w:rPr>
        <w:t xml:space="preserve"> тыс. кв. м</w:t>
      </w:r>
      <w:r w:rsidRPr="000F42FA">
        <w:rPr>
          <w:sz w:val="28"/>
          <w:szCs w:val="28"/>
        </w:rPr>
        <w:t>).</w:t>
      </w:r>
      <w:r w:rsidRPr="000F42FA">
        <w:rPr>
          <w:rFonts w:eastAsia="Calibri"/>
          <w:sz w:val="28"/>
          <w:szCs w:val="28"/>
          <w:lang w:eastAsia="en-US"/>
        </w:rPr>
        <w:t xml:space="preserve"> </w:t>
      </w:r>
    </w:p>
    <w:p w:rsidR="00D427D2" w:rsidRPr="000F42FA" w:rsidRDefault="00D427D2" w:rsidP="009708B0">
      <w:pPr>
        <w:ind w:firstLine="851"/>
        <w:jc w:val="both"/>
        <w:rPr>
          <w:sz w:val="28"/>
          <w:szCs w:val="28"/>
        </w:rPr>
      </w:pPr>
      <w:r w:rsidRPr="000F42FA">
        <w:rPr>
          <w:sz w:val="28"/>
          <w:szCs w:val="28"/>
        </w:rPr>
        <w:t xml:space="preserve">В соответствии с утвержденным планом мероприятий по подготовке объектов жилищно-коммунального хозяйства городского округа к работе в осенне-зимний период 2020-2021 годов подготовлено: 28 котельных; 10 центральных тепловых пунктов; 54,84 км тепловых сетей. </w:t>
      </w:r>
    </w:p>
    <w:p w:rsidR="00D427D2" w:rsidRPr="000F42FA" w:rsidRDefault="00D427D2" w:rsidP="009708B0">
      <w:pPr>
        <w:ind w:firstLine="851"/>
        <w:jc w:val="both"/>
        <w:rPr>
          <w:sz w:val="28"/>
          <w:szCs w:val="28"/>
        </w:rPr>
      </w:pPr>
      <w:r w:rsidRPr="000F42FA">
        <w:rPr>
          <w:sz w:val="28"/>
          <w:szCs w:val="28"/>
        </w:rPr>
        <w:t>МУП «Тепловые сети» в соответствии со сводным планом ремонтов произвели замену 0,23 км трубопроводов отопления и горячего водоснабжения. Общая сумма финансирования, направленная на подготовку теплотрасс и котельных составила 0,8 млн. руб.</w:t>
      </w:r>
    </w:p>
    <w:p w:rsidR="00D427D2" w:rsidRPr="000F42FA" w:rsidRDefault="00D427D2" w:rsidP="009708B0">
      <w:pPr>
        <w:ind w:firstLine="851"/>
        <w:jc w:val="both"/>
        <w:rPr>
          <w:sz w:val="28"/>
          <w:szCs w:val="28"/>
        </w:rPr>
      </w:pPr>
      <w:r w:rsidRPr="000F42FA">
        <w:rPr>
          <w:sz w:val="28"/>
          <w:szCs w:val="28"/>
        </w:rPr>
        <w:t xml:space="preserve">ООО «Клинцовская теплосетевая компания» в соответствии со сводным планом ремонтов провела замену 0,372 км ветхих сетей трубопроводов отопления и горячего водоснабжения. </w:t>
      </w:r>
    </w:p>
    <w:p w:rsidR="00D427D2" w:rsidRPr="000F42FA" w:rsidRDefault="00D427D2" w:rsidP="009708B0">
      <w:pPr>
        <w:ind w:firstLine="851"/>
        <w:jc w:val="both"/>
        <w:rPr>
          <w:b/>
          <w:i/>
          <w:sz w:val="28"/>
          <w:szCs w:val="28"/>
          <w:u w:val="single"/>
        </w:rPr>
      </w:pPr>
    </w:p>
    <w:p w:rsidR="00D427D2" w:rsidRPr="000F42FA" w:rsidRDefault="00D427D2" w:rsidP="009708B0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F42FA">
        <w:rPr>
          <w:rFonts w:eastAsia="Calibri"/>
          <w:sz w:val="28"/>
          <w:szCs w:val="28"/>
          <w:shd w:val="clear" w:color="auto" w:fill="FFFFFF"/>
          <w:lang w:eastAsia="en-US"/>
        </w:rPr>
        <w:t xml:space="preserve">В 2020 году на территории городского округа «город Клинцы Брянской области» четвертый год реализуется муниципальная программа «Формирование современной городской среды на территории городского округа город Клинцы Брянской области» в рамках регионального проекта </w:t>
      </w:r>
      <w:r w:rsidRPr="000F42FA">
        <w:rPr>
          <w:sz w:val="28"/>
          <w:szCs w:val="28"/>
          <w:shd w:val="clear" w:color="auto" w:fill="FFFFFF"/>
        </w:rPr>
        <w:t>«Формирование комфортной городской среды».</w:t>
      </w:r>
    </w:p>
    <w:p w:rsidR="00D427D2" w:rsidRPr="000F42FA" w:rsidRDefault="00D427D2" w:rsidP="009708B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0F42FA">
        <w:rPr>
          <w:sz w:val="28"/>
          <w:szCs w:val="28"/>
          <w:lang w:eastAsia="en-US"/>
        </w:rPr>
        <w:t xml:space="preserve">В целях создания механизма прямого участия граждан в формировании комфортной городской среды ежегодно проводится рейтинговое голосование по определению общественных территорий, подлежащих в первоочередном порядке благоустройству. По итогам проведенного голосования определяется общественная территория, планируемая к благоустройству на предстоящий год, и вносится в перечень объектов муниципальной программы </w:t>
      </w:r>
      <w:r w:rsidRPr="000F42FA">
        <w:rPr>
          <w:sz w:val="28"/>
          <w:szCs w:val="28"/>
          <w:shd w:val="clear" w:color="auto" w:fill="FFFFFF"/>
        </w:rPr>
        <w:t>«Формирование современной городской среды городского округа «город Клинцы Брянской области» на 2018-2024 гг.</w:t>
      </w:r>
      <w:r w:rsidRPr="000F42FA">
        <w:rPr>
          <w:sz w:val="28"/>
          <w:szCs w:val="28"/>
          <w:lang w:eastAsia="en-US"/>
        </w:rPr>
        <w:t xml:space="preserve"> </w:t>
      </w:r>
    </w:p>
    <w:p w:rsidR="00D427D2" w:rsidRPr="000F42FA" w:rsidRDefault="00D427D2" w:rsidP="009708B0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F42FA">
        <w:rPr>
          <w:sz w:val="28"/>
          <w:szCs w:val="28"/>
          <w:shd w:val="clear" w:color="auto" w:fill="FFFFFF"/>
        </w:rPr>
        <w:lastRenderedPageBreak/>
        <w:t>В текущем году осуществляется б</w:t>
      </w:r>
      <w:r w:rsidRPr="000F42FA">
        <w:rPr>
          <w:rFonts w:eastAsia="Calibri"/>
          <w:sz w:val="28"/>
          <w:szCs w:val="28"/>
          <w:shd w:val="clear" w:color="auto" w:fill="FFFFFF"/>
          <w:lang w:eastAsia="en-US"/>
        </w:rPr>
        <w:t xml:space="preserve">лагоустройство </w:t>
      </w:r>
      <w:r w:rsidRPr="000F42FA">
        <w:rPr>
          <w:rFonts w:eastAsia="Calibri"/>
          <w:sz w:val="28"/>
          <w:szCs w:val="28"/>
          <w:lang w:eastAsia="en-US"/>
        </w:rPr>
        <w:t>городского парка им. В.В. Воровского</w:t>
      </w:r>
      <w:r w:rsidRPr="000F42FA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</w:p>
    <w:p w:rsidR="00D427D2" w:rsidRPr="000F42FA" w:rsidRDefault="00D427D2" w:rsidP="009708B0">
      <w:pPr>
        <w:ind w:firstLine="567"/>
        <w:jc w:val="both"/>
        <w:rPr>
          <w:sz w:val="28"/>
          <w:szCs w:val="28"/>
          <w:shd w:val="clear" w:color="auto" w:fill="FFFFFF"/>
        </w:rPr>
      </w:pPr>
      <w:r w:rsidRPr="000F42FA">
        <w:rPr>
          <w:rFonts w:eastAsia="Calibri"/>
          <w:sz w:val="28"/>
          <w:szCs w:val="28"/>
          <w:shd w:val="clear" w:color="auto" w:fill="FFFFFF"/>
          <w:lang w:val="en-US" w:eastAsia="en-US"/>
        </w:rPr>
        <w:t>I</w:t>
      </w:r>
      <w:r w:rsidRPr="000F42FA">
        <w:rPr>
          <w:rFonts w:eastAsia="Calibri"/>
          <w:sz w:val="28"/>
          <w:szCs w:val="28"/>
          <w:shd w:val="clear" w:color="auto" w:fill="FFFFFF"/>
          <w:lang w:eastAsia="en-US"/>
        </w:rPr>
        <w:t xml:space="preserve"> этап благоустройства </w:t>
      </w:r>
      <w:r w:rsidRPr="000F42FA">
        <w:rPr>
          <w:rFonts w:eastAsia="Calibri"/>
          <w:sz w:val="28"/>
          <w:szCs w:val="28"/>
          <w:lang w:eastAsia="en-US"/>
        </w:rPr>
        <w:t>городского парка «им. В.В. Воровского»</w:t>
      </w:r>
      <w:r w:rsidRPr="000F42FA">
        <w:rPr>
          <w:rFonts w:eastAsia="Calibri"/>
          <w:sz w:val="28"/>
          <w:szCs w:val="28"/>
          <w:shd w:val="clear" w:color="auto" w:fill="FFFFFF"/>
          <w:lang w:eastAsia="en-US"/>
        </w:rPr>
        <w:t xml:space="preserve"> осуществляется в рамках муниципальной программы «Формирование современной  городской среды на территории городского округа город Клинцы Брянской области» регионального проекта </w:t>
      </w:r>
      <w:r w:rsidRPr="000F42FA">
        <w:rPr>
          <w:sz w:val="28"/>
          <w:szCs w:val="28"/>
          <w:shd w:val="clear" w:color="auto" w:fill="FFFFFF"/>
        </w:rPr>
        <w:t>«Формирование комфортной городской среды» за счет федерального, регионального и городского бюджетов. Сумма контракта 17</w:t>
      </w:r>
      <w:r w:rsidR="00E27D49" w:rsidRPr="000F42FA">
        <w:rPr>
          <w:sz w:val="28"/>
          <w:szCs w:val="28"/>
          <w:shd w:val="clear" w:color="auto" w:fill="FFFFFF"/>
        </w:rPr>
        <w:t xml:space="preserve"> млн.</w:t>
      </w:r>
      <w:r w:rsidRPr="000F42FA">
        <w:rPr>
          <w:sz w:val="28"/>
          <w:szCs w:val="28"/>
          <w:shd w:val="clear" w:color="auto" w:fill="FFFFFF"/>
        </w:rPr>
        <w:t>450</w:t>
      </w:r>
      <w:r w:rsidR="00E27D49" w:rsidRPr="000F42FA">
        <w:rPr>
          <w:sz w:val="28"/>
          <w:szCs w:val="28"/>
          <w:shd w:val="clear" w:color="auto" w:fill="FFFFFF"/>
        </w:rPr>
        <w:t xml:space="preserve"> тыс. </w:t>
      </w:r>
      <w:r w:rsidRPr="000F42FA">
        <w:rPr>
          <w:sz w:val="28"/>
          <w:szCs w:val="28"/>
          <w:shd w:val="clear" w:color="auto" w:fill="FFFFFF"/>
        </w:rPr>
        <w:t>руб.</w:t>
      </w:r>
    </w:p>
    <w:p w:rsidR="00D427D2" w:rsidRPr="000F42FA" w:rsidRDefault="00D427D2" w:rsidP="009708B0">
      <w:pPr>
        <w:ind w:firstLine="567"/>
        <w:jc w:val="both"/>
        <w:rPr>
          <w:sz w:val="28"/>
          <w:szCs w:val="28"/>
        </w:rPr>
      </w:pPr>
      <w:r w:rsidRPr="000F42FA">
        <w:rPr>
          <w:sz w:val="28"/>
          <w:szCs w:val="28"/>
          <w:shd w:val="clear" w:color="auto" w:fill="FFFFFF"/>
          <w:lang w:val="en-US"/>
        </w:rPr>
        <w:t>II</w:t>
      </w:r>
      <w:r w:rsidRPr="000F42FA">
        <w:rPr>
          <w:sz w:val="28"/>
          <w:szCs w:val="28"/>
          <w:shd w:val="clear" w:color="auto" w:fill="FFFFFF"/>
        </w:rPr>
        <w:t xml:space="preserve"> этап </w:t>
      </w:r>
      <w:r w:rsidRPr="000F42FA">
        <w:rPr>
          <w:rFonts w:eastAsia="Calibri"/>
          <w:sz w:val="28"/>
          <w:szCs w:val="28"/>
          <w:shd w:val="clear" w:color="auto" w:fill="FFFFFF"/>
          <w:lang w:eastAsia="en-US"/>
        </w:rPr>
        <w:t xml:space="preserve">благоустройства </w:t>
      </w:r>
      <w:r w:rsidRPr="000F42FA">
        <w:rPr>
          <w:rFonts w:eastAsia="Calibri"/>
          <w:sz w:val="28"/>
          <w:szCs w:val="28"/>
          <w:lang w:eastAsia="en-US"/>
        </w:rPr>
        <w:t>городского парка «им. В.В. Воровского»</w:t>
      </w:r>
      <w:r w:rsidRPr="000F42FA">
        <w:rPr>
          <w:rFonts w:eastAsia="Calibri"/>
          <w:sz w:val="28"/>
          <w:szCs w:val="28"/>
          <w:shd w:val="clear" w:color="auto" w:fill="FFFFFF"/>
          <w:lang w:eastAsia="en-US"/>
        </w:rPr>
        <w:t xml:space="preserve"> осуществляется за счет бюджета городского округа «город Клинцы Брянской области», сумма проекта </w:t>
      </w:r>
      <w:r w:rsidR="00E27D49" w:rsidRPr="000F42FA">
        <w:rPr>
          <w:rFonts w:eastAsia="Calibri"/>
          <w:sz w:val="28"/>
          <w:szCs w:val="28"/>
          <w:shd w:val="clear" w:color="auto" w:fill="FFFFFF"/>
          <w:lang w:eastAsia="en-US"/>
        </w:rPr>
        <w:t xml:space="preserve">составляет </w:t>
      </w:r>
      <w:r w:rsidRPr="000F42FA">
        <w:rPr>
          <w:sz w:val="28"/>
          <w:szCs w:val="28"/>
        </w:rPr>
        <w:t>47</w:t>
      </w:r>
      <w:r w:rsidR="00E43710" w:rsidRPr="000F42FA">
        <w:rPr>
          <w:sz w:val="28"/>
          <w:szCs w:val="28"/>
        </w:rPr>
        <w:t xml:space="preserve"> </w:t>
      </w:r>
      <w:r w:rsidR="00E27D49" w:rsidRPr="000F42FA">
        <w:rPr>
          <w:sz w:val="28"/>
          <w:szCs w:val="28"/>
        </w:rPr>
        <w:t xml:space="preserve">млн. </w:t>
      </w:r>
      <w:r w:rsidRPr="000F42FA">
        <w:rPr>
          <w:sz w:val="28"/>
          <w:szCs w:val="28"/>
        </w:rPr>
        <w:t>106</w:t>
      </w:r>
      <w:r w:rsidR="00E27D49" w:rsidRPr="000F42FA">
        <w:rPr>
          <w:sz w:val="28"/>
          <w:szCs w:val="28"/>
        </w:rPr>
        <w:t xml:space="preserve"> тыс. </w:t>
      </w:r>
      <w:r w:rsidRPr="000F42FA">
        <w:rPr>
          <w:sz w:val="28"/>
          <w:szCs w:val="28"/>
        </w:rPr>
        <w:t xml:space="preserve">руб. </w:t>
      </w:r>
    </w:p>
    <w:p w:rsidR="00D427D2" w:rsidRPr="000F42FA" w:rsidRDefault="00D427D2" w:rsidP="009708B0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42FA">
        <w:rPr>
          <w:sz w:val="28"/>
          <w:szCs w:val="28"/>
        </w:rPr>
        <w:t xml:space="preserve">В рамках реализации </w:t>
      </w:r>
      <w:r w:rsidRPr="000F42FA">
        <w:rPr>
          <w:rFonts w:eastAsia="Calibri"/>
          <w:sz w:val="28"/>
          <w:szCs w:val="28"/>
          <w:shd w:val="clear" w:color="auto" w:fill="FFFFFF"/>
          <w:lang w:eastAsia="en-US"/>
        </w:rPr>
        <w:t xml:space="preserve">программы в текущем </w:t>
      </w:r>
      <w:r w:rsidR="00E27D49" w:rsidRPr="000F42FA">
        <w:rPr>
          <w:rFonts w:eastAsia="Calibri"/>
          <w:sz w:val="28"/>
          <w:szCs w:val="28"/>
          <w:shd w:val="clear" w:color="auto" w:fill="FFFFFF"/>
          <w:lang w:eastAsia="en-US"/>
        </w:rPr>
        <w:t>году</w:t>
      </w:r>
      <w:r w:rsidRPr="000F42FA">
        <w:rPr>
          <w:rFonts w:eastAsia="Calibri"/>
          <w:sz w:val="28"/>
          <w:szCs w:val="28"/>
          <w:shd w:val="clear" w:color="auto" w:fill="FFFFFF"/>
          <w:lang w:eastAsia="en-US"/>
        </w:rPr>
        <w:t xml:space="preserve"> также будут благоустроены 3 </w:t>
      </w:r>
      <w:r w:rsidRPr="000F42FA">
        <w:rPr>
          <w:rFonts w:eastAsia="Calibri"/>
          <w:sz w:val="28"/>
          <w:szCs w:val="28"/>
          <w:lang w:eastAsia="en-US"/>
        </w:rPr>
        <w:t>дворовы</w:t>
      </w:r>
      <w:r w:rsidR="00E27D49" w:rsidRPr="000F42FA">
        <w:rPr>
          <w:rFonts w:eastAsia="Calibri"/>
          <w:sz w:val="28"/>
          <w:szCs w:val="28"/>
          <w:lang w:eastAsia="en-US"/>
        </w:rPr>
        <w:t>е</w:t>
      </w:r>
      <w:r w:rsidRPr="000F42FA">
        <w:rPr>
          <w:rFonts w:eastAsia="Calibri"/>
          <w:sz w:val="28"/>
          <w:szCs w:val="28"/>
          <w:lang w:eastAsia="en-US"/>
        </w:rPr>
        <w:t xml:space="preserve"> территори</w:t>
      </w:r>
      <w:r w:rsidR="00E27D49" w:rsidRPr="000F42FA">
        <w:rPr>
          <w:rFonts w:eastAsia="Calibri"/>
          <w:sz w:val="28"/>
          <w:szCs w:val="28"/>
          <w:lang w:eastAsia="en-US"/>
        </w:rPr>
        <w:t>и</w:t>
      </w:r>
      <w:r w:rsidRPr="000F42FA">
        <w:rPr>
          <w:rFonts w:eastAsia="Calibri"/>
          <w:sz w:val="28"/>
          <w:szCs w:val="28"/>
          <w:lang w:eastAsia="en-US"/>
        </w:rPr>
        <w:t>:</w:t>
      </w:r>
      <w:r w:rsidR="00E80B20" w:rsidRPr="000F42FA">
        <w:rPr>
          <w:rFonts w:eastAsia="Calibri"/>
          <w:sz w:val="28"/>
          <w:szCs w:val="28"/>
          <w:lang w:eastAsia="en-US"/>
        </w:rPr>
        <w:t xml:space="preserve"> </w:t>
      </w:r>
      <w:r w:rsidRPr="000F42FA">
        <w:rPr>
          <w:rFonts w:eastAsia="Calibri"/>
          <w:sz w:val="28"/>
          <w:szCs w:val="28"/>
          <w:lang w:eastAsia="en-US"/>
        </w:rPr>
        <w:t>г. Клинцы, пер. Вокзальный, 2;</w:t>
      </w:r>
      <w:r w:rsidR="00E80B20" w:rsidRPr="000F42FA">
        <w:rPr>
          <w:rFonts w:eastAsia="Calibri"/>
          <w:sz w:val="28"/>
          <w:szCs w:val="28"/>
          <w:lang w:eastAsia="en-US"/>
        </w:rPr>
        <w:t xml:space="preserve"> </w:t>
      </w:r>
      <w:r w:rsidRPr="000F42FA">
        <w:rPr>
          <w:rFonts w:eastAsia="Calibri"/>
          <w:sz w:val="28"/>
          <w:szCs w:val="28"/>
          <w:lang w:eastAsia="en-US"/>
        </w:rPr>
        <w:t>г. Клинцы, ул. Кирова, 132;</w:t>
      </w:r>
      <w:r w:rsidR="00E80B20" w:rsidRPr="000F42FA">
        <w:rPr>
          <w:rFonts w:eastAsia="Calibri"/>
          <w:sz w:val="28"/>
          <w:szCs w:val="28"/>
          <w:lang w:eastAsia="en-US"/>
        </w:rPr>
        <w:t xml:space="preserve"> </w:t>
      </w:r>
      <w:r w:rsidRPr="000F42FA">
        <w:rPr>
          <w:rFonts w:eastAsia="Calibri"/>
          <w:sz w:val="28"/>
          <w:szCs w:val="28"/>
          <w:lang w:eastAsia="en-US"/>
        </w:rPr>
        <w:t>г. Клинцы, ул. Ворошилова, 60 а.</w:t>
      </w:r>
    </w:p>
    <w:p w:rsidR="00D427D2" w:rsidRPr="000F42FA" w:rsidRDefault="00D427D2" w:rsidP="009708B0">
      <w:pPr>
        <w:ind w:firstLine="851"/>
        <w:jc w:val="both"/>
        <w:rPr>
          <w:sz w:val="28"/>
          <w:szCs w:val="28"/>
        </w:rPr>
      </w:pPr>
    </w:p>
    <w:p w:rsidR="00D427D2" w:rsidRPr="000F42FA" w:rsidRDefault="00D427D2" w:rsidP="009708B0">
      <w:pPr>
        <w:ind w:firstLine="851"/>
        <w:jc w:val="both"/>
        <w:rPr>
          <w:sz w:val="28"/>
          <w:szCs w:val="28"/>
        </w:rPr>
      </w:pPr>
      <w:r w:rsidRPr="000F42FA">
        <w:rPr>
          <w:sz w:val="28"/>
          <w:szCs w:val="28"/>
        </w:rPr>
        <w:t xml:space="preserve">За счет средств бюджета городского округа </w:t>
      </w:r>
      <w:r w:rsidR="00381FAA" w:rsidRPr="000F42FA">
        <w:rPr>
          <w:sz w:val="28"/>
          <w:szCs w:val="28"/>
        </w:rPr>
        <w:t xml:space="preserve">в 1 полугодии 2020 года </w:t>
      </w:r>
      <w:r w:rsidRPr="000F42FA">
        <w:rPr>
          <w:sz w:val="28"/>
          <w:szCs w:val="28"/>
        </w:rPr>
        <w:t>был выполнен ремонт уличного освещения на сумму 654 тыс. руб.</w:t>
      </w:r>
      <w:r w:rsidR="00E80B20" w:rsidRPr="000F42FA">
        <w:rPr>
          <w:sz w:val="28"/>
          <w:szCs w:val="28"/>
        </w:rPr>
        <w:t xml:space="preserve">, в т.ч. </w:t>
      </w:r>
      <w:r w:rsidRPr="000F42FA">
        <w:rPr>
          <w:sz w:val="28"/>
          <w:szCs w:val="28"/>
        </w:rPr>
        <w:t>:</w:t>
      </w:r>
    </w:p>
    <w:p w:rsidR="00D427D2" w:rsidRPr="000F42FA" w:rsidRDefault="00D427D2" w:rsidP="009708B0">
      <w:pPr>
        <w:ind w:firstLine="851"/>
        <w:jc w:val="both"/>
        <w:rPr>
          <w:sz w:val="28"/>
          <w:szCs w:val="28"/>
        </w:rPr>
      </w:pPr>
      <w:r w:rsidRPr="000F42FA">
        <w:rPr>
          <w:sz w:val="28"/>
          <w:szCs w:val="28"/>
        </w:rPr>
        <w:t>- ремонт сетей уличного освещения по ул. Станционной (перевод на провод СИП);</w:t>
      </w:r>
    </w:p>
    <w:p w:rsidR="00D427D2" w:rsidRPr="000F42FA" w:rsidRDefault="00D427D2" w:rsidP="009708B0">
      <w:pPr>
        <w:ind w:firstLine="851"/>
        <w:jc w:val="both"/>
        <w:rPr>
          <w:sz w:val="28"/>
          <w:szCs w:val="28"/>
        </w:rPr>
      </w:pPr>
      <w:r w:rsidRPr="000F42FA">
        <w:rPr>
          <w:sz w:val="28"/>
          <w:szCs w:val="28"/>
        </w:rPr>
        <w:t>- ремонт светильников уличного освещения в г. Клинцы Брянской области (по 268 адресам).</w:t>
      </w:r>
    </w:p>
    <w:p w:rsidR="00D427D2" w:rsidRPr="000F42FA" w:rsidRDefault="00D427D2" w:rsidP="009708B0">
      <w:pPr>
        <w:ind w:firstLine="851"/>
        <w:jc w:val="both"/>
        <w:rPr>
          <w:sz w:val="28"/>
          <w:szCs w:val="28"/>
        </w:rPr>
      </w:pPr>
    </w:p>
    <w:p w:rsidR="00C328C2" w:rsidRPr="000F42FA" w:rsidRDefault="00D44521" w:rsidP="009708B0">
      <w:pPr>
        <w:ind w:firstLine="708"/>
        <w:jc w:val="both"/>
        <w:rPr>
          <w:rFonts w:ascii="Times New Roman CYR" w:eastAsia="Calibri" w:hAnsi="Times New Roman CYR"/>
          <w:sz w:val="28"/>
          <w:szCs w:val="22"/>
          <w:lang w:eastAsia="en-US"/>
        </w:rPr>
      </w:pPr>
      <w:r w:rsidRPr="000F42FA">
        <w:rPr>
          <w:rFonts w:eastAsia="Calibri"/>
          <w:sz w:val="28"/>
          <w:szCs w:val="28"/>
          <w:lang w:eastAsia="en-US"/>
        </w:rPr>
        <w:t xml:space="preserve">В рамках </w:t>
      </w:r>
      <w:r w:rsidRPr="000F42FA">
        <w:rPr>
          <w:sz w:val="28"/>
          <w:szCs w:val="28"/>
        </w:rPr>
        <w:t xml:space="preserve">подпрограммы «Повышение безопасности дорожного движения» муниципальной программы «Развития топливно-энергетического комплекса, жилищно-коммунального и дорожного хозяйства городского округа «город Клинцы Брянской области» (2016-2022 годы), </w:t>
      </w:r>
      <w:r w:rsidR="00CC2836" w:rsidRPr="000F42FA">
        <w:rPr>
          <w:sz w:val="28"/>
          <w:szCs w:val="28"/>
        </w:rPr>
        <w:t>в</w:t>
      </w:r>
      <w:r w:rsidRPr="000F42FA">
        <w:rPr>
          <w:rFonts w:eastAsia="Calibri"/>
          <w:sz w:val="28"/>
          <w:szCs w:val="28"/>
          <w:lang w:eastAsia="en-US"/>
        </w:rPr>
        <w:t xml:space="preserve"> 20</w:t>
      </w:r>
      <w:r w:rsidR="00C328C2" w:rsidRPr="000F42FA">
        <w:rPr>
          <w:rFonts w:eastAsia="Calibri"/>
          <w:sz w:val="28"/>
          <w:szCs w:val="28"/>
          <w:lang w:eastAsia="en-US"/>
        </w:rPr>
        <w:t>20</w:t>
      </w:r>
      <w:r w:rsidRPr="000F42FA">
        <w:rPr>
          <w:rFonts w:eastAsia="Calibri"/>
          <w:sz w:val="28"/>
          <w:szCs w:val="28"/>
          <w:lang w:eastAsia="en-US"/>
        </w:rPr>
        <w:t xml:space="preserve"> году запланировано отремонтировать </w:t>
      </w:r>
      <w:r w:rsidR="00C328C2" w:rsidRPr="000F42FA">
        <w:rPr>
          <w:rFonts w:ascii="Times New Roman CYR" w:eastAsia="Calibri" w:hAnsi="Times New Roman CYR"/>
          <w:sz w:val="28"/>
          <w:szCs w:val="22"/>
          <w:lang w:eastAsia="en-US"/>
        </w:rPr>
        <w:t>37 автомобильных дорог общего пользования местного значения на общую сумму 108 млн.923 тыс. руб. из них за счет средств областного бюджета 100 млн. руб., бюджета городского округа 8 млн.923 тыс. руб.</w:t>
      </w:r>
      <w:r w:rsidR="004459CB" w:rsidRPr="000F42FA">
        <w:rPr>
          <w:rFonts w:ascii="Times New Roman CYR" w:eastAsia="Calibri" w:hAnsi="Times New Roman CYR"/>
          <w:sz w:val="28"/>
          <w:szCs w:val="22"/>
          <w:lang w:eastAsia="en-US"/>
        </w:rPr>
        <w:t xml:space="preserve"> </w:t>
      </w:r>
      <w:r w:rsidR="00C328C2" w:rsidRPr="000F42FA">
        <w:rPr>
          <w:rFonts w:ascii="Times New Roman CYR" w:eastAsia="Calibri" w:hAnsi="Times New Roman CYR"/>
          <w:sz w:val="28"/>
          <w:szCs w:val="22"/>
          <w:lang w:eastAsia="en-US"/>
        </w:rPr>
        <w:t xml:space="preserve">По состоянию на 30.06.2020 выполнены работы по 12 объектам. </w:t>
      </w:r>
    </w:p>
    <w:p w:rsidR="00C328C2" w:rsidRPr="000F42FA" w:rsidRDefault="00C328C2" w:rsidP="009708B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F42FA">
        <w:rPr>
          <w:rFonts w:eastAsia="Calibri"/>
          <w:sz w:val="28"/>
          <w:szCs w:val="28"/>
          <w:lang w:eastAsia="en-US"/>
        </w:rPr>
        <w:t>В рамках подпрограммы также запланированы следующие мероприятия:</w:t>
      </w:r>
    </w:p>
    <w:p w:rsidR="00C328C2" w:rsidRPr="000F42FA" w:rsidRDefault="00C328C2" w:rsidP="009708B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F42FA">
        <w:rPr>
          <w:rFonts w:eastAsia="Calibri"/>
          <w:sz w:val="28"/>
          <w:szCs w:val="28"/>
          <w:lang w:eastAsia="en-US"/>
        </w:rPr>
        <w:t>-нанесение дорожной разметки – 2 млн. 500 тыс. руб.</w:t>
      </w:r>
      <w:r w:rsidRPr="000F42FA">
        <w:rPr>
          <w:rFonts w:ascii="Times New Roman CYR" w:eastAsia="Calibri" w:hAnsi="Times New Roman CYR"/>
          <w:sz w:val="28"/>
          <w:szCs w:val="22"/>
          <w:lang w:eastAsia="en-US"/>
        </w:rPr>
        <w:t xml:space="preserve"> (завершен 1 этап на сумму 1млн.604 тыс. руб.)</w:t>
      </w:r>
      <w:r w:rsidRPr="000F42FA">
        <w:rPr>
          <w:rFonts w:eastAsia="Calibri"/>
          <w:sz w:val="28"/>
          <w:szCs w:val="28"/>
          <w:lang w:eastAsia="en-US"/>
        </w:rPr>
        <w:t>;</w:t>
      </w:r>
    </w:p>
    <w:p w:rsidR="00C328C2" w:rsidRPr="000F42FA" w:rsidRDefault="00C328C2" w:rsidP="009708B0">
      <w:pPr>
        <w:ind w:firstLine="567"/>
        <w:rPr>
          <w:rFonts w:ascii="Times New Roman CYR" w:eastAsia="Calibri" w:hAnsi="Times New Roman CYR"/>
          <w:sz w:val="28"/>
          <w:szCs w:val="22"/>
          <w:lang w:eastAsia="en-US"/>
        </w:rPr>
      </w:pPr>
      <w:r w:rsidRPr="000F42FA">
        <w:rPr>
          <w:rFonts w:ascii="Times New Roman CYR" w:eastAsia="Calibri" w:hAnsi="Times New Roman CYR"/>
          <w:sz w:val="28"/>
          <w:szCs w:val="22"/>
          <w:lang w:eastAsia="en-US"/>
        </w:rPr>
        <w:t>-ремонт тротуаров (по ул. Пушкина, проспекту Ленина и ул. Кюстендилской) – 1млн. 558 тыс. руб. (выполнен ремонт по пр. Ленина на сумму 136,4 тыс. руб.)</w:t>
      </w:r>
      <w:r w:rsidR="004459CB" w:rsidRPr="000F42FA">
        <w:rPr>
          <w:rFonts w:ascii="Times New Roman CYR" w:eastAsia="Calibri" w:hAnsi="Times New Roman CYR"/>
          <w:sz w:val="28"/>
          <w:szCs w:val="22"/>
          <w:lang w:eastAsia="en-US"/>
        </w:rPr>
        <w:t>;</w:t>
      </w:r>
    </w:p>
    <w:p w:rsidR="00C328C2" w:rsidRPr="000F42FA" w:rsidRDefault="00C328C2" w:rsidP="009708B0">
      <w:pPr>
        <w:ind w:firstLine="567"/>
        <w:rPr>
          <w:rFonts w:ascii="Times New Roman CYR" w:eastAsia="Calibri" w:hAnsi="Times New Roman CYR"/>
          <w:sz w:val="28"/>
          <w:szCs w:val="22"/>
          <w:lang w:eastAsia="en-US"/>
        </w:rPr>
      </w:pPr>
      <w:r w:rsidRPr="000F42FA">
        <w:rPr>
          <w:rFonts w:ascii="Times New Roman CYR" w:eastAsia="Calibri" w:hAnsi="Times New Roman CYR"/>
          <w:sz w:val="28"/>
          <w:szCs w:val="22"/>
          <w:lang w:eastAsia="en-US"/>
        </w:rPr>
        <w:t>-содержание объектов улично-дорожной сети – 7млн. 092 тыс. руб. (работы выполнены на 2 млн. 458 тыс. руб.)</w:t>
      </w:r>
      <w:r w:rsidR="004459CB" w:rsidRPr="000F42FA">
        <w:rPr>
          <w:rFonts w:ascii="Times New Roman CYR" w:eastAsia="Calibri" w:hAnsi="Times New Roman CYR"/>
          <w:sz w:val="28"/>
          <w:szCs w:val="22"/>
          <w:lang w:eastAsia="en-US"/>
        </w:rPr>
        <w:t>;</w:t>
      </w:r>
    </w:p>
    <w:p w:rsidR="00C328C2" w:rsidRPr="000F42FA" w:rsidRDefault="00C328C2" w:rsidP="009708B0">
      <w:pPr>
        <w:ind w:firstLine="567"/>
        <w:rPr>
          <w:rFonts w:ascii="Times New Roman CYR" w:eastAsia="Calibri" w:hAnsi="Times New Roman CYR"/>
          <w:sz w:val="28"/>
          <w:szCs w:val="22"/>
          <w:lang w:eastAsia="en-US"/>
        </w:rPr>
      </w:pPr>
      <w:r w:rsidRPr="000F42FA">
        <w:rPr>
          <w:rFonts w:ascii="Times New Roman CYR" w:eastAsia="Calibri" w:hAnsi="Times New Roman CYR"/>
          <w:sz w:val="28"/>
          <w:szCs w:val="22"/>
          <w:lang w:eastAsia="en-US"/>
        </w:rPr>
        <w:t>-устройство искусственных неровностей – 500 тыс. руб.</w:t>
      </w:r>
    </w:p>
    <w:p w:rsidR="00C328C2" w:rsidRPr="000F42FA" w:rsidRDefault="00C328C2" w:rsidP="009708B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E7759" w:rsidRPr="000F42FA" w:rsidRDefault="004E7759" w:rsidP="009708B0">
      <w:pPr>
        <w:shd w:val="clear" w:color="auto" w:fill="FFFFFF"/>
        <w:ind w:firstLine="851"/>
        <w:jc w:val="both"/>
        <w:rPr>
          <w:sz w:val="28"/>
          <w:szCs w:val="28"/>
        </w:rPr>
      </w:pPr>
      <w:r w:rsidRPr="000F42FA">
        <w:rPr>
          <w:sz w:val="28"/>
          <w:szCs w:val="28"/>
        </w:rPr>
        <w:t>На территории городского округа в 2020 году реализуется краткосрочный (2020-2022</w:t>
      </w:r>
      <w:r w:rsidR="00B32F53" w:rsidRPr="000F42FA">
        <w:rPr>
          <w:sz w:val="28"/>
          <w:szCs w:val="28"/>
        </w:rPr>
        <w:t xml:space="preserve"> </w:t>
      </w:r>
      <w:r w:rsidRPr="000F42FA">
        <w:rPr>
          <w:sz w:val="28"/>
          <w:szCs w:val="28"/>
        </w:rPr>
        <w:t>годы) план капитального ремонта многоквартирных домов.</w:t>
      </w:r>
    </w:p>
    <w:p w:rsidR="004E7759" w:rsidRPr="000F42FA" w:rsidRDefault="004E7759" w:rsidP="009708B0">
      <w:pPr>
        <w:shd w:val="clear" w:color="auto" w:fill="FFFFFF"/>
        <w:ind w:firstLine="851"/>
        <w:jc w:val="both"/>
        <w:rPr>
          <w:sz w:val="28"/>
          <w:szCs w:val="28"/>
        </w:rPr>
      </w:pPr>
      <w:r w:rsidRPr="000F42FA">
        <w:rPr>
          <w:sz w:val="28"/>
          <w:szCs w:val="28"/>
        </w:rPr>
        <w:lastRenderedPageBreak/>
        <w:t>В текущем году запланировано проведение работ по капитальному ремонту 10 многоквартирных домов, в т.ч. на 8 домах капитальный ремонт крыши и в 2 домах ремонт лифтового оборудования на общую сумму 36</w:t>
      </w:r>
      <w:r w:rsidR="00B32F53" w:rsidRPr="000F42FA">
        <w:rPr>
          <w:sz w:val="28"/>
          <w:szCs w:val="28"/>
        </w:rPr>
        <w:t xml:space="preserve"> </w:t>
      </w:r>
      <w:r w:rsidRPr="000F42FA">
        <w:rPr>
          <w:sz w:val="28"/>
          <w:szCs w:val="28"/>
          <w:shd w:val="clear" w:color="auto" w:fill="FFFFFF"/>
        </w:rPr>
        <w:t xml:space="preserve">млн. 740 тыс. руб. По состоянию на 30.06.2020 года завершен капитальный ремонт 5 многоквартирных домов, в т.ч. </w:t>
      </w:r>
      <w:r w:rsidRPr="000F42FA">
        <w:rPr>
          <w:sz w:val="28"/>
          <w:szCs w:val="28"/>
        </w:rPr>
        <w:t>на 4 домах капитальный ремонт крыши (ул. Александрова, д.45, ул. Краснознаменная, д.3, ул. Кюстендилская, д.25, ул. Октябрьская, д.96) и в 1 доме ремонт лифтового оборудования (ул. Карла Маркса, д.34).</w:t>
      </w:r>
    </w:p>
    <w:p w:rsidR="004E7759" w:rsidRPr="000F42FA" w:rsidRDefault="004E7759" w:rsidP="009708B0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4E7759" w:rsidRPr="000F42FA" w:rsidRDefault="004E7759" w:rsidP="009708B0">
      <w:pPr>
        <w:shd w:val="clear" w:color="auto" w:fill="FFFFFF"/>
        <w:ind w:firstLine="851"/>
        <w:jc w:val="both"/>
        <w:rPr>
          <w:sz w:val="28"/>
          <w:szCs w:val="28"/>
        </w:rPr>
      </w:pPr>
      <w:r w:rsidRPr="000F42FA">
        <w:rPr>
          <w:sz w:val="28"/>
          <w:szCs w:val="28"/>
        </w:rPr>
        <w:t>В рамках реализации подпрограммы «Повышение качества водоснабжения на территории городского округа «город Клинцы Брянской области» на</w:t>
      </w:r>
      <w:r w:rsidR="00B32F53" w:rsidRPr="000F42FA">
        <w:rPr>
          <w:sz w:val="28"/>
          <w:szCs w:val="28"/>
        </w:rPr>
        <w:t xml:space="preserve"> </w:t>
      </w:r>
      <w:r w:rsidRPr="000F42FA">
        <w:rPr>
          <w:sz w:val="28"/>
          <w:szCs w:val="28"/>
        </w:rPr>
        <w:t>2019-2024</w:t>
      </w:r>
      <w:r w:rsidR="00B32F53" w:rsidRPr="000F42FA">
        <w:rPr>
          <w:sz w:val="28"/>
          <w:szCs w:val="28"/>
        </w:rPr>
        <w:t xml:space="preserve"> </w:t>
      </w:r>
      <w:r w:rsidRPr="000F42FA">
        <w:rPr>
          <w:sz w:val="28"/>
          <w:szCs w:val="28"/>
        </w:rPr>
        <w:t>годы муниципальной программы «Развития топливно-энергетического комплекса, жилищно-коммунального и дорожного хозяйства городского округа «город Клинцы Брянской области» (2019-2024 годы), в 2020 году завершены работы по проектированию строительства второй очереди системы водоснабжения в с. Ардонь, проектно-сметная документация прошла государственную экспертизу, получено положительное заключение. В текущее время формируется заявка в Министерство строительства и жилищно-коммунального хозяйства Российской Федерации для выделения финансовых средств на строительство объекта. Общая стоимость строительства объекта по заключению государственной экспертизы составляет 47 млн. 438 тыс. руб. (48 млн. 634 тыс. руб. с применением индекса прогнозной инфляции на 2020 год) Проектом предусматривается строительство 2 артезианских скважин, 2 водонапорных башен и 18,3 км водопроводных сетей.</w:t>
      </w:r>
    </w:p>
    <w:p w:rsidR="004E7759" w:rsidRPr="000F42FA" w:rsidRDefault="004E7759" w:rsidP="009708B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34C7B" w:rsidRPr="000F42FA" w:rsidRDefault="002E47F8" w:rsidP="009708B0">
      <w:pPr>
        <w:ind w:firstLine="851"/>
        <w:jc w:val="both"/>
        <w:rPr>
          <w:sz w:val="28"/>
          <w:szCs w:val="28"/>
        </w:rPr>
      </w:pPr>
      <w:r w:rsidRPr="000F42FA">
        <w:rPr>
          <w:sz w:val="28"/>
          <w:szCs w:val="28"/>
        </w:rPr>
        <w:t>На учете в качестве нуждающихся в жилых помещениях, предоставляемых по договорам социального найма, при городской администрации  по состоянию н</w:t>
      </w:r>
      <w:r w:rsidR="00D34C7B" w:rsidRPr="000F42FA">
        <w:rPr>
          <w:sz w:val="28"/>
          <w:szCs w:val="28"/>
        </w:rPr>
        <w:t>а 1 января 2020 г. значилось 604 семьи.</w:t>
      </w:r>
    </w:p>
    <w:p w:rsidR="00D34C7B" w:rsidRPr="000F42FA" w:rsidRDefault="00D34C7B" w:rsidP="009708B0">
      <w:pPr>
        <w:ind w:firstLine="851"/>
        <w:jc w:val="both"/>
        <w:rPr>
          <w:sz w:val="28"/>
          <w:szCs w:val="28"/>
        </w:rPr>
      </w:pPr>
      <w:r w:rsidRPr="000F42FA">
        <w:rPr>
          <w:sz w:val="28"/>
          <w:szCs w:val="28"/>
        </w:rPr>
        <w:t>В первом полугодии 2020 года обеспечили жильем из вторичного муниципального жилого фонда 6 семей. От 12 граждан приняты заявления и документы о принятии на учет в качестве нуждающихся в жилых помещениях, предоставляемых по договорам социального найма.</w:t>
      </w:r>
    </w:p>
    <w:p w:rsidR="00D34C7B" w:rsidRPr="000F42FA" w:rsidRDefault="00D34C7B" w:rsidP="009708B0">
      <w:pPr>
        <w:ind w:firstLine="851"/>
        <w:jc w:val="both"/>
        <w:rPr>
          <w:sz w:val="28"/>
          <w:szCs w:val="28"/>
        </w:rPr>
      </w:pPr>
      <w:r w:rsidRPr="000F42FA">
        <w:rPr>
          <w:rFonts w:eastAsia="Calibri"/>
          <w:sz w:val="28"/>
          <w:szCs w:val="28"/>
          <w:lang w:eastAsia="en-US"/>
        </w:rPr>
        <w:t xml:space="preserve">В первом полугодии 2020 года городской администрацией было выдано 8 государственных жилищных сертификатов гражданам, подвергшихся радиационному воздействию вследствие катастрофы на Чернобыльской АЭС </w:t>
      </w:r>
      <w:r w:rsidRPr="000F42FA">
        <w:rPr>
          <w:sz w:val="28"/>
          <w:szCs w:val="28"/>
        </w:rPr>
        <w:t>катастроф и приравненные к ним лица.</w:t>
      </w:r>
    </w:p>
    <w:p w:rsidR="00D34C7B" w:rsidRPr="000F42FA" w:rsidRDefault="00D34C7B" w:rsidP="009708B0">
      <w:pPr>
        <w:ind w:firstLine="851"/>
        <w:jc w:val="both"/>
        <w:rPr>
          <w:sz w:val="28"/>
          <w:szCs w:val="28"/>
        </w:rPr>
      </w:pPr>
      <w:r w:rsidRPr="000F42FA">
        <w:rPr>
          <w:rFonts w:eastAsia="Calibri"/>
          <w:sz w:val="28"/>
          <w:szCs w:val="28"/>
          <w:lang w:eastAsia="en-US"/>
        </w:rPr>
        <w:t xml:space="preserve">Городской администрацией </w:t>
      </w:r>
      <w:r w:rsidRPr="000F42FA">
        <w:rPr>
          <w:sz w:val="28"/>
          <w:szCs w:val="28"/>
        </w:rPr>
        <w:t>ведётся учёт молодых семей и работников бюджетной сферы, нуждающихся в улучшении жилищных условий. По состоянию на 1ию</w:t>
      </w:r>
      <w:r w:rsidR="005821C7" w:rsidRPr="000F42FA">
        <w:rPr>
          <w:sz w:val="28"/>
          <w:szCs w:val="28"/>
        </w:rPr>
        <w:t>л</w:t>
      </w:r>
      <w:r w:rsidRPr="000F42FA">
        <w:rPr>
          <w:sz w:val="28"/>
          <w:szCs w:val="28"/>
        </w:rPr>
        <w:t xml:space="preserve">я 2020 г. в списке молодых семей значится 53 семьи. </w:t>
      </w:r>
    </w:p>
    <w:p w:rsidR="00D34C7B" w:rsidRPr="000F42FA" w:rsidRDefault="00D34C7B" w:rsidP="009708B0">
      <w:pPr>
        <w:ind w:firstLine="851"/>
        <w:jc w:val="both"/>
        <w:rPr>
          <w:sz w:val="28"/>
          <w:szCs w:val="28"/>
        </w:rPr>
      </w:pPr>
      <w:r w:rsidRPr="000F42FA">
        <w:rPr>
          <w:sz w:val="28"/>
          <w:szCs w:val="28"/>
        </w:rPr>
        <w:t>В первом полугодии 2020 года по программе «Обеспечение жильем молодых семей» 7 семей получили Свидетельства о праве на получение социальных выплат на приобретение (строительство) жилья.</w:t>
      </w:r>
    </w:p>
    <w:p w:rsidR="00D34C7B" w:rsidRPr="000F42FA" w:rsidRDefault="00D34C7B" w:rsidP="009708B0">
      <w:pPr>
        <w:ind w:firstLine="851"/>
        <w:jc w:val="both"/>
        <w:rPr>
          <w:sz w:val="28"/>
          <w:szCs w:val="28"/>
        </w:rPr>
      </w:pPr>
      <w:r w:rsidRPr="000F42FA">
        <w:rPr>
          <w:sz w:val="28"/>
          <w:szCs w:val="28"/>
        </w:rPr>
        <w:t xml:space="preserve">Также ведется учет граждан, нуждающихся в предоставлении жилых помещений специализированного жилищного фонда. В первом полугодии 2020 </w:t>
      </w:r>
      <w:r w:rsidRPr="000F42FA">
        <w:rPr>
          <w:sz w:val="28"/>
          <w:szCs w:val="28"/>
        </w:rPr>
        <w:lastRenderedPageBreak/>
        <w:t xml:space="preserve">году рассмотрено 3 заявления граждан на постановку на учет и предоставлено 2 служебных жилых помещений. На сегодняшний день в списках очередников значатся 40 человек. </w:t>
      </w:r>
    </w:p>
    <w:p w:rsidR="00D34C7B" w:rsidRPr="000F42FA" w:rsidRDefault="00D34C7B" w:rsidP="009708B0">
      <w:pPr>
        <w:ind w:firstLine="851"/>
        <w:jc w:val="both"/>
        <w:rPr>
          <w:sz w:val="28"/>
          <w:szCs w:val="28"/>
        </w:rPr>
      </w:pPr>
      <w:r w:rsidRPr="000F42FA">
        <w:rPr>
          <w:sz w:val="28"/>
          <w:szCs w:val="28"/>
        </w:rPr>
        <w:t>Постоянно работает городская межведомственная комиссия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 В первом полугодии 2020 год комиссией рассмотрено 5 заявлений о признании жилых помещений непригодными для проживания. Сформирован список помещений для включения в новую заявку на проведение обследования.</w:t>
      </w:r>
      <w:r w:rsidR="005821C7" w:rsidRPr="000F42FA">
        <w:rPr>
          <w:sz w:val="28"/>
          <w:szCs w:val="28"/>
        </w:rPr>
        <w:t xml:space="preserve"> Г</w:t>
      </w:r>
      <w:r w:rsidRPr="000F42FA">
        <w:rPr>
          <w:rFonts w:eastAsia="Calibri"/>
          <w:sz w:val="28"/>
          <w:szCs w:val="28"/>
          <w:lang w:eastAsia="en-US"/>
        </w:rPr>
        <w:t xml:space="preserve">ородской администрацией </w:t>
      </w:r>
      <w:r w:rsidRPr="000F42FA">
        <w:rPr>
          <w:sz w:val="28"/>
          <w:szCs w:val="28"/>
        </w:rPr>
        <w:t>проведены мероприятия по переселению граждан из аварийного жилищного фонда в жилые помещения муниципального жилого фонда. Планируется ликвидировать (снести) 4,7 тыс. кв. м аварийного жилья.</w:t>
      </w:r>
    </w:p>
    <w:p w:rsidR="00D07106" w:rsidRPr="000F42FA" w:rsidRDefault="00D07106" w:rsidP="009708B0">
      <w:pPr>
        <w:ind w:firstLine="708"/>
        <w:jc w:val="both"/>
        <w:rPr>
          <w:sz w:val="28"/>
          <w:szCs w:val="28"/>
        </w:rPr>
      </w:pPr>
      <w:r w:rsidRPr="000F42FA">
        <w:rPr>
          <w:sz w:val="28"/>
          <w:szCs w:val="28"/>
        </w:rPr>
        <w:t>Обеспечение жильем детей - сирот и детей, оставшихся без попечения родителей - одно из приоритетных направлений работы городской администрации.</w:t>
      </w:r>
    </w:p>
    <w:p w:rsidR="00D07106" w:rsidRPr="000F42FA" w:rsidRDefault="00D07106" w:rsidP="009708B0">
      <w:pPr>
        <w:tabs>
          <w:tab w:val="left" w:pos="720"/>
        </w:tabs>
        <w:ind w:firstLine="720"/>
        <w:jc w:val="both"/>
        <w:rPr>
          <w:sz w:val="28"/>
          <w:szCs w:val="28"/>
          <w:lang w:eastAsia="en-US"/>
        </w:rPr>
      </w:pPr>
      <w:r w:rsidRPr="000F42FA">
        <w:rPr>
          <w:sz w:val="28"/>
          <w:szCs w:val="28"/>
          <w:lang w:eastAsia="en-US"/>
        </w:rPr>
        <w:t>В 1 полугодии 2020 года Клинцовской городской администрацией</w:t>
      </w:r>
      <w:r w:rsidRPr="000F42FA">
        <w:rPr>
          <w:sz w:val="28"/>
          <w:szCs w:val="28"/>
        </w:rPr>
        <w:t xml:space="preserve"> за счет средств федерального бюджета и субъекта РФ было</w:t>
      </w:r>
      <w:r w:rsidRPr="000F42FA">
        <w:rPr>
          <w:sz w:val="28"/>
          <w:szCs w:val="28"/>
          <w:lang w:eastAsia="en-US"/>
        </w:rPr>
        <w:t xml:space="preserve"> заключено 2 муниципальных контракта на  приобретение 2 жилых помещений на первичном рынке для детей – сирот.</w:t>
      </w:r>
    </w:p>
    <w:p w:rsidR="00D07106" w:rsidRPr="000F42FA" w:rsidRDefault="00D07106" w:rsidP="009708B0">
      <w:pPr>
        <w:tabs>
          <w:tab w:val="left" w:pos="720"/>
        </w:tabs>
        <w:ind w:firstLine="720"/>
        <w:jc w:val="both"/>
        <w:rPr>
          <w:sz w:val="28"/>
          <w:szCs w:val="28"/>
          <w:lang w:eastAsia="en-US"/>
        </w:rPr>
      </w:pPr>
    </w:p>
    <w:p w:rsidR="0081080D" w:rsidRPr="000F42FA" w:rsidRDefault="0081080D" w:rsidP="009708B0">
      <w:pPr>
        <w:ind w:firstLine="851"/>
        <w:jc w:val="both"/>
        <w:rPr>
          <w:i/>
          <w:sz w:val="28"/>
          <w:szCs w:val="28"/>
        </w:rPr>
      </w:pPr>
      <w:r w:rsidRPr="000F42FA">
        <w:rPr>
          <w:sz w:val="28"/>
          <w:szCs w:val="28"/>
          <w:lang w:eastAsia="en-US"/>
        </w:rPr>
        <w:t>Образование – одна из ключевых сфер в социальной жизни нашего города, определяющая будущее его развитие.</w:t>
      </w:r>
    </w:p>
    <w:p w:rsidR="0081080D" w:rsidRPr="000F42FA" w:rsidRDefault="0081080D" w:rsidP="009708B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F42FA">
        <w:rPr>
          <w:rFonts w:eastAsia="Calibri"/>
          <w:sz w:val="28"/>
          <w:szCs w:val="28"/>
          <w:lang w:eastAsia="en-US"/>
        </w:rPr>
        <w:t xml:space="preserve">Муниципальная система образования городского округа представлена 40 учреждениями, в числе которых 11 общеобразовательных учреждений, прогимназия для детей дошкольного и младшего школьного возраста, 23 учреждения дошкольного образования, 4 учреждения  дополнительного образования, Клинцовским городским центром психолого – педагогической, медицинской и социальной помощи. </w:t>
      </w:r>
    </w:p>
    <w:p w:rsidR="0081080D" w:rsidRPr="000F42FA" w:rsidRDefault="0081080D" w:rsidP="009708B0">
      <w:pPr>
        <w:ind w:firstLine="567"/>
        <w:jc w:val="both"/>
        <w:rPr>
          <w:rFonts w:eastAsia="Calibri"/>
          <w:sz w:val="28"/>
          <w:szCs w:val="28"/>
        </w:rPr>
      </w:pPr>
      <w:r w:rsidRPr="000F42FA">
        <w:rPr>
          <w:rFonts w:eastAsia="Calibri"/>
          <w:sz w:val="28"/>
          <w:szCs w:val="28"/>
        </w:rPr>
        <w:t>В школах в 2019 – 2020 учебного года получали образование 7191 обучающийся. Дошкольные образовательные учреждения посещали 3300 детей в возрасте от 2 до 7 лет.</w:t>
      </w:r>
    </w:p>
    <w:p w:rsidR="0081080D" w:rsidRPr="000F42FA" w:rsidRDefault="0081080D" w:rsidP="009708B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F42FA">
        <w:rPr>
          <w:rFonts w:eastAsia="Calibri"/>
          <w:sz w:val="28"/>
          <w:szCs w:val="28"/>
          <w:lang w:eastAsia="en-US"/>
        </w:rPr>
        <w:t xml:space="preserve">Общее образование доступно всем категориям граждан. </w:t>
      </w:r>
      <w:r w:rsidRPr="000F42FA">
        <w:rPr>
          <w:sz w:val="28"/>
          <w:szCs w:val="28"/>
          <w:lang w:eastAsia="en-US"/>
        </w:rPr>
        <w:t xml:space="preserve">Среди них особое место занимают дети с ограниченными возможностями здоровья (ОВЗ). </w:t>
      </w:r>
      <w:r w:rsidRPr="000F42FA">
        <w:rPr>
          <w:rFonts w:eastAsia="Calibri"/>
          <w:sz w:val="28"/>
          <w:szCs w:val="28"/>
          <w:lang w:eastAsia="en-US"/>
        </w:rPr>
        <w:t>В 2019 – 2020 учебном году образование получали 158 обучающихся с ОВЗ, 162 детей – инвалидов. На дому обучались 39 детей. С этой целью в городе реализуется федеральная программа «Доступная среда». 5 общеобразовательных организаций города (средние школы: №2, № 3, №4, № 7, №9) и два детских сада: № 11 «Земляничка» и № 14 «Рябинка» реализуют инклюзивное образование.</w:t>
      </w:r>
    </w:p>
    <w:p w:rsidR="0081080D" w:rsidRPr="000F42FA" w:rsidRDefault="0081080D" w:rsidP="009708B0">
      <w:pPr>
        <w:ind w:firstLine="567"/>
        <w:jc w:val="both"/>
        <w:rPr>
          <w:rFonts w:eastAsia="Calibri"/>
          <w:sz w:val="28"/>
          <w:szCs w:val="28"/>
        </w:rPr>
      </w:pPr>
      <w:r w:rsidRPr="000F42FA">
        <w:rPr>
          <w:sz w:val="28"/>
          <w:szCs w:val="28"/>
          <w:lang w:eastAsia="en-US"/>
        </w:rPr>
        <w:t xml:space="preserve">Согласно требованиям федеральных государственных образовательных стандартов обучение должно быть организовано в одну смену. Процент обучающихся во вторую смену составляет – 20,4 %. </w:t>
      </w:r>
    </w:p>
    <w:p w:rsidR="0081080D" w:rsidRPr="000F42FA" w:rsidRDefault="0081080D" w:rsidP="009708B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F42FA">
        <w:rPr>
          <w:rFonts w:eastAsia="Calibri"/>
          <w:sz w:val="28"/>
          <w:szCs w:val="28"/>
          <w:lang w:eastAsia="en-US"/>
        </w:rPr>
        <w:lastRenderedPageBreak/>
        <w:t xml:space="preserve">По новым федеральным образовательным стандартам в 2019 - 2020 году обучались ученики 1 – 9 классов – 6470 человек, что составляет 90% от общего количества. </w:t>
      </w:r>
    </w:p>
    <w:p w:rsidR="0081080D" w:rsidRPr="000F42FA" w:rsidRDefault="0081080D" w:rsidP="009708B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F42FA">
        <w:rPr>
          <w:rFonts w:eastAsia="Calibri"/>
          <w:sz w:val="28"/>
          <w:szCs w:val="28"/>
          <w:lang w:eastAsia="en-US"/>
        </w:rPr>
        <w:t>В 2019 – 2020 учебном году аттестаты особого образца и медали «За особые успехи в учении» получили 75 выпускников 11 – х классов.</w:t>
      </w:r>
    </w:p>
    <w:p w:rsidR="0081080D" w:rsidRPr="000F42FA" w:rsidRDefault="0081080D" w:rsidP="009708B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F42FA">
        <w:rPr>
          <w:rFonts w:eastAsia="Calibri"/>
          <w:sz w:val="28"/>
          <w:szCs w:val="28"/>
          <w:lang w:eastAsia="en-US"/>
        </w:rPr>
        <w:t>В центре технического образования проходили обучение 300 старшеклассников.</w:t>
      </w:r>
    </w:p>
    <w:p w:rsidR="00291BCD" w:rsidRPr="000F42FA" w:rsidRDefault="0081080D" w:rsidP="009708B0">
      <w:pPr>
        <w:ind w:firstLine="567"/>
        <w:jc w:val="both"/>
        <w:rPr>
          <w:sz w:val="28"/>
          <w:szCs w:val="28"/>
          <w:lang w:eastAsia="en-US"/>
        </w:rPr>
      </w:pPr>
      <w:r w:rsidRPr="000F42FA">
        <w:rPr>
          <w:sz w:val="28"/>
          <w:szCs w:val="28"/>
          <w:lang w:eastAsia="en-US"/>
        </w:rPr>
        <w:t xml:space="preserve">В городе работали волонтерские отряды, </w:t>
      </w:r>
      <w:r w:rsidRPr="000F42FA">
        <w:rPr>
          <w:sz w:val="28"/>
          <w:szCs w:val="28"/>
        </w:rPr>
        <w:t xml:space="preserve">зональный центр военно-патриотического воспитания и подготовки молодёжи к военной службе, городской штаб </w:t>
      </w:r>
      <w:r w:rsidRPr="000F42FA">
        <w:rPr>
          <w:sz w:val="28"/>
          <w:szCs w:val="28"/>
          <w:lang w:eastAsia="en-US"/>
        </w:rPr>
        <w:t xml:space="preserve">«Юнармии» и центр сдачи норм ГТО на базе ДЮСШ «Луч» им. В. </w:t>
      </w:r>
      <w:r w:rsidR="00291BCD" w:rsidRPr="000F42FA">
        <w:rPr>
          <w:sz w:val="28"/>
          <w:szCs w:val="28"/>
          <w:lang w:eastAsia="en-US"/>
        </w:rPr>
        <w:t>Фридзона.</w:t>
      </w:r>
    </w:p>
    <w:p w:rsidR="00291BCD" w:rsidRPr="000F42FA" w:rsidRDefault="0081080D" w:rsidP="009708B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F42FA">
        <w:rPr>
          <w:rFonts w:eastAsia="Calibri"/>
          <w:sz w:val="28"/>
          <w:szCs w:val="28"/>
        </w:rPr>
        <w:t>В течение года продолжил работу центр поддержки и развития одарённых детей и городское научное общество учащихся «ВЕКТОР».</w:t>
      </w:r>
    </w:p>
    <w:p w:rsidR="00291BCD" w:rsidRPr="000F42FA" w:rsidRDefault="0081080D" w:rsidP="009708B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F42FA">
        <w:rPr>
          <w:rFonts w:eastAsia="Calibri"/>
          <w:sz w:val="28"/>
          <w:szCs w:val="28"/>
          <w:lang w:eastAsia="en-US"/>
        </w:rPr>
        <w:t>В 2019 - 2020 году в общеобразовательных организациях города функционировали 228</w:t>
      </w:r>
      <w:r w:rsidR="00291BCD" w:rsidRPr="000F42FA">
        <w:rPr>
          <w:rFonts w:eastAsia="Calibri"/>
          <w:sz w:val="28"/>
          <w:szCs w:val="28"/>
          <w:lang w:eastAsia="en-US"/>
        </w:rPr>
        <w:t xml:space="preserve"> </w:t>
      </w:r>
      <w:r w:rsidRPr="000F42FA">
        <w:rPr>
          <w:rFonts w:eastAsia="Calibri"/>
          <w:sz w:val="28"/>
          <w:szCs w:val="28"/>
          <w:lang w:eastAsia="en-US"/>
        </w:rPr>
        <w:t>кружков различной направленности, которые посещали 3964 обучающихся. В 2019 – 2020 учебном году кружки и секции посещали 86% несовершеннолетних из числа состоящих на всех видах учета.</w:t>
      </w:r>
    </w:p>
    <w:p w:rsidR="00291BCD" w:rsidRPr="000F42FA" w:rsidRDefault="0081080D" w:rsidP="009708B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F42FA">
        <w:rPr>
          <w:rFonts w:eastAsia="Calibri"/>
          <w:sz w:val="28"/>
          <w:szCs w:val="28"/>
          <w:lang w:eastAsia="en-US"/>
        </w:rPr>
        <w:t>В учреждениях дополнительного образования работало77 творческих объединений, которые посещали 1116 обучающихся. Спортивные ш</w:t>
      </w:r>
      <w:r w:rsidR="00291BCD" w:rsidRPr="000F42FA">
        <w:rPr>
          <w:rFonts w:eastAsia="Calibri"/>
          <w:sz w:val="28"/>
          <w:szCs w:val="28"/>
          <w:lang w:eastAsia="en-US"/>
        </w:rPr>
        <w:t>колы посещали более 2000 детей.</w:t>
      </w:r>
    </w:p>
    <w:p w:rsidR="0081080D" w:rsidRPr="000F42FA" w:rsidRDefault="0081080D" w:rsidP="009708B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F42FA">
        <w:rPr>
          <w:sz w:val="28"/>
          <w:szCs w:val="28"/>
        </w:rPr>
        <w:t>Педагогические работники активно участвовали в конкурсах профессионального мастерства, становились  победителями и призерами. Лучшим педагогическим работникам и учреждениям ежегодно при</w:t>
      </w:r>
      <w:r w:rsidR="00C52A13">
        <w:rPr>
          <w:sz w:val="28"/>
          <w:szCs w:val="28"/>
        </w:rPr>
        <w:t>суждаются</w:t>
      </w:r>
      <w:r w:rsidRPr="000F42FA">
        <w:rPr>
          <w:sz w:val="28"/>
          <w:szCs w:val="28"/>
        </w:rPr>
        <w:t xml:space="preserve"> Гранты Главы города Клинцы. В 2019 – 2020 учебном году гранты присуждены:</w:t>
      </w:r>
    </w:p>
    <w:p w:rsidR="00CD59AA" w:rsidRPr="000F42FA" w:rsidRDefault="0081080D" w:rsidP="009708B0">
      <w:pPr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</w:rPr>
      </w:pPr>
      <w:r w:rsidRPr="000F42FA">
        <w:rPr>
          <w:sz w:val="28"/>
          <w:szCs w:val="28"/>
        </w:rPr>
        <w:t>В номинации «Лучшее образовательное учреждение</w:t>
      </w:r>
      <w:r w:rsidR="00CD59AA" w:rsidRPr="000F42FA">
        <w:rPr>
          <w:sz w:val="28"/>
          <w:szCs w:val="28"/>
        </w:rPr>
        <w:t>»</w:t>
      </w:r>
      <w:r w:rsidRPr="000F42FA">
        <w:rPr>
          <w:sz w:val="28"/>
          <w:szCs w:val="28"/>
        </w:rPr>
        <w:t>: СОШ №4 им. В. И. Ленина</w:t>
      </w:r>
      <w:r w:rsidR="007F6FF3" w:rsidRPr="000F42FA">
        <w:rPr>
          <w:sz w:val="28"/>
          <w:szCs w:val="28"/>
        </w:rPr>
        <w:t>.</w:t>
      </w:r>
    </w:p>
    <w:p w:rsidR="00CD59AA" w:rsidRPr="000F42FA" w:rsidRDefault="00CD59AA" w:rsidP="009708B0">
      <w:pPr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</w:rPr>
      </w:pPr>
      <w:r w:rsidRPr="000F42FA">
        <w:rPr>
          <w:sz w:val="28"/>
          <w:szCs w:val="28"/>
        </w:rPr>
        <w:t xml:space="preserve">В номинации «Лучшее  муниципальное бюджетное дошкольное образовательное учреждение»: </w:t>
      </w:r>
      <w:r w:rsidR="0081080D" w:rsidRPr="000F42FA">
        <w:rPr>
          <w:sz w:val="28"/>
          <w:szCs w:val="28"/>
        </w:rPr>
        <w:t>детский сад комбинированного вида № 11 «Земляничка»</w:t>
      </w:r>
      <w:r w:rsidRPr="000F42FA">
        <w:rPr>
          <w:sz w:val="28"/>
          <w:szCs w:val="28"/>
        </w:rPr>
        <w:t>.</w:t>
      </w:r>
    </w:p>
    <w:p w:rsidR="0081080D" w:rsidRPr="000F42FA" w:rsidRDefault="0081080D" w:rsidP="009708B0">
      <w:pPr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</w:rPr>
      </w:pPr>
      <w:r w:rsidRPr="000F42FA">
        <w:rPr>
          <w:sz w:val="28"/>
          <w:szCs w:val="28"/>
        </w:rPr>
        <w:t xml:space="preserve">В номинации </w:t>
      </w:r>
      <w:r w:rsidRPr="000F42FA">
        <w:rPr>
          <w:rFonts w:eastAsia="Calibri"/>
          <w:sz w:val="28"/>
          <w:szCs w:val="28"/>
          <w:lang w:eastAsia="en-US"/>
        </w:rPr>
        <w:t>«Лучший работник муниципальн</w:t>
      </w:r>
      <w:r w:rsidR="00CD59AA" w:rsidRPr="000F42FA">
        <w:rPr>
          <w:rFonts w:eastAsia="Calibri"/>
          <w:sz w:val="28"/>
          <w:szCs w:val="28"/>
          <w:lang w:eastAsia="en-US"/>
        </w:rPr>
        <w:t xml:space="preserve">ого бюджетного образовательного </w:t>
      </w:r>
      <w:r w:rsidRPr="000F42FA">
        <w:rPr>
          <w:rFonts w:eastAsia="Calibri"/>
          <w:sz w:val="28"/>
          <w:szCs w:val="28"/>
          <w:lang w:eastAsia="en-US"/>
        </w:rPr>
        <w:t>учреждения»</w:t>
      </w:r>
      <w:r w:rsidRPr="000F42FA">
        <w:rPr>
          <w:rFonts w:eastAsia="Calibri"/>
          <w:b/>
          <w:sz w:val="28"/>
          <w:szCs w:val="28"/>
          <w:lang w:eastAsia="en-US"/>
        </w:rPr>
        <w:t xml:space="preserve">: </w:t>
      </w:r>
    </w:p>
    <w:p w:rsidR="0081080D" w:rsidRPr="000F42FA" w:rsidRDefault="0081080D" w:rsidP="009708B0">
      <w:pPr>
        <w:jc w:val="both"/>
        <w:rPr>
          <w:rFonts w:eastAsia="Calibri"/>
          <w:sz w:val="28"/>
          <w:szCs w:val="28"/>
          <w:lang w:eastAsia="en-US"/>
        </w:rPr>
      </w:pPr>
      <w:r w:rsidRPr="000F42FA">
        <w:rPr>
          <w:rFonts w:eastAsia="Calibri"/>
          <w:sz w:val="28"/>
          <w:szCs w:val="28"/>
          <w:lang w:eastAsia="en-US"/>
        </w:rPr>
        <w:t>1.Мосиной Валентине Васильевне, учителю математики СОШ №4 им. В. И. Ленина</w:t>
      </w:r>
      <w:r w:rsidR="00291BCD" w:rsidRPr="000F42FA">
        <w:rPr>
          <w:rFonts w:eastAsia="Calibri"/>
          <w:sz w:val="28"/>
          <w:szCs w:val="28"/>
          <w:lang w:eastAsia="en-US"/>
        </w:rPr>
        <w:t>;</w:t>
      </w:r>
      <w:r w:rsidRPr="000F42FA">
        <w:rPr>
          <w:rFonts w:eastAsia="Calibri"/>
          <w:sz w:val="28"/>
          <w:szCs w:val="28"/>
          <w:lang w:eastAsia="en-US"/>
        </w:rPr>
        <w:t xml:space="preserve"> </w:t>
      </w:r>
    </w:p>
    <w:p w:rsidR="0081080D" w:rsidRPr="000F42FA" w:rsidRDefault="0081080D" w:rsidP="009708B0">
      <w:pPr>
        <w:jc w:val="both"/>
        <w:rPr>
          <w:rFonts w:eastAsia="Calibri"/>
          <w:sz w:val="28"/>
          <w:szCs w:val="28"/>
          <w:lang w:eastAsia="en-US"/>
        </w:rPr>
      </w:pPr>
      <w:r w:rsidRPr="000F42FA">
        <w:rPr>
          <w:rFonts w:eastAsia="Calibri"/>
          <w:sz w:val="28"/>
          <w:szCs w:val="28"/>
          <w:lang w:eastAsia="en-US"/>
        </w:rPr>
        <w:t>2. Редок Наталье Александровне, учителю начальных классов СОШ №9</w:t>
      </w:r>
      <w:r w:rsidR="00291BCD" w:rsidRPr="000F42FA">
        <w:rPr>
          <w:rFonts w:eastAsia="Calibri"/>
          <w:sz w:val="28"/>
          <w:szCs w:val="28"/>
          <w:lang w:eastAsia="en-US"/>
        </w:rPr>
        <w:t>;</w:t>
      </w:r>
      <w:r w:rsidRPr="000F42FA">
        <w:rPr>
          <w:rFonts w:eastAsia="Calibri"/>
          <w:sz w:val="28"/>
          <w:szCs w:val="28"/>
          <w:lang w:eastAsia="en-US"/>
        </w:rPr>
        <w:t xml:space="preserve"> </w:t>
      </w:r>
    </w:p>
    <w:p w:rsidR="0081080D" w:rsidRPr="000F42FA" w:rsidRDefault="0081080D" w:rsidP="009708B0">
      <w:pPr>
        <w:jc w:val="both"/>
        <w:rPr>
          <w:rFonts w:eastAsia="Calibri"/>
          <w:sz w:val="28"/>
          <w:szCs w:val="28"/>
          <w:lang w:eastAsia="en-US"/>
        </w:rPr>
      </w:pPr>
      <w:r w:rsidRPr="000F42FA">
        <w:rPr>
          <w:rFonts w:eastAsia="Calibri"/>
          <w:sz w:val="28"/>
          <w:szCs w:val="28"/>
          <w:lang w:eastAsia="en-US"/>
        </w:rPr>
        <w:t>3. Пчеленку Дмитрию Петровичу, старшему тренеру-преподавателю ДЮСШ «Луч» им. В. Фридзона</w:t>
      </w:r>
      <w:r w:rsidR="00291BCD" w:rsidRPr="000F42FA">
        <w:rPr>
          <w:rFonts w:eastAsia="Calibri"/>
          <w:sz w:val="28"/>
          <w:szCs w:val="28"/>
          <w:lang w:eastAsia="en-US"/>
        </w:rPr>
        <w:t>;</w:t>
      </w:r>
      <w:r w:rsidRPr="000F42FA">
        <w:rPr>
          <w:rFonts w:eastAsia="Calibri"/>
          <w:sz w:val="28"/>
          <w:szCs w:val="28"/>
          <w:lang w:eastAsia="en-US"/>
        </w:rPr>
        <w:t xml:space="preserve"> </w:t>
      </w:r>
    </w:p>
    <w:p w:rsidR="0081080D" w:rsidRPr="000F42FA" w:rsidRDefault="0081080D" w:rsidP="009708B0">
      <w:pPr>
        <w:jc w:val="both"/>
        <w:rPr>
          <w:rFonts w:eastAsia="Calibri"/>
          <w:sz w:val="28"/>
          <w:szCs w:val="28"/>
          <w:lang w:eastAsia="en-US"/>
        </w:rPr>
      </w:pPr>
      <w:r w:rsidRPr="000F42FA">
        <w:rPr>
          <w:rFonts w:eastAsia="Calibri"/>
          <w:sz w:val="28"/>
          <w:szCs w:val="28"/>
          <w:lang w:eastAsia="en-US"/>
        </w:rPr>
        <w:t>4. Ольховской Ирине Анатольевне, воспитателю детск</w:t>
      </w:r>
      <w:r w:rsidR="007F6FF3" w:rsidRPr="000F42FA">
        <w:rPr>
          <w:rFonts w:eastAsia="Calibri"/>
          <w:sz w:val="28"/>
          <w:szCs w:val="28"/>
          <w:lang w:eastAsia="en-US"/>
        </w:rPr>
        <w:t>ого</w:t>
      </w:r>
      <w:r w:rsidRPr="000F42FA">
        <w:rPr>
          <w:rFonts w:eastAsia="Calibri"/>
          <w:sz w:val="28"/>
          <w:szCs w:val="28"/>
          <w:lang w:eastAsia="en-US"/>
        </w:rPr>
        <w:t xml:space="preserve"> сад</w:t>
      </w:r>
      <w:r w:rsidR="007F6FF3" w:rsidRPr="000F42FA">
        <w:rPr>
          <w:rFonts w:eastAsia="Calibri"/>
          <w:sz w:val="28"/>
          <w:szCs w:val="28"/>
          <w:lang w:eastAsia="en-US"/>
        </w:rPr>
        <w:t>а</w:t>
      </w:r>
      <w:r w:rsidRPr="000F42FA">
        <w:rPr>
          <w:rFonts w:eastAsia="Calibri"/>
          <w:sz w:val="28"/>
          <w:szCs w:val="28"/>
          <w:lang w:eastAsia="en-US"/>
        </w:rPr>
        <w:t xml:space="preserve"> № 28 «Ёлочка»</w:t>
      </w:r>
      <w:r w:rsidR="00291BCD" w:rsidRPr="000F42FA">
        <w:rPr>
          <w:rFonts w:eastAsia="Calibri"/>
          <w:sz w:val="28"/>
          <w:szCs w:val="28"/>
          <w:lang w:eastAsia="en-US"/>
        </w:rPr>
        <w:t>;</w:t>
      </w:r>
    </w:p>
    <w:p w:rsidR="0081080D" w:rsidRPr="000F42FA" w:rsidRDefault="0081080D" w:rsidP="009708B0">
      <w:pPr>
        <w:jc w:val="both"/>
        <w:rPr>
          <w:sz w:val="28"/>
          <w:szCs w:val="28"/>
        </w:rPr>
      </w:pPr>
      <w:r w:rsidRPr="000F42FA">
        <w:rPr>
          <w:sz w:val="28"/>
          <w:szCs w:val="28"/>
        </w:rPr>
        <w:t xml:space="preserve">5. </w:t>
      </w:r>
      <w:r w:rsidRPr="000F42FA">
        <w:rPr>
          <w:rFonts w:eastAsia="Calibri"/>
          <w:sz w:val="28"/>
          <w:szCs w:val="28"/>
          <w:lang w:eastAsia="en-US"/>
        </w:rPr>
        <w:t>Козловой Евгении Юрьевне музыкальному руководителю детск</w:t>
      </w:r>
      <w:r w:rsidR="007F6FF3" w:rsidRPr="000F42FA">
        <w:rPr>
          <w:rFonts w:eastAsia="Calibri"/>
          <w:sz w:val="28"/>
          <w:szCs w:val="28"/>
          <w:lang w:eastAsia="en-US"/>
        </w:rPr>
        <w:t>ого</w:t>
      </w:r>
      <w:r w:rsidRPr="000F42FA">
        <w:rPr>
          <w:rFonts w:eastAsia="Calibri"/>
          <w:sz w:val="28"/>
          <w:szCs w:val="28"/>
          <w:lang w:eastAsia="en-US"/>
        </w:rPr>
        <w:t xml:space="preserve"> сад</w:t>
      </w:r>
      <w:r w:rsidR="007F6FF3" w:rsidRPr="000F42FA">
        <w:rPr>
          <w:rFonts w:eastAsia="Calibri"/>
          <w:sz w:val="28"/>
          <w:szCs w:val="28"/>
          <w:lang w:eastAsia="en-US"/>
        </w:rPr>
        <w:t>а</w:t>
      </w:r>
      <w:r w:rsidRPr="000F42FA">
        <w:rPr>
          <w:rFonts w:eastAsia="Calibri"/>
          <w:sz w:val="28"/>
          <w:szCs w:val="28"/>
          <w:lang w:eastAsia="en-US"/>
        </w:rPr>
        <w:t xml:space="preserve"> комбинированного вида №17« Светлячок».</w:t>
      </w:r>
    </w:p>
    <w:p w:rsidR="0081080D" w:rsidRPr="000F42FA" w:rsidRDefault="0081080D" w:rsidP="009708B0">
      <w:pPr>
        <w:adjustRightInd w:val="0"/>
        <w:ind w:firstLine="567"/>
        <w:jc w:val="both"/>
        <w:rPr>
          <w:sz w:val="28"/>
          <w:szCs w:val="28"/>
        </w:rPr>
      </w:pPr>
      <w:r w:rsidRPr="000F42FA">
        <w:rPr>
          <w:rFonts w:eastAsia="Calibri"/>
          <w:sz w:val="28"/>
          <w:szCs w:val="28"/>
          <w:lang w:eastAsia="en-US"/>
        </w:rPr>
        <w:t xml:space="preserve">В целях реализации Указов Президента Российской Федерации в части повышения оплаты труда отдельным категориям работников бюджетной сферы в 2020 году целевые среднегодовые показатели были доведены до установленной нормы. Таким образом, среднегодовая заработная плата </w:t>
      </w:r>
      <w:r w:rsidRPr="000F42FA">
        <w:rPr>
          <w:rFonts w:eastAsia="Calibri"/>
          <w:sz w:val="28"/>
          <w:szCs w:val="28"/>
          <w:lang w:eastAsia="en-US"/>
        </w:rPr>
        <w:lastRenderedPageBreak/>
        <w:t>педагогических работников общего образования составила 25 653 руб. Среднегодовая заработная плата педагогических работников, реализующих программу дошкольного образования – 24 769 руб., а среднегодовая заработная плата педагогических работников учреждений дополнительного образования – 27 848 руб.</w:t>
      </w:r>
    </w:p>
    <w:p w:rsidR="0081080D" w:rsidRPr="000F42FA" w:rsidRDefault="0081080D" w:rsidP="009708B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F42FA">
        <w:rPr>
          <w:rFonts w:eastAsia="Calibri"/>
          <w:sz w:val="28"/>
          <w:szCs w:val="28"/>
          <w:lang w:eastAsia="en-US"/>
        </w:rPr>
        <w:t>Объем средств расходов на образование за первое полугодие 2020 года составил 363 млн. 906 тыс. руб., их низ за счёт средств бюджета городского округа – 119 млн.637 тыс. руб.</w:t>
      </w:r>
    </w:p>
    <w:p w:rsidR="0081080D" w:rsidRPr="000F42FA" w:rsidRDefault="0081080D" w:rsidP="009708B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F42FA">
        <w:rPr>
          <w:rFonts w:eastAsia="Calibri"/>
          <w:sz w:val="28"/>
          <w:szCs w:val="28"/>
          <w:lang w:eastAsia="en-US"/>
        </w:rPr>
        <w:t>В первом полугодии 2020 года на проведение ремонтов образовательных учреждений (текущие и капитальные ремонты кровли, пищеблоков, сан. узлов, ремонты системы отопления, полов, оконных и дверных блоков, спортзалов) из областного бюджета и бюджета городского округа было израсходовано 26 млн. 172 тыс. руб.</w:t>
      </w:r>
      <w:r w:rsidR="007F6FF3" w:rsidRPr="000F42FA">
        <w:rPr>
          <w:rFonts w:eastAsia="Calibri"/>
          <w:sz w:val="28"/>
          <w:szCs w:val="28"/>
          <w:lang w:eastAsia="en-US"/>
        </w:rPr>
        <w:t>,</w:t>
      </w:r>
      <w:r w:rsidR="007F6FF3" w:rsidRPr="000F42FA">
        <w:rPr>
          <w:rFonts w:eastAsiaTheme="minorHAnsi"/>
          <w:sz w:val="28"/>
          <w:szCs w:val="28"/>
          <w:lang w:eastAsia="en-US"/>
        </w:rPr>
        <w:t xml:space="preserve"> из них областной бюджет – 24 млн.341 тыс. руб. и бюджет городского округа – 1млн. 831 тыс. руб.</w:t>
      </w:r>
    </w:p>
    <w:p w:rsidR="00D07106" w:rsidRPr="000F42FA" w:rsidRDefault="00D07106" w:rsidP="009708B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A4DFB" w:rsidRPr="000F42FA" w:rsidRDefault="007F6FF3" w:rsidP="009708B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F42FA">
        <w:rPr>
          <w:rFonts w:eastAsiaTheme="minorHAnsi"/>
          <w:sz w:val="28"/>
          <w:szCs w:val="28"/>
          <w:lang w:eastAsia="en-US"/>
        </w:rPr>
        <w:t>В 1 полугодии 2020 года в городе работа</w:t>
      </w:r>
      <w:r w:rsidR="008F6DA1" w:rsidRPr="000F42FA">
        <w:rPr>
          <w:rFonts w:eastAsiaTheme="minorHAnsi"/>
          <w:sz w:val="28"/>
          <w:szCs w:val="28"/>
          <w:lang w:eastAsia="en-US"/>
        </w:rPr>
        <w:t>ло</w:t>
      </w:r>
      <w:r w:rsidRPr="000F42FA">
        <w:rPr>
          <w:rFonts w:eastAsiaTheme="minorHAnsi"/>
          <w:sz w:val="28"/>
          <w:szCs w:val="28"/>
          <w:lang w:eastAsia="en-US"/>
        </w:rPr>
        <w:t xml:space="preserve"> 2 учреждения культуры: </w:t>
      </w:r>
      <w:r w:rsidR="008F6DA1" w:rsidRPr="000F42FA">
        <w:rPr>
          <w:rFonts w:eastAsiaTheme="minorHAnsi"/>
          <w:sz w:val="28"/>
          <w:szCs w:val="28"/>
          <w:lang w:eastAsia="en-US"/>
        </w:rPr>
        <w:t>м</w:t>
      </w:r>
      <w:r w:rsidRPr="000F42FA">
        <w:rPr>
          <w:rFonts w:eastAsiaTheme="minorHAnsi"/>
          <w:sz w:val="28"/>
          <w:szCs w:val="28"/>
          <w:lang w:eastAsia="en-US"/>
        </w:rPr>
        <w:t xml:space="preserve">униципальное бюджетное учреждение «Дом культуры», </w:t>
      </w:r>
      <w:r w:rsidR="008F6DA1" w:rsidRPr="000F42FA">
        <w:rPr>
          <w:rFonts w:eastAsiaTheme="minorHAnsi"/>
          <w:sz w:val="28"/>
          <w:szCs w:val="28"/>
          <w:lang w:eastAsia="en-US"/>
        </w:rPr>
        <w:t>м</w:t>
      </w:r>
      <w:r w:rsidRPr="000F42FA">
        <w:rPr>
          <w:rFonts w:eastAsiaTheme="minorHAnsi"/>
          <w:sz w:val="28"/>
          <w:szCs w:val="28"/>
          <w:lang w:eastAsia="en-US"/>
        </w:rPr>
        <w:t>униципальное бюджетное учреждение культуры «Централизованная библиотечная система»</w:t>
      </w:r>
      <w:r w:rsidR="008F6DA1" w:rsidRPr="000F42FA">
        <w:rPr>
          <w:rFonts w:eastAsiaTheme="minorHAnsi"/>
          <w:sz w:val="28"/>
          <w:szCs w:val="28"/>
          <w:lang w:eastAsia="en-US"/>
        </w:rPr>
        <w:t xml:space="preserve"> и</w:t>
      </w:r>
      <w:r w:rsidRPr="000F42FA">
        <w:rPr>
          <w:rFonts w:eastAsiaTheme="minorHAnsi"/>
          <w:sz w:val="28"/>
          <w:szCs w:val="28"/>
          <w:lang w:eastAsia="en-US"/>
        </w:rPr>
        <w:t xml:space="preserve"> </w:t>
      </w:r>
      <w:r w:rsidR="008F6DA1" w:rsidRPr="000F42FA">
        <w:rPr>
          <w:rFonts w:eastAsiaTheme="minorHAnsi"/>
          <w:sz w:val="28"/>
          <w:szCs w:val="28"/>
          <w:lang w:eastAsia="en-US"/>
        </w:rPr>
        <w:t>одно</w:t>
      </w:r>
      <w:r w:rsidRPr="000F42FA">
        <w:rPr>
          <w:rFonts w:eastAsiaTheme="minorHAnsi"/>
          <w:sz w:val="28"/>
          <w:szCs w:val="28"/>
          <w:lang w:eastAsia="en-US"/>
        </w:rPr>
        <w:t xml:space="preserve"> учреждение дополнительного образования - детская школа искусств им. Е.М.Беляева с контингентом 612 человек.</w:t>
      </w:r>
    </w:p>
    <w:p w:rsidR="00EA4DFB" w:rsidRPr="000F42FA" w:rsidRDefault="00EA4DFB" w:rsidP="009708B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F42FA">
        <w:rPr>
          <w:rFonts w:eastAsiaTheme="minorHAnsi"/>
          <w:sz w:val="28"/>
          <w:szCs w:val="28"/>
          <w:lang w:eastAsia="en-US"/>
        </w:rPr>
        <w:t xml:space="preserve">В 1 полугодии </w:t>
      </w:r>
      <w:r w:rsidR="007F6FF3" w:rsidRPr="000F42FA">
        <w:rPr>
          <w:rFonts w:eastAsiaTheme="minorHAnsi"/>
          <w:sz w:val="28"/>
          <w:szCs w:val="28"/>
          <w:lang w:eastAsia="en-US"/>
        </w:rPr>
        <w:t>было проведено 39</w:t>
      </w:r>
      <w:r w:rsidRPr="000F42FA">
        <w:rPr>
          <w:rFonts w:eastAsiaTheme="minorHAnsi"/>
          <w:sz w:val="28"/>
          <w:szCs w:val="28"/>
          <w:lang w:eastAsia="en-US"/>
        </w:rPr>
        <w:t>7</w:t>
      </w:r>
      <w:r w:rsidR="007F6FF3" w:rsidRPr="000F42FA">
        <w:rPr>
          <w:rFonts w:eastAsiaTheme="minorHAnsi"/>
          <w:sz w:val="28"/>
          <w:szCs w:val="28"/>
          <w:lang w:eastAsia="en-US"/>
        </w:rPr>
        <w:t xml:space="preserve"> культурно-массовых мероприяти</w:t>
      </w:r>
      <w:r w:rsidRPr="000F42FA">
        <w:rPr>
          <w:rFonts w:eastAsiaTheme="minorHAnsi"/>
          <w:sz w:val="28"/>
          <w:szCs w:val="28"/>
          <w:lang w:eastAsia="en-US"/>
        </w:rPr>
        <w:t>я</w:t>
      </w:r>
      <w:r w:rsidR="007F6FF3" w:rsidRPr="000F42FA">
        <w:rPr>
          <w:rFonts w:eastAsiaTheme="minorHAnsi"/>
          <w:sz w:val="28"/>
          <w:szCs w:val="28"/>
          <w:lang w:eastAsia="en-US"/>
        </w:rPr>
        <w:t xml:space="preserve">, в том числе для детей - 211, для молодёжи </w:t>
      </w:r>
      <w:r w:rsidRPr="000F42FA">
        <w:rPr>
          <w:rFonts w:eastAsiaTheme="minorHAnsi"/>
          <w:sz w:val="28"/>
          <w:szCs w:val="28"/>
          <w:lang w:eastAsia="en-US"/>
        </w:rPr>
        <w:t>–</w:t>
      </w:r>
      <w:r w:rsidR="007F6FF3" w:rsidRPr="000F42FA">
        <w:rPr>
          <w:rFonts w:eastAsiaTheme="minorHAnsi"/>
          <w:sz w:val="28"/>
          <w:szCs w:val="28"/>
          <w:lang w:eastAsia="en-US"/>
        </w:rPr>
        <w:t xml:space="preserve"> 115</w:t>
      </w:r>
      <w:r w:rsidRPr="000F42FA">
        <w:rPr>
          <w:rFonts w:eastAsiaTheme="minorHAnsi"/>
          <w:sz w:val="28"/>
          <w:szCs w:val="28"/>
          <w:lang w:eastAsia="en-US"/>
        </w:rPr>
        <w:t>. П</w:t>
      </w:r>
      <w:r w:rsidR="007F6FF3" w:rsidRPr="000F42FA">
        <w:rPr>
          <w:rFonts w:eastAsiaTheme="minorHAnsi"/>
          <w:sz w:val="28"/>
          <w:szCs w:val="28"/>
          <w:lang w:eastAsia="en-US"/>
        </w:rPr>
        <w:t xml:space="preserve">осетило </w:t>
      </w:r>
      <w:r w:rsidRPr="000F42FA">
        <w:rPr>
          <w:rFonts w:eastAsiaTheme="minorHAnsi"/>
          <w:sz w:val="28"/>
          <w:szCs w:val="28"/>
          <w:lang w:eastAsia="en-US"/>
        </w:rPr>
        <w:t xml:space="preserve">мероприятия </w:t>
      </w:r>
      <w:r w:rsidR="007F6FF3" w:rsidRPr="000F42FA">
        <w:rPr>
          <w:rFonts w:eastAsia="Calibri"/>
          <w:sz w:val="28"/>
          <w:szCs w:val="28"/>
          <w:lang w:eastAsia="en-US"/>
        </w:rPr>
        <w:t>79</w:t>
      </w:r>
      <w:r w:rsidR="00527C3C" w:rsidRPr="000F42FA">
        <w:rPr>
          <w:rFonts w:eastAsia="Calibri"/>
          <w:sz w:val="28"/>
          <w:szCs w:val="28"/>
          <w:lang w:eastAsia="en-US"/>
        </w:rPr>
        <w:t xml:space="preserve"> </w:t>
      </w:r>
      <w:r w:rsidR="007F6FF3" w:rsidRPr="000F42FA">
        <w:rPr>
          <w:rFonts w:eastAsia="Calibri"/>
          <w:sz w:val="28"/>
          <w:szCs w:val="28"/>
          <w:lang w:eastAsia="en-US"/>
        </w:rPr>
        <w:t>600</w:t>
      </w:r>
      <w:r w:rsidR="007F6FF3" w:rsidRPr="000F42F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F6FF3" w:rsidRPr="000F42FA">
        <w:rPr>
          <w:rFonts w:eastAsiaTheme="minorHAnsi"/>
          <w:sz w:val="28"/>
          <w:szCs w:val="28"/>
          <w:lang w:eastAsia="en-US"/>
        </w:rPr>
        <w:t>человек.</w:t>
      </w:r>
      <w:r w:rsidRPr="000F42FA">
        <w:rPr>
          <w:rFonts w:eastAsiaTheme="minorHAnsi"/>
          <w:sz w:val="28"/>
          <w:szCs w:val="28"/>
          <w:lang w:eastAsia="en-US"/>
        </w:rPr>
        <w:t xml:space="preserve"> </w:t>
      </w:r>
      <w:r w:rsidR="007F6FF3" w:rsidRPr="000F42FA">
        <w:rPr>
          <w:rFonts w:eastAsiaTheme="minorHAnsi"/>
          <w:sz w:val="28"/>
          <w:szCs w:val="28"/>
          <w:lang w:eastAsia="en-US"/>
        </w:rPr>
        <w:t>Учреждениями культуры города оказано платных услуг</w:t>
      </w:r>
      <w:r w:rsidRPr="000F42FA">
        <w:rPr>
          <w:rFonts w:eastAsiaTheme="minorHAnsi"/>
          <w:sz w:val="28"/>
          <w:szCs w:val="28"/>
          <w:lang w:eastAsia="en-US"/>
        </w:rPr>
        <w:t xml:space="preserve"> на сумму 485,6 тыс. руб.</w:t>
      </w:r>
    </w:p>
    <w:p w:rsidR="00EA4DFB" w:rsidRPr="000F42FA" w:rsidRDefault="007F6FF3" w:rsidP="009708B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F42FA">
        <w:rPr>
          <w:rFonts w:eastAsiaTheme="minorHAnsi"/>
          <w:sz w:val="28"/>
          <w:szCs w:val="28"/>
          <w:lang w:eastAsia="en-US"/>
        </w:rPr>
        <w:t xml:space="preserve">В течение полугодия коллективы художественной самодеятельности приняли активное участие в областном фото и видео-творчества «Гордимся подвигом мы нашим!», областном онлайн-фестивале «Светлая Седмица», </w:t>
      </w:r>
      <w:r w:rsidRPr="000F42FA">
        <w:rPr>
          <w:rFonts w:eastAsiaTheme="minorHAnsi"/>
          <w:sz w:val="28"/>
          <w:szCs w:val="28"/>
          <w:lang w:val="en-US" w:eastAsia="en-US"/>
        </w:rPr>
        <w:t>IX</w:t>
      </w:r>
      <w:r w:rsidRPr="000F42FA">
        <w:rPr>
          <w:rFonts w:eastAsiaTheme="minorHAnsi"/>
          <w:sz w:val="28"/>
          <w:szCs w:val="28"/>
          <w:lang w:eastAsia="en-US"/>
        </w:rPr>
        <w:t xml:space="preserve"> Международном конкурсе музыкально-художественного творчества «Время Побед» (г.Санкт- Петербург), </w:t>
      </w:r>
      <w:r w:rsidRPr="000F42FA">
        <w:rPr>
          <w:rFonts w:eastAsiaTheme="minorHAnsi"/>
          <w:sz w:val="28"/>
          <w:szCs w:val="28"/>
          <w:lang w:val="en-US" w:eastAsia="en-US"/>
        </w:rPr>
        <w:t>IV</w:t>
      </w:r>
      <w:r w:rsidRPr="000F42FA">
        <w:rPr>
          <w:rFonts w:eastAsiaTheme="minorHAnsi"/>
          <w:sz w:val="28"/>
          <w:szCs w:val="28"/>
          <w:lang w:eastAsia="en-US"/>
        </w:rPr>
        <w:t xml:space="preserve"> Международном конкурсе «Я могу» (г. Санкт- Петербург), Международном онлайн-конкурсе хореографического искусства «Танцемания», открытом Всероссийском телевизионном онлайн-фестивале «Спасибо за Победу!» где стали Лауреатами 1-2 степени.</w:t>
      </w:r>
    </w:p>
    <w:p w:rsidR="00EA4DFB" w:rsidRPr="000F42FA" w:rsidRDefault="007F6FF3" w:rsidP="009708B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F42FA">
        <w:rPr>
          <w:rFonts w:eastAsiaTheme="minorHAnsi"/>
          <w:sz w:val="28"/>
          <w:szCs w:val="28"/>
          <w:lang w:eastAsia="en-US"/>
        </w:rPr>
        <w:t>В течение 1 полугодия 2020 года пополнилась материальная база Дома культуры</w:t>
      </w:r>
      <w:r w:rsidR="00EA4DFB" w:rsidRPr="000F42FA">
        <w:rPr>
          <w:rFonts w:eastAsiaTheme="minorHAnsi"/>
          <w:sz w:val="28"/>
          <w:szCs w:val="28"/>
          <w:lang w:eastAsia="en-US"/>
        </w:rPr>
        <w:t>. Были п</w:t>
      </w:r>
      <w:r w:rsidRPr="000F42FA">
        <w:rPr>
          <w:rFonts w:eastAsia="Calibri"/>
          <w:sz w:val="28"/>
          <w:szCs w:val="28"/>
          <w:lang w:eastAsia="en-US"/>
        </w:rPr>
        <w:t>риобретены</w:t>
      </w:r>
      <w:r w:rsidR="00EA4DFB" w:rsidRPr="000F42FA">
        <w:rPr>
          <w:rFonts w:eastAsia="Calibri"/>
          <w:sz w:val="28"/>
          <w:szCs w:val="28"/>
          <w:lang w:eastAsia="en-US"/>
        </w:rPr>
        <w:t>:</w:t>
      </w:r>
      <w:r w:rsidRPr="000F42FA">
        <w:rPr>
          <w:rFonts w:eastAsia="Calibri"/>
          <w:sz w:val="28"/>
          <w:szCs w:val="28"/>
          <w:lang w:eastAsia="en-US"/>
        </w:rPr>
        <w:t xml:space="preserve"> акустическая система, гитары, синтезатор, стойки и микрофоны, диваны, театральные прожектора, трансляционная система, пылесос на сумму 522,6 тыс.</w:t>
      </w:r>
      <w:r w:rsidR="00EA4DFB" w:rsidRPr="000F42FA">
        <w:rPr>
          <w:rFonts w:eastAsia="Calibri"/>
          <w:sz w:val="28"/>
          <w:szCs w:val="28"/>
          <w:lang w:eastAsia="en-US"/>
        </w:rPr>
        <w:t xml:space="preserve"> </w:t>
      </w:r>
      <w:r w:rsidRPr="000F42FA">
        <w:rPr>
          <w:rFonts w:eastAsia="Calibri"/>
          <w:sz w:val="28"/>
          <w:szCs w:val="28"/>
          <w:lang w:eastAsia="en-US"/>
        </w:rPr>
        <w:t>руб</w:t>
      </w:r>
      <w:r w:rsidR="00EA4DFB" w:rsidRPr="000F42FA">
        <w:rPr>
          <w:rFonts w:eastAsia="Calibri"/>
          <w:sz w:val="28"/>
          <w:szCs w:val="28"/>
          <w:lang w:eastAsia="en-US"/>
        </w:rPr>
        <w:t>.</w:t>
      </w:r>
      <w:r w:rsidRPr="000F42FA">
        <w:rPr>
          <w:rFonts w:eastAsia="Calibri"/>
          <w:sz w:val="28"/>
          <w:szCs w:val="28"/>
          <w:lang w:eastAsia="en-US"/>
        </w:rPr>
        <w:t>, из них 129,5 тыс. руб</w:t>
      </w:r>
      <w:r w:rsidR="00EA4DFB" w:rsidRPr="000F42FA">
        <w:rPr>
          <w:rFonts w:eastAsia="Calibri"/>
          <w:sz w:val="28"/>
          <w:szCs w:val="28"/>
          <w:lang w:eastAsia="en-US"/>
        </w:rPr>
        <w:t xml:space="preserve">. за счет </w:t>
      </w:r>
      <w:r w:rsidRPr="000F42FA">
        <w:rPr>
          <w:rFonts w:eastAsia="Calibri"/>
          <w:sz w:val="28"/>
          <w:szCs w:val="28"/>
          <w:lang w:eastAsia="en-US"/>
        </w:rPr>
        <w:t>о</w:t>
      </w:r>
      <w:r w:rsidR="00EA4DFB" w:rsidRPr="000F42FA">
        <w:rPr>
          <w:rFonts w:eastAsia="Calibri"/>
          <w:sz w:val="28"/>
          <w:szCs w:val="28"/>
          <w:lang w:eastAsia="en-US"/>
        </w:rPr>
        <w:t>казания платных услуг населению.</w:t>
      </w:r>
    </w:p>
    <w:p w:rsidR="00D07106" w:rsidRPr="000F42FA" w:rsidRDefault="007F6FF3" w:rsidP="009708B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F42FA">
        <w:rPr>
          <w:rFonts w:eastAsiaTheme="minorHAnsi"/>
          <w:sz w:val="28"/>
          <w:szCs w:val="28"/>
          <w:lang w:eastAsia="en-US"/>
        </w:rPr>
        <w:t xml:space="preserve">В 1 полугодии 2020 года книжный фонд </w:t>
      </w:r>
      <w:r w:rsidR="00EA4DFB" w:rsidRPr="000F42FA">
        <w:rPr>
          <w:rFonts w:eastAsiaTheme="minorHAnsi"/>
          <w:sz w:val="28"/>
          <w:szCs w:val="28"/>
          <w:lang w:eastAsia="en-US"/>
        </w:rPr>
        <w:t>централизованной библиотечной системы</w:t>
      </w:r>
      <w:r w:rsidRPr="000F42FA">
        <w:rPr>
          <w:rFonts w:eastAsiaTheme="minorHAnsi"/>
          <w:sz w:val="28"/>
          <w:szCs w:val="28"/>
          <w:lang w:eastAsia="en-US"/>
        </w:rPr>
        <w:t xml:space="preserve"> пополнился на 796 экземпляр книг и журналов и составил 228</w:t>
      </w:r>
      <w:r w:rsidR="00EA4DFB" w:rsidRPr="000F42FA">
        <w:rPr>
          <w:rFonts w:eastAsiaTheme="minorHAnsi"/>
          <w:sz w:val="28"/>
          <w:szCs w:val="28"/>
          <w:lang w:eastAsia="en-US"/>
        </w:rPr>
        <w:t xml:space="preserve"> </w:t>
      </w:r>
      <w:r w:rsidRPr="000F42FA">
        <w:rPr>
          <w:rFonts w:eastAsiaTheme="minorHAnsi"/>
          <w:sz w:val="28"/>
          <w:szCs w:val="28"/>
          <w:lang w:eastAsia="en-US"/>
        </w:rPr>
        <w:t>236 экз., читателей 10180 человек, посещений 37739, книговыдача составила 117830 книг. Библиотеки города продолжают выполнять роль культурных центров. В 1 полугодии 2020 года проведено 341 мероприятие, которые посетили</w:t>
      </w:r>
      <w:r w:rsidRPr="000F42F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F42FA">
        <w:rPr>
          <w:rFonts w:eastAsiaTheme="minorHAnsi"/>
          <w:sz w:val="28"/>
          <w:szCs w:val="28"/>
          <w:lang w:eastAsia="en-US"/>
        </w:rPr>
        <w:t>8855</w:t>
      </w:r>
      <w:r w:rsidR="00D07106" w:rsidRPr="000F42FA">
        <w:rPr>
          <w:rFonts w:eastAsiaTheme="minorHAnsi"/>
          <w:sz w:val="28"/>
          <w:szCs w:val="28"/>
          <w:lang w:eastAsia="en-US"/>
        </w:rPr>
        <w:t xml:space="preserve"> человек.</w:t>
      </w:r>
    </w:p>
    <w:p w:rsidR="00527C3C" w:rsidRPr="000F42FA" w:rsidRDefault="00527C3C" w:rsidP="009708B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07106" w:rsidRPr="000F42FA" w:rsidRDefault="007F6FF3" w:rsidP="009708B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F42FA">
        <w:rPr>
          <w:rFonts w:eastAsiaTheme="minorHAnsi"/>
          <w:sz w:val="28"/>
          <w:szCs w:val="28"/>
          <w:lang w:eastAsia="en-US"/>
        </w:rPr>
        <w:lastRenderedPageBreak/>
        <w:t>В городе работают две муниципальных детско-юношеских спортивных школы: «Луч» им. Виталия Фридзона и им. Героя России Валерия Шкурного, в которых занимаются на 14 отделениях около 2060 человек (легкая атлетика, тяжелая атлетика, лыжные гонки, баскетбол, волейбол, спортивная акробатика, настольный теннис, дзюдо, самбо, ашихара-каратэ, пауэрлифтинг, плавание, фигурное катание, хоккей), два стадиона (три футбольных поля, одно искусственное), 34- плоскостных сооружения, плавательный бассейн с двумя чашами, 4- хоккейных корта на базах общеобразовательных школ города № 3, № 4, № 6, № 9, две универсальные спортивные площадки (Гимназия №1 и СОШ</w:t>
      </w:r>
      <w:r w:rsidR="00D07106" w:rsidRPr="000F42FA">
        <w:rPr>
          <w:rFonts w:eastAsiaTheme="minorHAnsi"/>
          <w:sz w:val="28"/>
          <w:szCs w:val="28"/>
          <w:lang w:eastAsia="en-US"/>
        </w:rPr>
        <w:t xml:space="preserve"> </w:t>
      </w:r>
      <w:r w:rsidRPr="000F42FA">
        <w:rPr>
          <w:rFonts w:eastAsiaTheme="minorHAnsi"/>
          <w:sz w:val="28"/>
          <w:szCs w:val="28"/>
          <w:lang w:eastAsia="en-US"/>
        </w:rPr>
        <w:t>№ 3).</w:t>
      </w:r>
    </w:p>
    <w:p w:rsidR="00D07106" w:rsidRPr="000F42FA" w:rsidRDefault="007F6FF3" w:rsidP="009708B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F42FA">
        <w:rPr>
          <w:rFonts w:eastAsiaTheme="minorHAnsi"/>
          <w:sz w:val="28"/>
          <w:szCs w:val="28"/>
          <w:lang w:eastAsia="en-US"/>
        </w:rPr>
        <w:t>За первое полугодие 2020 года  проведено 7 спортивных и спортивно-массовых мероприятий различной направленности – городские, областные по видам спорта, общегородской спортивный праздник, пос</w:t>
      </w:r>
      <w:r w:rsidR="00D07106" w:rsidRPr="000F42FA">
        <w:rPr>
          <w:rFonts w:eastAsiaTheme="minorHAnsi"/>
          <w:sz w:val="28"/>
          <w:szCs w:val="28"/>
          <w:lang w:eastAsia="en-US"/>
        </w:rPr>
        <w:t>вященный Проводам Русской зимы.</w:t>
      </w:r>
    </w:p>
    <w:p w:rsidR="00D07106" w:rsidRPr="000F42FA" w:rsidRDefault="007F6FF3" w:rsidP="009708B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F42FA">
        <w:rPr>
          <w:rFonts w:eastAsiaTheme="minorHAnsi"/>
          <w:sz w:val="28"/>
          <w:szCs w:val="28"/>
          <w:lang w:eastAsia="en-US"/>
        </w:rPr>
        <w:t>Сборные команды города (юношеские и мужские) приняли участие в областных соревнова</w:t>
      </w:r>
      <w:r w:rsidR="00D07106" w:rsidRPr="000F42FA">
        <w:rPr>
          <w:rFonts w:eastAsiaTheme="minorHAnsi"/>
          <w:sz w:val="28"/>
          <w:szCs w:val="28"/>
          <w:lang w:eastAsia="en-US"/>
        </w:rPr>
        <w:t>ниях по баскетболу и волейболу.</w:t>
      </w:r>
    </w:p>
    <w:p w:rsidR="00D07106" w:rsidRPr="000F42FA" w:rsidRDefault="007F6FF3" w:rsidP="009708B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F42FA">
        <w:rPr>
          <w:rFonts w:eastAsiaTheme="minorHAnsi"/>
          <w:sz w:val="28"/>
          <w:szCs w:val="28"/>
          <w:lang w:eastAsia="en-US"/>
        </w:rPr>
        <w:t>Выпускники и нынешние воспитанники городских детских спортивных школ составляют костяк сборной области, защищают честь области на республиканских и международных соревнованиях.</w:t>
      </w:r>
    </w:p>
    <w:p w:rsidR="007F6FF3" w:rsidRPr="000F42FA" w:rsidRDefault="007F6FF3" w:rsidP="009708B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F42FA">
        <w:rPr>
          <w:rFonts w:eastAsiaTheme="minorHAnsi"/>
          <w:sz w:val="28"/>
          <w:szCs w:val="28"/>
          <w:lang w:eastAsia="en-US"/>
        </w:rPr>
        <w:t>Воспитанница тренера по легкой атлетике Сехиной Т.Г. Дарья Нидбайкина в этом году выполнила олимпийский норматив в тройном прыжке, начала готовиться к Олимпийским играм.</w:t>
      </w:r>
    </w:p>
    <w:p w:rsidR="00741A4E" w:rsidRPr="000F42FA" w:rsidRDefault="00741A4E" w:rsidP="009708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C3BE0" w:rsidRPr="000F42FA" w:rsidRDefault="00BC0579" w:rsidP="009708B0">
      <w:pPr>
        <w:ind w:firstLine="709"/>
        <w:jc w:val="both"/>
        <w:rPr>
          <w:sz w:val="28"/>
          <w:szCs w:val="28"/>
        </w:rPr>
      </w:pPr>
      <w:r w:rsidRPr="000F42FA">
        <w:rPr>
          <w:sz w:val="28"/>
          <w:szCs w:val="28"/>
        </w:rPr>
        <w:t>В л</w:t>
      </w:r>
      <w:r w:rsidR="004635DF" w:rsidRPr="000F42FA">
        <w:rPr>
          <w:sz w:val="28"/>
          <w:szCs w:val="28"/>
        </w:rPr>
        <w:t>ечебн</w:t>
      </w:r>
      <w:r w:rsidRPr="000F42FA">
        <w:rPr>
          <w:sz w:val="28"/>
          <w:szCs w:val="28"/>
        </w:rPr>
        <w:t>ую</w:t>
      </w:r>
      <w:r w:rsidR="004635DF" w:rsidRPr="000F42FA">
        <w:rPr>
          <w:sz w:val="28"/>
          <w:szCs w:val="28"/>
        </w:rPr>
        <w:t xml:space="preserve"> сеть города Клинцы </w:t>
      </w:r>
      <w:r w:rsidRPr="000F42FA">
        <w:rPr>
          <w:sz w:val="28"/>
          <w:szCs w:val="28"/>
        </w:rPr>
        <w:t>входит</w:t>
      </w:r>
      <w:r w:rsidR="00083996" w:rsidRPr="000F42FA">
        <w:rPr>
          <w:sz w:val="28"/>
          <w:szCs w:val="28"/>
        </w:rPr>
        <w:t xml:space="preserve"> одно</w:t>
      </w:r>
      <w:r w:rsidR="004635DF" w:rsidRPr="000F42FA">
        <w:rPr>
          <w:sz w:val="28"/>
          <w:szCs w:val="28"/>
        </w:rPr>
        <w:t xml:space="preserve"> государственн</w:t>
      </w:r>
      <w:r w:rsidR="00083996" w:rsidRPr="000F42FA">
        <w:rPr>
          <w:sz w:val="28"/>
          <w:szCs w:val="28"/>
        </w:rPr>
        <w:t>о</w:t>
      </w:r>
      <w:r w:rsidRPr="000F42FA">
        <w:rPr>
          <w:sz w:val="28"/>
          <w:szCs w:val="28"/>
        </w:rPr>
        <w:t>е</w:t>
      </w:r>
      <w:r w:rsidR="004635DF" w:rsidRPr="000F42FA">
        <w:rPr>
          <w:sz w:val="28"/>
          <w:szCs w:val="28"/>
        </w:rPr>
        <w:t xml:space="preserve"> </w:t>
      </w:r>
      <w:r w:rsidR="00611B0D" w:rsidRPr="000F42FA">
        <w:rPr>
          <w:sz w:val="28"/>
          <w:szCs w:val="28"/>
        </w:rPr>
        <w:t>бюджетно</w:t>
      </w:r>
      <w:r w:rsidRPr="000F42FA">
        <w:rPr>
          <w:sz w:val="28"/>
          <w:szCs w:val="28"/>
        </w:rPr>
        <w:t>е</w:t>
      </w:r>
      <w:r w:rsidR="00611B0D" w:rsidRPr="000F42FA">
        <w:rPr>
          <w:sz w:val="28"/>
          <w:szCs w:val="28"/>
        </w:rPr>
        <w:t xml:space="preserve"> </w:t>
      </w:r>
      <w:r w:rsidR="004635DF" w:rsidRPr="000F42FA">
        <w:rPr>
          <w:sz w:val="28"/>
          <w:szCs w:val="28"/>
        </w:rPr>
        <w:t>учреждени</w:t>
      </w:r>
      <w:r w:rsidRPr="000F42FA">
        <w:rPr>
          <w:sz w:val="28"/>
          <w:szCs w:val="28"/>
        </w:rPr>
        <w:t>е</w:t>
      </w:r>
      <w:r w:rsidR="004635DF" w:rsidRPr="000F42FA">
        <w:rPr>
          <w:sz w:val="28"/>
          <w:szCs w:val="28"/>
        </w:rPr>
        <w:t xml:space="preserve"> здравоохранения</w:t>
      </w:r>
      <w:r w:rsidR="00083996" w:rsidRPr="000F42FA">
        <w:rPr>
          <w:sz w:val="28"/>
          <w:szCs w:val="28"/>
        </w:rPr>
        <w:t xml:space="preserve"> </w:t>
      </w:r>
      <w:r w:rsidR="00611B0D" w:rsidRPr="000F42FA">
        <w:rPr>
          <w:sz w:val="28"/>
          <w:szCs w:val="28"/>
        </w:rPr>
        <w:t>«</w:t>
      </w:r>
      <w:r w:rsidR="00083996" w:rsidRPr="000F42FA">
        <w:rPr>
          <w:sz w:val="28"/>
          <w:szCs w:val="28"/>
        </w:rPr>
        <w:t>Клинцовск</w:t>
      </w:r>
      <w:r w:rsidR="00611B0D" w:rsidRPr="000F42FA">
        <w:rPr>
          <w:sz w:val="28"/>
          <w:szCs w:val="28"/>
        </w:rPr>
        <w:t>ая</w:t>
      </w:r>
      <w:r w:rsidR="004635DF" w:rsidRPr="000F42FA">
        <w:rPr>
          <w:sz w:val="28"/>
          <w:szCs w:val="28"/>
        </w:rPr>
        <w:t xml:space="preserve"> центральн</w:t>
      </w:r>
      <w:r w:rsidR="00611B0D" w:rsidRPr="000F42FA">
        <w:rPr>
          <w:sz w:val="28"/>
          <w:szCs w:val="28"/>
        </w:rPr>
        <w:t>ая</w:t>
      </w:r>
      <w:r w:rsidR="004635DF" w:rsidRPr="000F42FA">
        <w:rPr>
          <w:sz w:val="28"/>
          <w:szCs w:val="28"/>
        </w:rPr>
        <w:t xml:space="preserve"> городск</w:t>
      </w:r>
      <w:r w:rsidR="00611B0D" w:rsidRPr="000F42FA">
        <w:rPr>
          <w:sz w:val="28"/>
          <w:szCs w:val="28"/>
        </w:rPr>
        <w:t>ая</w:t>
      </w:r>
      <w:r w:rsidR="004635DF" w:rsidRPr="000F42FA">
        <w:rPr>
          <w:sz w:val="28"/>
          <w:szCs w:val="28"/>
        </w:rPr>
        <w:t xml:space="preserve"> больниц</w:t>
      </w:r>
      <w:r w:rsidR="00611B0D" w:rsidRPr="000F42FA">
        <w:rPr>
          <w:sz w:val="28"/>
          <w:szCs w:val="28"/>
        </w:rPr>
        <w:t xml:space="preserve">а», </w:t>
      </w:r>
      <w:r w:rsidR="0066375C" w:rsidRPr="000F42FA">
        <w:rPr>
          <w:sz w:val="28"/>
          <w:szCs w:val="28"/>
        </w:rPr>
        <w:t>которое</w:t>
      </w:r>
      <w:r w:rsidR="004C3BE0" w:rsidRPr="000F42FA">
        <w:rPr>
          <w:sz w:val="28"/>
          <w:szCs w:val="28"/>
        </w:rPr>
        <w:t xml:space="preserve"> оказывает медицинскую помощь жителям город</w:t>
      </w:r>
      <w:r w:rsidR="00292712" w:rsidRPr="000F42FA">
        <w:rPr>
          <w:sz w:val="28"/>
          <w:szCs w:val="28"/>
        </w:rPr>
        <w:t>а Клинцы и Клинцовского района.</w:t>
      </w:r>
    </w:p>
    <w:p w:rsidR="00292712" w:rsidRPr="000F42FA" w:rsidRDefault="00292712" w:rsidP="009708B0">
      <w:pPr>
        <w:ind w:firstLine="708"/>
        <w:jc w:val="both"/>
        <w:rPr>
          <w:rFonts w:eastAsia="Calibri"/>
          <w:sz w:val="28"/>
          <w:szCs w:val="28"/>
        </w:rPr>
      </w:pPr>
      <w:r w:rsidRPr="000F42FA">
        <w:rPr>
          <w:rFonts w:eastAsia="Calibri"/>
          <w:sz w:val="28"/>
          <w:szCs w:val="28"/>
        </w:rPr>
        <w:t xml:space="preserve">В 2020 году продолжалась работа по улучшению материально-технической базы центральной городской больницы. </w:t>
      </w:r>
    </w:p>
    <w:p w:rsidR="00292712" w:rsidRPr="000F42FA" w:rsidRDefault="00292712" w:rsidP="009708B0">
      <w:pPr>
        <w:ind w:firstLine="708"/>
        <w:jc w:val="both"/>
        <w:rPr>
          <w:rFonts w:eastAsia="Calibri"/>
          <w:sz w:val="28"/>
          <w:szCs w:val="28"/>
        </w:rPr>
      </w:pPr>
      <w:r w:rsidRPr="000F42FA">
        <w:rPr>
          <w:rFonts w:eastAsia="Calibri"/>
          <w:sz w:val="28"/>
          <w:szCs w:val="28"/>
        </w:rPr>
        <w:t>Клинцовской центральной городской больницей:</w:t>
      </w:r>
    </w:p>
    <w:p w:rsidR="00292712" w:rsidRPr="000F42FA" w:rsidRDefault="00292712" w:rsidP="009708B0">
      <w:pPr>
        <w:ind w:firstLine="708"/>
        <w:jc w:val="both"/>
        <w:rPr>
          <w:rFonts w:eastAsia="Calibri"/>
          <w:sz w:val="28"/>
          <w:szCs w:val="28"/>
        </w:rPr>
      </w:pPr>
      <w:r w:rsidRPr="000F42FA">
        <w:rPr>
          <w:rFonts w:eastAsia="Calibri"/>
          <w:sz w:val="28"/>
          <w:szCs w:val="28"/>
        </w:rPr>
        <w:t>1. Приобретено медицинское оборудование на сумму 6,7 млн. руб.</w:t>
      </w:r>
      <w:r w:rsidR="00851051" w:rsidRPr="000F42FA">
        <w:rPr>
          <w:rFonts w:eastAsia="Calibri"/>
          <w:sz w:val="28"/>
          <w:szCs w:val="28"/>
        </w:rPr>
        <w:t>;</w:t>
      </w:r>
    </w:p>
    <w:p w:rsidR="00292712" w:rsidRPr="000F42FA" w:rsidRDefault="00292712" w:rsidP="009708B0">
      <w:pPr>
        <w:ind w:firstLine="708"/>
        <w:jc w:val="both"/>
        <w:rPr>
          <w:rFonts w:eastAsia="Calibri"/>
          <w:sz w:val="28"/>
          <w:szCs w:val="28"/>
        </w:rPr>
      </w:pPr>
      <w:r w:rsidRPr="000F42FA">
        <w:rPr>
          <w:rFonts w:eastAsia="Calibri"/>
          <w:sz w:val="28"/>
          <w:szCs w:val="28"/>
        </w:rPr>
        <w:t>2. Проводился капитальный ремонт корпуса №4 (г. Клинцы, пр. Ленина, 58</w:t>
      </w:r>
      <w:r w:rsidR="00851051" w:rsidRPr="000F42FA">
        <w:rPr>
          <w:rFonts w:eastAsia="Calibri"/>
          <w:sz w:val="28"/>
          <w:szCs w:val="28"/>
        </w:rPr>
        <w:t>)</w:t>
      </w:r>
      <w:r w:rsidRPr="000F42FA">
        <w:rPr>
          <w:rFonts w:eastAsia="Calibri"/>
          <w:sz w:val="28"/>
          <w:szCs w:val="28"/>
        </w:rPr>
        <w:t>. Срок выполнения работ по контракту 1.09.2020, исполнение составило 50%. (Лимит бюджетных ассигнований на 2020 год 31 млн. руб.)</w:t>
      </w:r>
      <w:r w:rsidR="00851051" w:rsidRPr="000F42FA">
        <w:rPr>
          <w:rFonts w:eastAsia="Calibri"/>
          <w:sz w:val="28"/>
          <w:szCs w:val="28"/>
        </w:rPr>
        <w:t>;</w:t>
      </w:r>
    </w:p>
    <w:p w:rsidR="00292712" w:rsidRPr="000F42FA" w:rsidRDefault="00292712" w:rsidP="009708B0">
      <w:pPr>
        <w:ind w:firstLine="708"/>
        <w:jc w:val="both"/>
        <w:rPr>
          <w:rFonts w:eastAsia="Calibri"/>
          <w:sz w:val="28"/>
          <w:szCs w:val="28"/>
        </w:rPr>
      </w:pPr>
      <w:r w:rsidRPr="000F42FA">
        <w:rPr>
          <w:rFonts w:eastAsia="Calibri"/>
          <w:sz w:val="28"/>
          <w:szCs w:val="28"/>
        </w:rPr>
        <w:t xml:space="preserve">3. Благоустройство поликлиники № </w:t>
      </w:r>
      <w:r w:rsidR="00851051" w:rsidRPr="000F42FA">
        <w:rPr>
          <w:rFonts w:eastAsia="Calibri"/>
          <w:sz w:val="28"/>
          <w:szCs w:val="28"/>
        </w:rPr>
        <w:t>1</w:t>
      </w:r>
      <w:r w:rsidRPr="000F42FA">
        <w:rPr>
          <w:rFonts w:eastAsia="Calibri"/>
          <w:sz w:val="28"/>
          <w:szCs w:val="28"/>
        </w:rPr>
        <w:t>(г. Клинцы, ул. Ворошилова, 33)</w:t>
      </w:r>
      <w:r w:rsidR="00851051" w:rsidRPr="000F42FA">
        <w:rPr>
          <w:rFonts w:eastAsia="Calibri"/>
          <w:sz w:val="28"/>
          <w:szCs w:val="28"/>
        </w:rPr>
        <w:t xml:space="preserve">. Срок выполнения работ по контракту 31.07.2020, исполнение составило </w:t>
      </w:r>
      <w:r w:rsidRPr="000F42FA">
        <w:rPr>
          <w:rFonts w:eastAsia="Calibri"/>
          <w:sz w:val="28"/>
          <w:szCs w:val="28"/>
        </w:rPr>
        <w:t>100%</w:t>
      </w:r>
      <w:r w:rsidR="00851051" w:rsidRPr="000F42FA">
        <w:rPr>
          <w:rFonts w:eastAsia="Calibri"/>
          <w:sz w:val="28"/>
          <w:szCs w:val="28"/>
        </w:rPr>
        <w:t>.</w:t>
      </w:r>
      <w:r w:rsidRPr="000F42FA">
        <w:rPr>
          <w:rFonts w:eastAsia="Calibri"/>
          <w:sz w:val="28"/>
          <w:szCs w:val="28"/>
        </w:rPr>
        <w:t xml:space="preserve"> (Лимит бюджетных ассигнований на 2020 год 3 млн. 15 тыс. руб.)</w:t>
      </w:r>
      <w:r w:rsidR="00851051" w:rsidRPr="000F42FA">
        <w:rPr>
          <w:rFonts w:eastAsia="Calibri"/>
          <w:sz w:val="28"/>
          <w:szCs w:val="28"/>
        </w:rPr>
        <w:t>;</w:t>
      </w:r>
      <w:r w:rsidRPr="000F42FA">
        <w:rPr>
          <w:rFonts w:eastAsia="Calibri"/>
          <w:sz w:val="28"/>
          <w:szCs w:val="28"/>
        </w:rPr>
        <w:t xml:space="preserve"> </w:t>
      </w:r>
    </w:p>
    <w:p w:rsidR="00292712" w:rsidRPr="000F42FA" w:rsidRDefault="00851051" w:rsidP="009708B0">
      <w:pPr>
        <w:ind w:firstLine="708"/>
        <w:jc w:val="both"/>
        <w:rPr>
          <w:rFonts w:eastAsia="Calibri"/>
          <w:sz w:val="28"/>
          <w:szCs w:val="28"/>
        </w:rPr>
      </w:pPr>
      <w:r w:rsidRPr="000F42FA">
        <w:rPr>
          <w:rFonts w:eastAsia="Calibri"/>
          <w:sz w:val="28"/>
          <w:szCs w:val="28"/>
        </w:rPr>
        <w:t>4</w:t>
      </w:r>
      <w:r w:rsidR="00292712" w:rsidRPr="000F42FA">
        <w:rPr>
          <w:rFonts w:eastAsia="Calibri"/>
          <w:sz w:val="28"/>
          <w:szCs w:val="28"/>
        </w:rPr>
        <w:t>. Благоустройство детской поликлиники (г. Клинцы, ул. Свердлова, 76)</w:t>
      </w:r>
      <w:r w:rsidRPr="000F42FA">
        <w:rPr>
          <w:rFonts w:eastAsia="Calibri"/>
          <w:sz w:val="28"/>
          <w:szCs w:val="28"/>
        </w:rPr>
        <w:t>.</w:t>
      </w:r>
      <w:r w:rsidR="00292712" w:rsidRPr="000F42FA">
        <w:rPr>
          <w:rFonts w:eastAsia="Calibri"/>
          <w:sz w:val="28"/>
          <w:szCs w:val="28"/>
        </w:rPr>
        <w:t xml:space="preserve"> </w:t>
      </w:r>
      <w:r w:rsidRPr="000F42FA">
        <w:rPr>
          <w:rFonts w:eastAsia="Calibri"/>
          <w:sz w:val="28"/>
          <w:szCs w:val="28"/>
        </w:rPr>
        <w:t xml:space="preserve">Срок выполнения работ по контракту 31.07.2020. Исполнение составило </w:t>
      </w:r>
      <w:r w:rsidR="00292712" w:rsidRPr="000F42FA">
        <w:rPr>
          <w:rFonts w:eastAsia="Calibri"/>
          <w:sz w:val="28"/>
          <w:szCs w:val="28"/>
        </w:rPr>
        <w:t>40%</w:t>
      </w:r>
      <w:r w:rsidRPr="000F42FA">
        <w:rPr>
          <w:rFonts w:eastAsia="Calibri"/>
          <w:sz w:val="28"/>
          <w:szCs w:val="28"/>
        </w:rPr>
        <w:t xml:space="preserve">. </w:t>
      </w:r>
      <w:r w:rsidR="00292712" w:rsidRPr="000F42FA">
        <w:rPr>
          <w:rFonts w:eastAsia="Calibri"/>
          <w:sz w:val="28"/>
          <w:szCs w:val="28"/>
        </w:rPr>
        <w:t>(Лимит бюджетных ассигнований на 2020 год 8млн. 873тыс. руб.)</w:t>
      </w:r>
      <w:r w:rsidRPr="000F42FA">
        <w:rPr>
          <w:rFonts w:eastAsia="Calibri"/>
          <w:sz w:val="28"/>
          <w:szCs w:val="28"/>
        </w:rPr>
        <w:t>.</w:t>
      </w:r>
    </w:p>
    <w:p w:rsidR="009708B0" w:rsidRPr="000F42FA" w:rsidRDefault="009708B0" w:rsidP="009708B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A4995" w:rsidRPr="000F42FA" w:rsidRDefault="003F23E5" w:rsidP="009708B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F42FA">
        <w:rPr>
          <w:rFonts w:eastAsia="Calibri"/>
          <w:sz w:val="28"/>
          <w:szCs w:val="28"/>
          <w:lang w:eastAsia="en-US"/>
        </w:rPr>
        <w:t>За 1 полугоди</w:t>
      </w:r>
      <w:r w:rsidR="00491606" w:rsidRPr="000F42FA">
        <w:rPr>
          <w:rFonts w:eastAsia="Calibri"/>
          <w:sz w:val="28"/>
          <w:szCs w:val="28"/>
          <w:lang w:eastAsia="en-US"/>
        </w:rPr>
        <w:t>е</w:t>
      </w:r>
      <w:r w:rsidR="00851051" w:rsidRPr="000F42FA">
        <w:rPr>
          <w:rFonts w:eastAsia="Calibri"/>
          <w:sz w:val="28"/>
          <w:szCs w:val="28"/>
          <w:lang w:eastAsia="en-US"/>
        </w:rPr>
        <w:t xml:space="preserve"> 2020</w:t>
      </w:r>
      <w:r w:rsidR="000A4995" w:rsidRPr="000F42FA">
        <w:rPr>
          <w:rFonts w:eastAsia="Calibri"/>
          <w:sz w:val="28"/>
          <w:szCs w:val="28"/>
          <w:lang w:eastAsia="en-US"/>
        </w:rPr>
        <w:t xml:space="preserve"> год</w:t>
      </w:r>
      <w:r w:rsidR="0056228B" w:rsidRPr="000F42FA">
        <w:rPr>
          <w:rFonts w:eastAsia="Calibri"/>
          <w:sz w:val="28"/>
          <w:szCs w:val="28"/>
          <w:lang w:eastAsia="en-US"/>
        </w:rPr>
        <w:t>а</w:t>
      </w:r>
      <w:r w:rsidR="000A4995" w:rsidRPr="000F42FA">
        <w:rPr>
          <w:rFonts w:eastAsia="Calibri"/>
          <w:sz w:val="28"/>
          <w:szCs w:val="28"/>
          <w:lang w:eastAsia="en-US"/>
        </w:rPr>
        <w:t xml:space="preserve"> в бюджет городского округа поступило доходных источников в сумме </w:t>
      </w:r>
      <w:r w:rsidR="009708B0" w:rsidRPr="000F42FA">
        <w:rPr>
          <w:rFonts w:eastAsia="Calibri"/>
          <w:sz w:val="28"/>
          <w:szCs w:val="28"/>
          <w:lang w:eastAsia="en-US"/>
        </w:rPr>
        <w:t>541,4</w:t>
      </w:r>
      <w:r w:rsidR="00851051" w:rsidRPr="000F42FA">
        <w:rPr>
          <w:rFonts w:eastAsia="Calibri"/>
          <w:sz w:val="28"/>
          <w:szCs w:val="28"/>
          <w:lang w:eastAsia="en-US"/>
        </w:rPr>
        <w:t xml:space="preserve"> </w:t>
      </w:r>
      <w:r w:rsidR="000A4995" w:rsidRPr="000F42FA">
        <w:rPr>
          <w:rFonts w:eastAsia="Calibri"/>
          <w:sz w:val="28"/>
          <w:szCs w:val="28"/>
          <w:lang w:eastAsia="en-US"/>
        </w:rPr>
        <w:t xml:space="preserve">млн. руб., что составляет </w:t>
      </w:r>
      <w:r w:rsidR="009708B0" w:rsidRPr="000F42FA">
        <w:rPr>
          <w:rFonts w:eastAsia="Calibri"/>
          <w:sz w:val="28"/>
          <w:szCs w:val="28"/>
          <w:lang w:eastAsia="en-US"/>
        </w:rPr>
        <w:t>42,3</w:t>
      </w:r>
      <w:r w:rsidR="000A4995" w:rsidRPr="000F42FA">
        <w:rPr>
          <w:rFonts w:eastAsia="Calibri"/>
          <w:sz w:val="28"/>
          <w:szCs w:val="28"/>
          <w:lang w:eastAsia="en-US"/>
        </w:rPr>
        <w:t>%</w:t>
      </w:r>
      <w:r w:rsidR="004C3F8A" w:rsidRPr="000F42FA">
        <w:rPr>
          <w:rFonts w:eastAsia="Calibri"/>
          <w:sz w:val="28"/>
          <w:szCs w:val="28"/>
          <w:lang w:eastAsia="en-US"/>
        </w:rPr>
        <w:t xml:space="preserve"> от уточненного плана</w:t>
      </w:r>
      <w:r w:rsidR="000A4995" w:rsidRPr="000F42FA">
        <w:rPr>
          <w:rFonts w:eastAsia="Calibri"/>
          <w:sz w:val="28"/>
          <w:szCs w:val="28"/>
          <w:lang w:eastAsia="en-US"/>
        </w:rPr>
        <w:t>. Налоговые доходы и неналоговые доходы</w:t>
      </w:r>
      <w:r w:rsidR="0056228B" w:rsidRPr="000F42FA">
        <w:rPr>
          <w:rFonts w:eastAsia="Calibri"/>
          <w:sz w:val="28"/>
          <w:szCs w:val="28"/>
          <w:lang w:eastAsia="en-US"/>
        </w:rPr>
        <w:t xml:space="preserve"> </w:t>
      </w:r>
      <w:r w:rsidR="000A4995" w:rsidRPr="000F42FA">
        <w:rPr>
          <w:rFonts w:eastAsia="Calibri"/>
          <w:sz w:val="28"/>
          <w:szCs w:val="28"/>
          <w:lang w:eastAsia="en-US"/>
        </w:rPr>
        <w:t xml:space="preserve">поступили в сумме </w:t>
      </w:r>
      <w:r w:rsidR="009708B0" w:rsidRPr="000F42FA">
        <w:rPr>
          <w:rFonts w:eastAsia="Calibri"/>
          <w:sz w:val="28"/>
          <w:szCs w:val="28"/>
          <w:lang w:eastAsia="en-US"/>
        </w:rPr>
        <w:t xml:space="preserve">191,7 </w:t>
      </w:r>
      <w:r w:rsidR="000A4995" w:rsidRPr="000F42FA">
        <w:rPr>
          <w:rFonts w:eastAsia="Calibri"/>
          <w:sz w:val="28"/>
          <w:szCs w:val="28"/>
          <w:lang w:eastAsia="en-US"/>
        </w:rPr>
        <w:t xml:space="preserve">млн. </w:t>
      </w:r>
      <w:r w:rsidR="000A4995" w:rsidRPr="000F42FA">
        <w:rPr>
          <w:rFonts w:eastAsia="Calibri"/>
          <w:sz w:val="28"/>
          <w:szCs w:val="28"/>
          <w:lang w:eastAsia="en-US"/>
        </w:rPr>
        <w:lastRenderedPageBreak/>
        <w:t xml:space="preserve">руб., что составляет </w:t>
      </w:r>
      <w:r w:rsidR="009708B0" w:rsidRPr="000F42FA">
        <w:rPr>
          <w:rFonts w:eastAsia="Calibri"/>
          <w:sz w:val="28"/>
          <w:szCs w:val="28"/>
          <w:lang w:eastAsia="en-US"/>
        </w:rPr>
        <w:t xml:space="preserve">41,1 </w:t>
      </w:r>
      <w:r w:rsidR="000A4995" w:rsidRPr="000F42FA">
        <w:rPr>
          <w:rFonts w:eastAsia="Calibri"/>
          <w:sz w:val="28"/>
          <w:szCs w:val="28"/>
          <w:lang w:eastAsia="en-US"/>
        </w:rPr>
        <w:t>%.</w:t>
      </w:r>
      <w:r w:rsidR="004C3F8A" w:rsidRPr="000F42FA">
        <w:rPr>
          <w:rFonts w:eastAsia="Calibri"/>
          <w:sz w:val="28"/>
          <w:szCs w:val="28"/>
          <w:lang w:eastAsia="en-US"/>
        </w:rPr>
        <w:t xml:space="preserve"> </w:t>
      </w:r>
      <w:r w:rsidR="000A4995" w:rsidRPr="000F42FA">
        <w:rPr>
          <w:sz w:val="28"/>
          <w:szCs w:val="28"/>
        </w:rPr>
        <w:t>Безвозмездные поступления из областного бюджета в бюджет городского округа в форме дотаций, субсидий и субвенций</w:t>
      </w:r>
      <w:r w:rsidR="0001510B" w:rsidRPr="000F42FA">
        <w:rPr>
          <w:sz w:val="28"/>
          <w:szCs w:val="28"/>
        </w:rPr>
        <w:t xml:space="preserve"> и прочих межбюджетных трансфертов</w:t>
      </w:r>
      <w:r w:rsidR="000A4995" w:rsidRPr="000F42FA">
        <w:rPr>
          <w:sz w:val="28"/>
          <w:szCs w:val="28"/>
        </w:rPr>
        <w:t xml:space="preserve"> за </w:t>
      </w:r>
      <w:r w:rsidR="0001510B" w:rsidRPr="000F42FA">
        <w:rPr>
          <w:sz w:val="28"/>
          <w:szCs w:val="28"/>
        </w:rPr>
        <w:t xml:space="preserve">1 полугодие </w:t>
      </w:r>
      <w:r w:rsidR="00851051" w:rsidRPr="000F42FA">
        <w:rPr>
          <w:sz w:val="28"/>
          <w:szCs w:val="28"/>
        </w:rPr>
        <w:t>2020</w:t>
      </w:r>
      <w:r w:rsidR="000A4995" w:rsidRPr="000F42FA">
        <w:rPr>
          <w:sz w:val="28"/>
          <w:szCs w:val="28"/>
        </w:rPr>
        <w:t xml:space="preserve"> год</w:t>
      </w:r>
      <w:r w:rsidR="0001510B" w:rsidRPr="000F42FA">
        <w:rPr>
          <w:sz w:val="28"/>
          <w:szCs w:val="28"/>
        </w:rPr>
        <w:t>а</w:t>
      </w:r>
      <w:r w:rsidR="000A4995" w:rsidRPr="000F42FA">
        <w:rPr>
          <w:sz w:val="28"/>
          <w:szCs w:val="28"/>
        </w:rPr>
        <w:t xml:space="preserve"> составили </w:t>
      </w:r>
      <w:r w:rsidR="009708B0" w:rsidRPr="000F42FA">
        <w:rPr>
          <w:sz w:val="28"/>
          <w:szCs w:val="28"/>
        </w:rPr>
        <w:t xml:space="preserve">349,7 </w:t>
      </w:r>
      <w:r w:rsidR="000A4995" w:rsidRPr="000F42FA">
        <w:rPr>
          <w:sz w:val="28"/>
          <w:szCs w:val="28"/>
        </w:rPr>
        <w:t>млн. руб</w:t>
      </w:r>
      <w:r w:rsidR="000A4995" w:rsidRPr="000F42FA">
        <w:rPr>
          <w:rFonts w:eastAsia="Calibri"/>
          <w:sz w:val="28"/>
          <w:szCs w:val="28"/>
          <w:lang w:eastAsia="en-US"/>
        </w:rPr>
        <w:t xml:space="preserve">., что составляет </w:t>
      </w:r>
      <w:r w:rsidR="009708B0" w:rsidRPr="000F42FA">
        <w:rPr>
          <w:rFonts w:eastAsia="Calibri"/>
          <w:sz w:val="28"/>
          <w:szCs w:val="28"/>
          <w:lang w:eastAsia="en-US"/>
        </w:rPr>
        <w:t xml:space="preserve">43 </w:t>
      </w:r>
      <w:r w:rsidRPr="000F42FA">
        <w:rPr>
          <w:rFonts w:eastAsia="Calibri"/>
          <w:sz w:val="28"/>
          <w:szCs w:val="28"/>
          <w:lang w:eastAsia="en-US"/>
        </w:rPr>
        <w:t>%</w:t>
      </w:r>
      <w:r w:rsidR="000A4995" w:rsidRPr="000F42FA">
        <w:rPr>
          <w:rFonts w:eastAsia="Calibri"/>
          <w:sz w:val="28"/>
          <w:szCs w:val="28"/>
          <w:lang w:eastAsia="en-US"/>
        </w:rPr>
        <w:t>.</w:t>
      </w:r>
    </w:p>
    <w:p w:rsidR="000A4995" w:rsidRPr="000F42FA" w:rsidRDefault="000A4995" w:rsidP="009708B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F42FA">
        <w:rPr>
          <w:rFonts w:eastAsia="Calibri"/>
          <w:sz w:val="28"/>
          <w:szCs w:val="28"/>
          <w:lang w:eastAsia="en-US"/>
        </w:rPr>
        <w:t>С целью пополнения доходной части бюджета в городской администрации ве</w:t>
      </w:r>
      <w:r w:rsidR="0066145D" w:rsidRPr="000F42FA">
        <w:rPr>
          <w:rFonts w:eastAsia="Calibri"/>
          <w:sz w:val="28"/>
          <w:szCs w:val="28"/>
          <w:lang w:eastAsia="en-US"/>
        </w:rPr>
        <w:t>дется</w:t>
      </w:r>
      <w:r w:rsidRPr="000F42FA">
        <w:rPr>
          <w:rFonts w:eastAsia="Calibri"/>
          <w:sz w:val="28"/>
          <w:szCs w:val="28"/>
          <w:lang w:eastAsia="en-US"/>
        </w:rPr>
        <w:t xml:space="preserve"> постоянная работа по увеличению собираемости налогов с предприятиями, индивидуальными предпринимателями и физическими лицами – недоимщиками. С начала года было проведено </w:t>
      </w:r>
      <w:r w:rsidR="00527C3C" w:rsidRPr="000F42FA">
        <w:rPr>
          <w:rFonts w:eastAsia="Calibri"/>
          <w:sz w:val="28"/>
          <w:szCs w:val="28"/>
          <w:lang w:eastAsia="en-US"/>
        </w:rPr>
        <w:t xml:space="preserve">4 </w:t>
      </w:r>
      <w:r w:rsidR="003F23E5" w:rsidRPr="000F42FA">
        <w:rPr>
          <w:rFonts w:eastAsia="Calibri"/>
          <w:sz w:val="28"/>
          <w:szCs w:val="28"/>
          <w:lang w:eastAsia="en-US"/>
        </w:rPr>
        <w:t>з</w:t>
      </w:r>
      <w:r w:rsidRPr="000F42FA">
        <w:rPr>
          <w:rFonts w:eastAsia="Calibri"/>
          <w:sz w:val="28"/>
          <w:szCs w:val="28"/>
          <w:lang w:eastAsia="en-US"/>
        </w:rPr>
        <w:t>аседани</w:t>
      </w:r>
      <w:r w:rsidR="00527C3C" w:rsidRPr="000F42FA">
        <w:rPr>
          <w:rFonts w:eastAsia="Calibri"/>
          <w:sz w:val="28"/>
          <w:szCs w:val="28"/>
          <w:lang w:eastAsia="en-US"/>
        </w:rPr>
        <w:t>я</w:t>
      </w:r>
      <w:r w:rsidRPr="000F42FA">
        <w:rPr>
          <w:rFonts w:eastAsia="Calibri"/>
          <w:sz w:val="28"/>
          <w:szCs w:val="28"/>
          <w:lang w:eastAsia="en-US"/>
        </w:rPr>
        <w:t xml:space="preserve"> комисси</w:t>
      </w:r>
      <w:r w:rsidR="00BC0579" w:rsidRPr="000F42FA">
        <w:rPr>
          <w:rFonts w:eastAsia="Calibri"/>
          <w:sz w:val="28"/>
          <w:szCs w:val="28"/>
          <w:lang w:eastAsia="en-US"/>
        </w:rPr>
        <w:t>й</w:t>
      </w:r>
      <w:r w:rsidRPr="000F42FA">
        <w:rPr>
          <w:rFonts w:eastAsia="Calibri"/>
          <w:sz w:val="28"/>
          <w:szCs w:val="28"/>
          <w:lang w:eastAsia="en-US"/>
        </w:rPr>
        <w:t xml:space="preserve"> по </w:t>
      </w:r>
      <w:r w:rsidR="00E21102" w:rsidRPr="000F42FA">
        <w:rPr>
          <w:rFonts w:eastAsia="Calibri"/>
          <w:sz w:val="28"/>
          <w:szCs w:val="28"/>
          <w:lang w:eastAsia="en-US"/>
        </w:rPr>
        <w:t xml:space="preserve">изучению состояния налоговой базы города, собираемости платежей, сокращению недоимки и мобилизации доходов в бюджет города, на которых рассмотрено </w:t>
      </w:r>
      <w:r w:rsidR="00527C3C" w:rsidRPr="000F42FA">
        <w:rPr>
          <w:rFonts w:eastAsia="Calibri"/>
          <w:sz w:val="28"/>
          <w:szCs w:val="28"/>
          <w:lang w:eastAsia="en-US"/>
        </w:rPr>
        <w:t>3</w:t>
      </w:r>
      <w:r w:rsidR="00E21102" w:rsidRPr="000F42FA">
        <w:rPr>
          <w:rFonts w:eastAsia="Calibri"/>
          <w:sz w:val="28"/>
          <w:szCs w:val="28"/>
          <w:lang w:eastAsia="en-US"/>
        </w:rPr>
        <w:t xml:space="preserve"> юридических лица, </w:t>
      </w:r>
      <w:r w:rsidR="00527C3C" w:rsidRPr="000F42FA">
        <w:rPr>
          <w:rFonts w:eastAsia="Calibri"/>
          <w:sz w:val="28"/>
          <w:szCs w:val="28"/>
          <w:lang w:eastAsia="en-US"/>
        </w:rPr>
        <w:t>2</w:t>
      </w:r>
      <w:r w:rsidR="00851051" w:rsidRPr="000F42FA">
        <w:rPr>
          <w:rFonts w:eastAsia="Calibri"/>
          <w:sz w:val="28"/>
          <w:szCs w:val="28"/>
          <w:lang w:eastAsia="en-US"/>
        </w:rPr>
        <w:t xml:space="preserve"> </w:t>
      </w:r>
      <w:r w:rsidR="00527C3C" w:rsidRPr="000F42FA">
        <w:rPr>
          <w:rFonts w:eastAsia="Calibri"/>
          <w:sz w:val="28"/>
          <w:szCs w:val="28"/>
          <w:lang w:eastAsia="en-US"/>
        </w:rPr>
        <w:t xml:space="preserve">индивидуальных предпринимателя </w:t>
      </w:r>
      <w:r w:rsidR="00E21102" w:rsidRPr="000F42FA">
        <w:rPr>
          <w:rFonts w:eastAsia="Calibri"/>
          <w:sz w:val="28"/>
          <w:szCs w:val="28"/>
          <w:lang w:eastAsia="en-US"/>
        </w:rPr>
        <w:t>и физических лиц</w:t>
      </w:r>
      <w:r w:rsidR="00527C3C" w:rsidRPr="000F42FA">
        <w:rPr>
          <w:rFonts w:eastAsia="Calibri"/>
          <w:sz w:val="28"/>
          <w:szCs w:val="28"/>
          <w:lang w:eastAsia="en-US"/>
        </w:rPr>
        <w:t>а</w:t>
      </w:r>
      <w:r w:rsidRPr="000F42FA">
        <w:rPr>
          <w:rFonts w:eastAsia="Calibri"/>
          <w:sz w:val="28"/>
          <w:szCs w:val="28"/>
          <w:lang w:eastAsia="en-US"/>
        </w:rPr>
        <w:t>. В результате работы комиссии</w:t>
      </w:r>
      <w:r w:rsidR="00E21102" w:rsidRPr="000F42FA">
        <w:rPr>
          <w:rFonts w:eastAsia="Calibri"/>
          <w:sz w:val="28"/>
          <w:szCs w:val="28"/>
          <w:lang w:eastAsia="en-US"/>
        </w:rPr>
        <w:t xml:space="preserve"> дополнительно </w:t>
      </w:r>
      <w:r w:rsidRPr="000F42FA">
        <w:rPr>
          <w:rFonts w:eastAsia="Calibri"/>
          <w:sz w:val="28"/>
          <w:szCs w:val="28"/>
          <w:lang w:eastAsia="en-US"/>
        </w:rPr>
        <w:t xml:space="preserve">поступило в бюджеты всех уровней </w:t>
      </w:r>
      <w:r w:rsidR="00527C3C" w:rsidRPr="000F42FA">
        <w:rPr>
          <w:rFonts w:eastAsia="Calibri"/>
          <w:sz w:val="28"/>
          <w:szCs w:val="28"/>
          <w:lang w:eastAsia="en-US"/>
        </w:rPr>
        <w:t>1</w:t>
      </w:r>
      <w:r w:rsidRPr="000F42FA">
        <w:rPr>
          <w:rFonts w:eastAsia="Calibri"/>
          <w:sz w:val="28"/>
          <w:szCs w:val="28"/>
          <w:lang w:eastAsia="en-US"/>
        </w:rPr>
        <w:t xml:space="preserve"> млн. </w:t>
      </w:r>
      <w:r w:rsidR="00527C3C" w:rsidRPr="000F42FA">
        <w:rPr>
          <w:rFonts w:eastAsia="Calibri"/>
          <w:sz w:val="28"/>
          <w:szCs w:val="28"/>
          <w:lang w:eastAsia="en-US"/>
        </w:rPr>
        <w:t>841</w:t>
      </w:r>
      <w:r w:rsidR="00851051" w:rsidRPr="000F42FA">
        <w:rPr>
          <w:rFonts w:eastAsia="Calibri"/>
          <w:sz w:val="28"/>
          <w:szCs w:val="28"/>
          <w:lang w:eastAsia="en-US"/>
        </w:rPr>
        <w:t xml:space="preserve"> </w:t>
      </w:r>
      <w:r w:rsidRPr="000F42FA">
        <w:rPr>
          <w:rFonts w:eastAsia="Calibri"/>
          <w:sz w:val="28"/>
          <w:szCs w:val="28"/>
          <w:lang w:eastAsia="en-US"/>
        </w:rPr>
        <w:t xml:space="preserve">тыс. руб., в том числе в бюджет городского округа </w:t>
      </w:r>
      <w:r w:rsidR="00527C3C" w:rsidRPr="000F42FA">
        <w:rPr>
          <w:rFonts w:eastAsia="Calibri"/>
          <w:sz w:val="28"/>
          <w:szCs w:val="28"/>
          <w:lang w:eastAsia="en-US"/>
        </w:rPr>
        <w:t>627,6</w:t>
      </w:r>
      <w:r w:rsidR="00851051" w:rsidRPr="000F42FA">
        <w:rPr>
          <w:rFonts w:eastAsia="Calibri"/>
          <w:sz w:val="28"/>
          <w:szCs w:val="28"/>
          <w:lang w:eastAsia="en-US"/>
        </w:rPr>
        <w:t xml:space="preserve"> </w:t>
      </w:r>
      <w:r w:rsidRPr="000F42FA">
        <w:rPr>
          <w:rFonts w:eastAsia="Calibri"/>
          <w:sz w:val="28"/>
          <w:szCs w:val="28"/>
          <w:lang w:eastAsia="en-US"/>
        </w:rPr>
        <w:t>тыс. руб.</w:t>
      </w:r>
    </w:p>
    <w:p w:rsidR="001E6F0E" w:rsidRPr="000F42FA" w:rsidRDefault="001E6F0E" w:rsidP="009708B0">
      <w:pPr>
        <w:ind w:firstLine="567"/>
        <w:jc w:val="both"/>
        <w:rPr>
          <w:sz w:val="28"/>
          <w:szCs w:val="28"/>
        </w:rPr>
      </w:pPr>
    </w:p>
    <w:p w:rsidR="00C611D7" w:rsidRPr="000F42FA" w:rsidRDefault="00C611D7" w:rsidP="009708B0">
      <w:pPr>
        <w:ind w:firstLine="567"/>
        <w:jc w:val="both"/>
        <w:rPr>
          <w:sz w:val="28"/>
          <w:szCs w:val="28"/>
        </w:rPr>
      </w:pPr>
      <w:r w:rsidRPr="000F42FA">
        <w:rPr>
          <w:sz w:val="28"/>
          <w:szCs w:val="28"/>
        </w:rPr>
        <w:t>Для стабилизации и развития муниципального образования принимаются необходимые меры на уровне субъекта Российской Федерации и муниципалитета. Проводится ряд мероприятий по привлечению инвестиций, направленных на развитие образования, здравоохранения, спорта и социальной сферы. Большое внимание уделяется благоустройству города.</w:t>
      </w:r>
    </w:p>
    <w:p w:rsidR="00527C3C" w:rsidRPr="000F42FA" w:rsidRDefault="00527C3C" w:rsidP="00527C3C">
      <w:pPr>
        <w:rPr>
          <w:rFonts w:eastAsia="Calibri"/>
          <w:sz w:val="28"/>
          <w:szCs w:val="28"/>
          <w:lang w:eastAsia="en-US"/>
        </w:rPr>
      </w:pPr>
    </w:p>
    <w:p w:rsidR="00527C3C" w:rsidRPr="000F42FA" w:rsidRDefault="00527C3C" w:rsidP="00527C3C">
      <w:pPr>
        <w:rPr>
          <w:rFonts w:eastAsia="Calibri"/>
          <w:sz w:val="28"/>
          <w:szCs w:val="28"/>
          <w:lang w:eastAsia="en-US"/>
        </w:rPr>
      </w:pPr>
    </w:p>
    <w:p w:rsidR="00527C3C" w:rsidRDefault="00527C3C" w:rsidP="00527C3C">
      <w:pPr>
        <w:rPr>
          <w:rFonts w:eastAsia="Calibri"/>
          <w:sz w:val="28"/>
          <w:szCs w:val="28"/>
          <w:lang w:eastAsia="en-US"/>
        </w:rPr>
      </w:pPr>
    </w:p>
    <w:p w:rsidR="00C52A13" w:rsidRPr="000F42FA" w:rsidRDefault="00C52A13" w:rsidP="00527C3C">
      <w:pPr>
        <w:rPr>
          <w:rFonts w:eastAsia="Calibri"/>
          <w:sz w:val="28"/>
          <w:szCs w:val="28"/>
          <w:lang w:eastAsia="en-US"/>
        </w:rPr>
      </w:pPr>
    </w:p>
    <w:sectPr w:rsidR="00C52A13" w:rsidRPr="000F42FA" w:rsidSect="00527C3C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FC0" w:rsidRDefault="00817FC0" w:rsidP="00252EB8">
      <w:r>
        <w:separator/>
      </w:r>
    </w:p>
  </w:endnote>
  <w:endnote w:type="continuationSeparator" w:id="0">
    <w:p w:rsidR="00817FC0" w:rsidRDefault="00817FC0" w:rsidP="0025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186360"/>
      <w:docPartObj>
        <w:docPartGallery w:val="Page Numbers (Bottom of Page)"/>
        <w:docPartUnique/>
      </w:docPartObj>
    </w:sdtPr>
    <w:sdtEndPr/>
    <w:sdtContent>
      <w:p w:rsidR="00292712" w:rsidRDefault="0029271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BB6">
          <w:rPr>
            <w:noProof/>
          </w:rPr>
          <w:t>1</w:t>
        </w:r>
        <w:r>
          <w:fldChar w:fldCharType="end"/>
        </w:r>
      </w:p>
    </w:sdtContent>
  </w:sdt>
  <w:p w:rsidR="00292712" w:rsidRDefault="002927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FC0" w:rsidRDefault="00817FC0" w:rsidP="00252EB8">
      <w:r>
        <w:separator/>
      </w:r>
    </w:p>
  </w:footnote>
  <w:footnote w:type="continuationSeparator" w:id="0">
    <w:p w:rsidR="00817FC0" w:rsidRDefault="00817FC0" w:rsidP="0025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20A8"/>
    <w:multiLevelType w:val="hybridMultilevel"/>
    <w:tmpl w:val="F18E7C38"/>
    <w:lvl w:ilvl="0" w:tplc="0DEC6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A4D3854"/>
    <w:multiLevelType w:val="hybridMultilevel"/>
    <w:tmpl w:val="FE9E9F0A"/>
    <w:lvl w:ilvl="0" w:tplc="6472F3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BA41ADF"/>
    <w:multiLevelType w:val="hybridMultilevel"/>
    <w:tmpl w:val="C6FC42E2"/>
    <w:lvl w:ilvl="0" w:tplc="A1B637C4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FA"/>
    <w:rsid w:val="000019BB"/>
    <w:rsid w:val="000059F4"/>
    <w:rsid w:val="00011877"/>
    <w:rsid w:val="000125A5"/>
    <w:rsid w:val="0001414D"/>
    <w:rsid w:val="0001510B"/>
    <w:rsid w:val="00016863"/>
    <w:rsid w:val="00020BF1"/>
    <w:rsid w:val="0002135C"/>
    <w:rsid w:val="00024827"/>
    <w:rsid w:val="000256EA"/>
    <w:rsid w:val="00027596"/>
    <w:rsid w:val="00030634"/>
    <w:rsid w:val="00030937"/>
    <w:rsid w:val="0003147C"/>
    <w:rsid w:val="00034D53"/>
    <w:rsid w:val="00034D77"/>
    <w:rsid w:val="000359DB"/>
    <w:rsid w:val="0003673F"/>
    <w:rsid w:val="00045B4B"/>
    <w:rsid w:val="00047688"/>
    <w:rsid w:val="00052A60"/>
    <w:rsid w:val="00053273"/>
    <w:rsid w:val="0006141E"/>
    <w:rsid w:val="00061B4A"/>
    <w:rsid w:val="00065BF6"/>
    <w:rsid w:val="00067721"/>
    <w:rsid w:val="00072AA6"/>
    <w:rsid w:val="00072C3F"/>
    <w:rsid w:val="00074519"/>
    <w:rsid w:val="00076A54"/>
    <w:rsid w:val="00077BC1"/>
    <w:rsid w:val="00081FEC"/>
    <w:rsid w:val="00083996"/>
    <w:rsid w:val="00095A3C"/>
    <w:rsid w:val="000A0022"/>
    <w:rsid w:val="000A2421"/>
    <w:rsid w:val="000A2E53"/>
    <w:rsid w:val="000A4995"/>
    <w:rsid w:val="000A7C90"/>
    <w:rsid w:val="000B27E1"/>
    <w:rsid w:val="000B5F39"/>
    <w:rsid w:val="000C1264"/>
    <w:rsid w:val="000C29DF"/>
    <w:rsid w:val="000C42CC"/>
    <w:rsid w:val="000D2218"/>
    <w:rsid w:val="000D7F98"/>
    <w:rsid w:val="000E008F"/>
    <w:rsid w:val="000E4385"/>
    <w:rsid w:val="000E4BBC"/>
    <w:rsid w:val="000E5EE0"/>
    <w:rsid w:val="000F42FA"/>
    <w:rsid w:val="00101C1C"/>
    <w:rsid w:val="00101D91"/>
    <w:rsid w:val="00103507"/>
    <w:rsid w:val="00111687"/>
    <w:rsid w:val="00116448"/>
    <w:rsid w:val="00122124"/>
    <w:rsid w:val="001231FE"/>
    <w:rsid w:val="001247BA"/>
    <w:rsid w:val="00126EAC"/>
    <w:rsid w:val="0012790D"/>
    <w:rsid w:val="001329B8"/>
    <w:rsid w:val="001333E7"/>
    <w:rsid w:val="00136044"/>
    <w:rsid w:val="00141CFE"/>
    <w:rsid w:val="00143143"/>
    <w:rsid w:val="001475C1"/>
    <w:rsid w:val="00152AC2"/>
    <w:rsid w:val="00155CE2"/>
    <w:rsid w:val="00160A08"/>
    <w:rsid w:val="001616BD"/>
    <w:rsid w:val="00161DCE"/>
    <w:rsid w:val="00166118"/>
    <w:rsid w:val="0016781E"/>
    <w:rsid w:val="001701CC"/>
    <w:rsid w:val="001741A5"/>
    <w:rsid w:val="00176070"/>
    <w:rsid w:val="00176C5C"/>
    <w:rsid w:val="00193791"/>
    <w:rsid w:val="001947E1"/>
    <w:rsid w:val="001A0F7E"/>
    <w:rsid w:val="001A22B1"/>
    <w:rsid w:val="001A74C6"/>
    <w:rsid w:val="001B0D6D"/>
    <w:rsid w:val="001B1A07"/>
    <w:rsid w:val="001B311B"/>
    <w:rsid w:val="001B6817"/>
    <w:rsid w:val="001C728B"/>
    <w:rsid w:val="001C7A04"/>
    <w:rsid w:val="001D7FB2"/>
    <w:rsid w:val="001E5505"/>
    <w:rsid w:val="001E6F0E"/>
    <w:rsid w:val="001F62C3"/>
    <w:rsid w:val="0020490C"/>
    <w:rsid w:val="00205AEB"/>
    <w:rsid w:val="00205CF1"/>
    <w:rsid w:val="00213C10"/>
    <w:rsid w:val="00214DE6"/>
    <w:rsid w:val="002170EF"/>
    <w:rsid w:val="00217BCF"/>
    <w:rsid w:val="0022289E"/>
    <w:rsid w:val="002256D9"/>
    <w:rsid w:val="00225D3C"/>
    <w:rsid w:val="00230EEA"/>
    <w:rsid w:val="00233F87"/>
    <w:rsid w:val="00237C46"/>
    <w:rsid w:val="002446F3"/>
    <w:rsid w:val="0025267C"/>
    <w:rsid w:val="00252EB8"/>
    <w:rsid w:val="00265635"/>
    <w:rsid w:val="00270F93"/>
    <w:rsid w:val="002754A8"/>
    <w:rsid w:val="002829B7"/>
    <w:rsid w:val="00282B37"/>
    <w:rsid w:val="00291BCD"/>
    <w:rsid w:val="00292712"/>
    <w:rsid w:val="00295FD2"/>
    <w:rsid w:val="002A3215"/>
    <w:rsid w:val="002B2C62"/>
    <w:rsid w:val="002B4BB6"/>
    <w:rsid w:val="002B76EB"/>
    <w:rsid w:val="002B78B0"/>
    <w:rsid w:val="002C421D"/>
    <w:rsid w:val="002C4831"/>
    <w:rsid w:val="002D0D12"/>
    <w:rsid w:val="002D2C71"/>
    <w:rsid w:val="002D5FA9"/>
    <w:rsid w:val="002E0CE7"/>
    <w:rsid w:val="002E3CFF"/>
    <w:rsid w:val="002E479A"/>
    <w:rsid w:val="002E47F8"/>
    <w:rsid w:val="002E5AE0"/>
    <w:rsid w:val="002F2BB6"/>
    <w:rsid w:val="00300A9C"/>
    <w:rsid w:val="003038A2"/>
    <w:rsid w:val="003076B4"/>
    <w:rsid w:val="003152BE"/>
    <w:rsid w:val="00327A90"/>
    <w:rsid w:val="003300FB"/>
    <w:rsid w:val="00330AA2"/>
    <w:rsid w:val="00332F28"/>
    <w:rsid w:val="0034147D"/>
    <w:rsid w:val="00344883"/>
    <w:rsid w:val="0034599C"/>
    <w:rsid w:val="00345C6F"/>
    <w:rsid w:val="003474EA"/>
    <w:rsid w:val="00351417"/>
    <w:rsid w:val="00351BA4"/>
    <w:rsid w:val="00352CEC"/>
    <w:rsid w:val="0036033C"/>
    <w:rsid w:val="0036091C"/>
    <w:rsid w:val="003612D5"/>
    <w:rsid w:val="00361C1F"/>
    <w:rsid w:val="00362CA6"/>
    <w:rsid w:val="0036489E"/>
    <w:rsid w:val="003658E2"/>
    <w:rsid w:val="003679E8"/>
    <w:rsid w:val="00371A3A"/>
    <w:rsid w:val="00373AE1"/>
    <w:rsid w:val="00374EEF"/>
    <w:rsid w:val="00381FAA"/>
    <w:rsid w:val="00383788"/>
    <w:rsid w:val="00383B2D"/>
    <w:rsid w:val="003858D5"/>
    <w:rsid w:val="003A0193"/>
    <w:rsid w:val="003A113A"/>
    <w:rsid w:val="003A3C86"/>
    <w:rsid w:val="003A563B"/>
    <w:rsid w:val="003B678F"/>
    <w:rsid w:val="003B7E85"/>
    <w:rsid w:val="003C279E"/>
    <w:rsid w:val="003C5E05"/>
    <w:rsid w:val="003D37C1"/>
    <w:rsid w:val="003E00E9"/>
    <w:rsid w:val="003E176F"/>
    <w:rsid w:val="003E1A99"/>
    <w:rsid w:val="003E741F"/>
    <w:rsid w:val="003F23E5"/>
    <w:rsid w:val="003F51FB"/>
    <w:rsid w:val="003F5C04"/>
    <w:rsid w:val="00400174"/>
    <w:rsid w:val="004017DF"/>
    <w:rsid w:val="00403C65"/>
    <w:rsid w:val="00403D23"/>
    <w:rsid w:val="0041105E"/>
    <w:rsid w:val="00411419"/>
    <w:rsid w:val="00412539"/>
    <w:rsid w:val="004209D4"/>
    <w:rsid w:val="004221E5"/>
    <w:rsid w:val="0042261B"/>
    <w:rsid w:val="00436F21"/>
    <w:rsid w:val="00441767"/>
    <w:rsid w:val="00443D8F"/>
    <w:rsid w:val="004459CB"/>
    <w:rsid w:val="00446D0D"/>
    <w:rsid w:val="00455BDD"/>
    <w:rsid w:val="004635DF"/>
    <w:rsid w:val="00463DDC"/>
    <w:rsid w:val="00465464"/>
    <w:rsid w:val="004725EE"/>
    <w:rsid w:val="00477965"/>
    <w:rsid w:val="00484F75"/>
    <w:rsid w:val="00491606"/>
    <w:rsid w:val="00491C2B"/>
    <w:rsid w:val="00491F1C"/>
    <w:rsid w:val="00493F3C"/>
    <w:rsid w:val="00494F17"/>
    <w:rsid w:val="00495001"/>
    <w:rsid w:val="00495D9C"/>
    <w:rsid w:val="004972FC"/>
    <w:rsid w:val="004A3455"/>
    <w:rsid w:val="004A3517"/>
    <w:rsid w:val="004B28EC"/>
    <w:rsid w:val="004B7182"/>
    <w:rsid w:val="004C3BE0"/>
    <w:rsid w:val="004C3F8A"/>
    <w:rsid w:val="004D13CE"/>
    <w:rsid w:val="004D23E0"/>
    <w:rsid w:val="004E0D2B"/>
    <w:rsid w:val="004E2EC7"/>
    <w:rsid w:val="004E7759"/>
    <w:rsid w:val="004E77D0"/>
    <w:rsid w:val="004F13B9"/>
    <w:rsid w:val="004F506B"/>
    <w:rsid w:val="004F7AFC"/>
    <w:rsid w:val="005004A8"/>
    <w:rsid w:val="00500E87"/>
    <w:rsid w:val="005023C7"/>
    <w:rsid w:val="00502CE0"/>
    <w:rsid w:val="00503169"/>
    <w:rsid w:val="00503A03"/>
    <w:rsid w:val="00510005"/>
    <w:rsid w:val="005113F8"/>
    <w:rsid w:val="005123A4"/>
    <w:rsid w:val="005138A3"/>
    <w:rsid w:val="00513BA8"/>
    <w:rsid w:val="00515B2A"/>
    <w:rsid w:val="005206AD"/>
    <w:rsid w:val="00523408"/>
    <w:rsid w:val="005257DC"/>
    <w:rsid w:val="00525F00"/>
    <w:rsid w:val="00527C3C"/>
    <w:rsid w:val="00527DA1"/>
    <w:rsid w:val="005302F3"/>
    <w:rsid w:val="005304B1"/>
    <w:rsid w:val="00536BB2"/>
    <w:rsid w:val="00541B2D"/>
    <w:rsid w:val="00544655"/>
    <w:rsid w:val="00547831"/>
    <w:rsid w:val="00547FF8"/>
    <w:rsid w:val="0056228B"/>
    <w:rsid w:val="0056330F"/>
    <w:rsid w:val="005765F0"/>
    <w:rsid w:val="0058101E"/>
    <w:rsid w:val="00581210"/>
    <w:rsid w:val="00581409"/>
    <w:rsid w:val="005821AC"/>
    <w:rsid w:val="005821C7"/>
    <w:rsid w:val="0058385A"/>
    <w:rsid w:val="00583AC1"/>
    <w:rsid w:val="00584151"/>
    <w:rsid w:val="005853CE"/>
    <w:rsid w:val="00591E18"/>
    <w:rsid w:val="00592D41"/>
    <w:rsid w:val="00596A34"/>
    <w:rsid w:val="005A6BC6"/>
    <w:rsid w:val="005B1461"/>
    <w:rsid w:val="005C0D65"/>
    <w:rsid w:val="005C0FA4"/>
    <w:rsid w:val="005C5325"/>
    <w:rsid w:val="005C6D18"/>
    <w:rsid w:val="005D03C9"/>
    <w:rsid w:val="005D1BD9"/>
    <w:rsid w:val="005E0491"/>
    <w:rsid w:val="005E1261"/>
    <w:rsid w:val="005E2F49"/>
    <w:rsid w:val="005E3502"/>
    <w:rsid w:val="005E6B2A"/>
    <w:rsid w:val="005F312F"/>
    <w:rsid w:val="005F575D"/>
    <w:rsid w:val="005F6ED7"/>
    <w:rsid w:val="00611B0D"/>
    <w:rsid w:val="00615F0A"/>
    <w:rsid w:val="006316AC"/>
    <w:rsid w:val="0063170D"/>
    <w:rsid w:val="00635577"/>
    <w:rsid w:val="006368EB"/>
    <w:rsid w:val="00641436"/>
    <w:rsid w:val="00641A2D"/>
    <w:rsid w:val="00646418"/>
    <w:rsid w:val="006477E3"/>
    <w:rsid w:val="00650B14"/>
    <w:rsid w:val="0066145D"/>
    <w:rsid w:val="00662B5F"/>
    <w:rsid w:val="0066375C"/>
    <w:rsid w:val="00663D49"/>
    <w:rsid w:val="00667B93"/>
    <w:rsid w:val="00670BB4"/>
    <w:rsid w:val="00670F4C"/>
    <w:rsid w:val="006721E7"/>
    <w:rsid w:val="006746EB"/>
    <w:rsid w:val="006757DB"/>
    <w:rsid w:val="0067766A"/>
    <w:rsid w:val="006834B7"/>
    <w:rsid w:val="00696FFA"/>
    <w:rsid w:val="006A483F"/>
    <w:rsid w:val="006B1DE4"/>
    <w:rsid w:val="006B3328"/>
    <w:rsid w:val="006B5476"/>
    <w:rsid w:val="006B5788"/>
    <w:rsid w:val="006B610D"/>
    <w:rsid w:val="006B77ED"/>
    <w:rsid w:val="006C1B57"/>
    <w:rsid w:val="006C44BA"/>
    <w:rsid w:val="006C6263"/>
    <w:rsid w:val="006D1CD5"/>
    <w:rsid w:val="006E209A"/>
    <w:rsid w:val="006E3000"/>
    <w:rsid w:val="006E4A69"/>
    <w:rsid w:val="006F05D2"/>
    <w:rsid w:val="006F3700"/>
    <w:rsid w:val="006F4538"/>
    <w:rsid w:val="006F713A"/>
    <w:rsid w:val="00700D00"/>
    <w:rsid w:val="00700D5D"/>
    <w:rsid w:val="00702578"/>
    <w:rsid w:val="00703A1F"/>
    <w:rsid w:val="00703C35"/>
    <w:rsid w:val="00710B19"/>
    <w:rsid w:val="007162C6"/>
    <w:rsid w:val="00716D0D"/>
    <w:rsid w:val="007201DB"/>
    <w:rsid w:val="007204B9"/>
    <w:rsid w:val="007226F2"/>
    <w:rsid w:val="00723AA5"/>
    <w:rsid w:val="00724DA4"/>
    <w:rsid w:val="00725D6B"/>
    <w:rsid w:val="007264D3"/>
    <w:rsid w:val="007266AC"/>
    <w:rsid w:val="00741A4E"/>
    <w:rsid w:val="00742A6D"/>
    <w:rsid w:val="00743F57"/>
    <w:rsid w:val="00746C1B"/>
    <w:rsid w:val="00750547"/>
    <w:rsid w:val="007505D4"/>
    <w:rsid w:val="007556DA"/>
    <w:rsid w:val="0075579A"/>
    <w:rsid w:val="00762AEE"/>
    <w:rsid w:val="00767A56"/>
    <w:rsid w:val="00770913"/>
    <w:rsid w:val="00770DFE"/>
    <w:rsid w:val="007712E2"/>
    <w:rsid w:val="007725F8"/>
    <w:rsid w:val="00772B78"/>
    <w:rsid w:val="00775260"/>
    <w:rsid w:val="007764B0"/>
    <w:rsid w:val="00777A70"/>
    <w:rsid w:val="007806C3"/>
    <w:rsid w:val="00782AD6"/>
    <w:rsid w:val="00785D46"/>
    <w:rsid w:val="007955D3"/>
    <w:rsid w:val="007979B3"/>
    <w:rsid w:val="007A47E1"/>
    <w:rsid w:val="007A4A56"/>
    <w:rsid w:val="007A639C"/>
    <w:rsid w:val="007A6527"/>
    <w:rsid w:val="007B5B30"/>
    <w:rsid w:val="007B6AF7"/>
    <w:rsid w:val="007C29A1"/>
    <w:rsid w:val="007C5350"/>
    <w:rsid w:val="007C560C"/>
    <w:rsid w:val="007D04F8"/>
    <w:rsid w:val="007D2A3F"/>
    <w:rsid w:val="007D4464"/>
    <w:rsid w:val="007D6A39"/>
    <w:rsid w:val="007D6DD9"/>
    <w:rsid w:val="007E1C89"/>
    <w:rsid w:val="007F2C16"/>
    <w:rsid w:val="007F30E2"/>
    <w:rsid w:val="007F6B9C"/>
    <w:rsid w:val="007F6FF3"/>
    <w:rsid w:val="00800641"/>
    <w:rsid w:val="00807ED4"/>
    <w:rsid w:val="00810431"/>
    <w:rsid w:val="0081080D"/>
    <w:rsid w:val="0081225A"/>
    <w:rsid w:val="0081308B"/>
    <w:rsid w:val="00813111"/>
    <w:rsid w:val="00813257"/>
    <w:rsid w:val="008133CD"/>
    <w:rsid w:val="008175D2"/>
    <w:rsid w:val="00817FC0"/>
    <w:rsid w:val="00822317"/>
    <w:rsid w:val="008272F0"/>
    <w:rsid w:val="008278A8"/>
    <w:rsid w:val="008312EA"/>
    <w:rsid w:val="00841E14"/>
    <w:rsid w:val="008432D9"/>
    <w:rsid w:val="00843B2B"/>
    <w:rsid w:val="008458A2"/>
    <w:rsid w:val="00851051"/>
    <w:rsid w:val="00852D4B"/>
    <w:rsid w:val="00857EB6"/>
    <w:rsid w:val="00860E3E"/>
    <w:rsid w:val="0086277E"/>
    <w:rsid w:val="0086357B"/>
    <w:rsid w:val="00864B0B"/>
    <w:rsid w:val="00867A81"/>
    <w:rsid w:val="00874D66"/>
    <w:rsid w:val="00875EEC"/>
    <w:rsid w:val="0087697C"/>
    <w:rsid w:val="0087740D"/>
    <w:rsid w:val="008779C9"/>
    <w:rsid w:val="00877AF0"/>
    <w:rsid w:val="00884061"/>
    <w:rsid w:val="0088503E"/>
    <w:rsid w:val="008860E5"/>
    <w:rsid w:val="00886828"/>
    <w:rsid w:val="00891158"/>
    <w:rsid w:val="0089759D"/>
    <w:rsid w:val="008976BF"/>
    <w:rsid w:val="008A5370"/>
    <w:rsid w:val="008A62D4"/>
    <w:rsid w:val="008A781E"/>
    <w:rsid w:val="008B15E5"/>
    <w:rsid w:val="008B297E"/>
    <w:rsid w:val="008B481C"/>
    <w:rsid w:val="008B5B6D"/>
    <w:rsid w:val="008B682E"/>
    <w:rsid w:val="008C051B"/>
    <w:rsid w:val="008C36E9"/>
    <w:rsid w:val="008C43A7"/>
    <w:rsid w:val="008D1410"/>
    <w:rsid w:val="008D68D6"/>
    <w:rsid w:val="008D7E67"/>
    <w:rsid w:val="008E38DF"/>
    <w:rsid w:val="008F3F47"/>
    <w:rsid w:val="008F51C3"/>
    <w:rsid w:val="008F6DA1"/>
    <w:rsid w:val="009025B9"/>
    <w:rsid w:val="00903452"/>
    <w:rsid w:val="009067C2"/>
    <w:rsid w:val="0090731B"/>
    <w:rsid w:val="0091199D"/>
    <w:rsid w:val="00912D9F"/>
    <w:rsid w:val="00917BAA"/>
    <w:rsid w:val="009209F2"/>
    <w:rsid w:val="009224A2"/>
    <w:rsid w:val="00922798"/>
    <w:rsid w:val="00925F1C"/>
    <w:rsid w:val="00927546"/>
    <w:rsid w:val="00930E42"/>
    <w:rsid w:val="00932684"/>
    <w:rsid w:val="009329F7"/>
    <w:rsid w:val="0093724D"/>
    <w:rsid w:val="00942D2D"/>
    <w:rsid w:val="009456F4"/>
    <w:rsid w:val="009457FB"/>
    <w:rsid w:val="009502B2"/>
    <w:rsid w:val="00950AA7"/>
    <w:rsid w:val="00954F27"/>
    <w:rsid w:val="009577B1"/>
    <w:rsid w:val="00962CC1"/>
    <w:rsid w:val="00964211"/>
    <w:rsid w:val="009708B0"/>
    <w:rsid w:val="00977760"/>
    <w:rsid w:val="00981481"/>
    <w:rsid w:val="009839F9"/>
    <w:rsid w:val="00983A7D"/>
    <w:rsid w:val="00984C54"/>
    <w:rsid w:val="00987F48"/>
    <w:rsid w:val="00992977"/>
    <w:rsid w:val="00995D5E"/>
    <w:rsid w:val="009B1B43"/>
    <w:rsid w:val="009B2D53"/>
    <w:rsid w:val="009B67EF"/>
    <w:rsid w:val="009C3CFA"/>
    <w:rsid w:val="009C7CCE"/>
    <w:rsid w:val="009D7729"/>
    <w:rsid w:val="009E485A"/>
    <w:rsid w:val="00A023EF"/>
    <w:rsid w:val="00A045C4"/>
    <w:rsid w:val="00A10470"/>
    <w:rsid w:val="00A1182A"/>
    <w:rsid w:val="00A145A5"/>
    <w:rsid w:val="00A218E4"/>
    <w:rsid w:val="00A24507"/>
    <w:rsid w:val="00A2725D"/>
    <w:rsid w:val="00A34333"/>
    <w:rsid w:val="00A34B5C"/>
    <w:rsid w:val="00A3592B"/>
    <w:rsid w:val="00A441FF"/>
    <w:rsid w:val="00A45A80"/>
    <w:rsid w:val="00A55760"/>
    <w:rsid w:val="00A56648"/>
    <w:rsid w:val="00A5767F"/>
    <w:rsid w:val="00A62843"/>
    <w:rsid w:val="00A633E8"/>
    <w:rsid w:val="00A648A9"/>
    <w:rsid w:val="00A730E7"/>
    <w:rsid w:val="00A75EC3"/>
    <w:rsid w:val="00A8474C"/>
    <w:rsid w:val="00A8654B"/>
    <w:rsid w:val="00AA0264"/>
    <w:rsid w:val="00AA2628"/>
    <w:rsid w:val="00AA73C6"/>
    <w:rsid w:val="00AB1F41"/>
    <w:rsid w:val="00AB6B16"/>
    <w:rsid w:val="00AB7F5D"/>
    <w:rsid w:val="00AC1A10"/>
    <w:rsid w:val="00AC1DE4"/>
    <w:rsid w:val="00AC27AE"/>
    <w:rsid w:val="00AC29EA"/>
    <w:rsid w:val="00AC343A"/>
    <w:rsid w:val="00AC4931"/>
    <w:rsid w:val="00AD40AC"/>
    <w:rsid w:val="00AD463C"/>
    <w:rsid w:val="00AD52C7"/>
    <w:rsid w:val="00AD750C"/>
    <w:rsid w:val="00AE2744"/>
    <w:rsid w:val="00AE6095"/>
    <w:rsid w:val="00AF5147"/>
    <w:rsid w:val="00AF63BD"/>
    <w:rsid w:val="00B03732"/>
    <w:rsid w:val="00B1138E"/>
    <w:rsid w:val="00B131A8"/>
    <w:rsid w:val="00B1372D"/>
    <w:rsid w:val="00B2190C"/>
    <w:rsid w:val="00B21EEB"/>
    <w:rsid w:val="00B25599"/>
    <w:rsid w:val="00B32F53"/>
    <w:rsid w:val="00B41CA6"/>
    <w:rsid w:val="00B4761B"/>
    <w:rsid w:val="00B47851"/>
    <w:rsid w:val="00B53540"/>
    <w:rsid w:val="00B576FE"/>
    <w:rsid w:val="00B57837"/>
    <w:rsid w:val="00B64E9C"/>
    <w:rsid w:val="00B70A0B"/>
    <w:rsid w:val="00B7133B"/>
    <w:rsid w:val="00B734A1"/>
    <w:rsid w:val="00B74269"/>
    <w:rsid w:val="00B75707"/>
    <w:rsid w:val="00B768D8"/>
    <w:rsid w:val="00B81690"/>
    <w:rsid w:val="00B81B90"/>
    <w:rsid w:val="00B87AFB"/>
    <w:rsid w:val="00BA176D"/>
    <w:rsid w:val="00BA2489"/>
    <w:rsid w:val="00BC0579"/>
    <w:rsid w:val="00BC36C3"/>
    <w:rsid w:val="00BC456C"/>
    <w:rsid w:val="00BC6562"/>
    <w:rsid w:val="00BE1504"/>
    <w:rsid w:val="00BE6431"/>
    <w:rsid w:val="00BF184D"/>
    <w:rsid w:val="00C163A0"/>
    <w:rsid w:val="00C20E99"/>
    <w:rsid w:val="00C22E52"/>
    <w:rsid w:val="00C230B8"/>
    <w:rsid w:val="00C254BC"/>
    <w:rsid w:val="00C31993"/>
    <w:rsid w:val="00C321C7"/>
    <w:rsid w:val="00C328C2"/>
    <w:rsid w:val="00C33FE0"/>
    <w:rsid w:val="00C359D4"/>
    <w:rsid w:val="00C45FC9"/>
    <w:rsid w:val="00C50143"/>
    <w:rsid w:val="00C52A13"/>
    <w:rsid w:val="00C539D5"/>
    <w:rsid w:val="00C564A1"/>
    <w:rsid w:val="00C56831"/>
    <w:rsid w:val="00C6027E"/>
    <w:rsid w:val="00C607BE"/>
    <w:rsid w:val="00C611D7"/>
    <w:rsid w:val="00C6736D"/>
    <w:rsid w:val="00C71793"/>
    <w:rsid w:val="00C7263A"/>
    <w:rsid w:val="00C726EB"/>
    <w:rsid w:val="00C73224"/>
    <w:rsid w:val="00C747A6"/>
    <w:rsid w:val="00C76349"/>
    <w:rsid w:val="00C84BE7"/>
    <w:rsid w:val="00C868FC"/>
    <w:rsid w:val="00C872C1"/>
    <w:rsid w:val="00C874E7"/>
    <w:rsid w:val="00C94A3F"/>
    <w:rsid w:val="00C95A3B"/>
    <w:rsid w:val="00C97969"/>
    <w:rsid w:val="00CA391B"/>
    <w:rsid w:val="00CA6260"/>
    <w:rsid w:val="00CA6456"/>
    <w:rsid w:val="00CA70AA"/>
    <w:rsid w:val="00CB3BB9"/>
    <w:rsid w:val="00CB5B46"/>
    <w:rsid w:val="00CB689C"/>
    <w:rsid w:val="00CB71CB"/>
    <w:rsid w:val="00CC2836"/>
    <w:rsid w:val="00CC3EEA"/>
    <w:rsid w:val="00CD1E96"/>
    <w:rsid w:val="00CD2473"/>
    <w:rsid w:val="00CD46CE"/>
    <w:rsid w:val="00CD59AA"/>
    <w:rsid w:val="00CD6589"/>
    <w:rsid w:val="00CE524E"/>
    <w:rsid w:val="00CE57E1"/>
    <w:rsid w:val="00CE79E3"/>
    <w:rsid w:val="00CF5307"/>
    <w:rsid w:val="00CF7143"/>
    <w:rsid w:val="00D05254"/>
    <w:rsid w:val="00D07106"/>
    <w:rsid w:val="00D07819"/>
    <w:rsid w:val="00D14F7A"/>
    <w:rsid w:val="00D1728E"/>
    <w:rsid w:val="00D22DC8"/>
    <w:rsid w:val="00D25885"/>
    <w:rsid w:val="00D259ED"/>
    <w:rsid w:val="00D344BD"/>
    <w:rsid w:val="00D34C7B"/>
    <w:rsid w:val="00D356A5"/>
    <w:rsid w:val="00D36D12"/>
    <w:rsid w:val="00D427D2"/>
    <w:rsid w:val="00D43A5D"/>
    <w:rsid w:val="00D44521"/>
    <w:rsid w:val="00D47A67"/>
    <w:rsid w:val="00D47CA1"/>
    <w:rsid w:val="00D522A9"/>
    <w:rsid w:val="00D53722"/>
    <w:rsid w:val="00D55A14"/>
    <w:rsid w:val="00D60125"/>
    <w:rsid w:val="00D62FB1"/>
    <w:rsid w:val="00D650E5"/>
    <w:rsid w:val="00D66983"/>
    <w:rsid w:val="00D672C3"/>
    <w:rsid w:val="00D823B7"/>
    <w:rsid w:val="00D86193"/>
    <w:rsid w:val="00D8785A"/>
    <w:rsid w:val="00D9398D"/>
    <w:rsid w:val="00DA43B8"/>
    <w:rsid w:val="00DB2237"/>
    <w:rsid w:val="00DB5794"/>
    <w:rsid w:val="00DC24C2"/>
    <w:rsid w:val="00DC55E8"/>
    <w:rsid w:val="00DC762E"/>
    <w:rsid w:val="00DD0588"/>
    <w:rsid w:val="00DD06A0"/>
    <w:rsid w:val="00DD0830"/>
    <w:rsid w:val="00DD3EA8"/>
    <w:rsid w:val="00DD4DB5"/>
    <w:rsid w:val="00DD7496"/>
    <w:rsid w:val="00DE2A17"/>
    <w:rsid w:val="00DE3246"/>
    <w:rsid w:val="00DE4A6A"/>
    <w:rsid w:val="00DE5A23"/>
    <w:rsid w:val="00DE5D47"/>
    <w:rsid w:val="00DE6F55"/>
    <w:rsid w:val="00DF1715"/>
    <w:rsid w:val="00DF6DE2"/>
    <w:rsid w:val="00E00B2B"/>
    <w:rsid w:val="00E04016"/>
    <w:rsid w:val="00E05359"/>
    <w:rsid w:val="00E064AB"/>
    <w:rsid w:val="00E1159F"/>
    <w:rsid w:val="00E16EE6"/>
    <w:rsid w:val="00E21102"/>
    <w:rsid w:val="00E22283"/>
    <w:rsid w:val="00E23E0C"/>
    <w:rsid w:val="00E23EDE"/>
    <w:rsid w:val="00E27D49"/>
    <w:rsid w:val="00E33786"/>
    <w:rsid w:val="00E41B52"/>
    <w:rsid w:val="00E43710"/>
    <w:rsid w:val="00E44F23"/>
    <w:rsid w:val="00E453D4"/>
    <w:rsid w:val="00E46CBE"/>
    <w:rsid w:val="00E5141A"/>
    <w:rsid w:val="00E52CF9"/>
    <w:rsid w:val="00E5515A"/>
    <w:rsid w:val="00E6022C"/>
    <w:rsid w:val="00E60A82"/>
    <w:rsid w:val="00E60FA7"/>
    <w:rsid w:val="00E628F6"/>
    <w:rsid w:val="00E7210D"/>
    <w:rsid w:val="00E72C45"/>
    <w:rsid w:val="00E74B17"/>
    <w:rsid w:val="00E80B20"/>
    <w:rsid w:val="00E84B6C"/>
    <w:rsid w:val="00E8650B"/>
    <w:rsid w:val="00E871D1"/>
    <w:rsid w:val="00E908C5"/>
    <w:rsid w:val="00E9459E"/>
    <w:rsid w:val="00E94F41"/>
    <w:rsid w:val="00E95402"/>
    <w:rsid w:val="00E97E25"/>
    <w:rsid w:val="00EA1883"/>
    <w:rsid w:val="00EA1C96"/>
    <w:rsid w:val="00EA4DFB"/>
    <w:rsid w:val="00EB2723"/>
    <w:rsid w:val="00EB3355"/>
    <w:rsid w:val="00EB36DC"/>
    <w:rsid w:val="00EC06EF"/>
    <w:rsid w:val="00EC1F3D"/>
    <w:rsid w:val="00EC36C5"/>
    <w:rsid w:val="00EC63DB"/>
    <w:rsid w:val="00EC6BCD"/>
    <w:rsid w:val="00ED01A1"/>
    <w:rsid w:val="00ED2F77"/>
    <w:rsid w:val="00ED4007"/>
    <w:rsid w:val="00ED47E7"/>
    <w:rsid w:val="00ED6399"/>
    <w:rsid w:val="00ED671E"/>
    <w:rsid w:val="00ED794B"/>
    <w:rsid w:val="00EE0DDF"/>
    <w:rsid w:val="00EE5AF1"/>
    <w:rsid w:val="00EE5BB6"/>
    <w:rsid w:val="00EE73A6"/>
    <w:rsid w:val="00EF0102"/>
    <w:rsid w:val="00EF39FE"/>
    <w:rsid w:val="00F005AF"/>
    <w:rsid w:val="00F025A5"/>
    <w:rsid w:val="00F12DDB"/>
    <w:rsid w:val="00F13D3B"/>
    <w:rsid w:val="00F145AC"/>
    <w:rsid w:val="00F21E43"/>
    <w:rsid w:val="00F32AEE"/>
    <w:rsid w:val="00F34B35"/>
    <w:rsid w:val="00F36420"/>
    <w:rsid w:val="00F42DB8"/>
    <w:rsid w:val="00F43FFA"/>
    <w:rsid w:val="00F472B7"/>
    <w:rsid w:val="00F47A00"/>
    <w:rsid w:val="00F51A24"/>
    <w:rsid w:val="00F54ED0"/>
    <w:rsid w:val="00F61DCE"/>
    <w:rsid w:val="00F6761F"/>
    <w:rsid w:val="00F71E20"/>
    <w:rsid w:val="00F732D6"/>
    <w:rsid w:val="00F74EAC"/>
    <w:rsid w:val="00F75316"/>
    <w:rsid w:val="00F759F9"/>
    <w:rsid w:val="00F76222"/>
    <w:rsid w:val="00F83083"/>
    <w:rsid w:val="00F83720"/>
    <w:rsid w:val="00F85669"/>
    <w:rsid w:val="00F86474"/>
    <w:rsid w:val="00F95188"/>
    <w:rsid w:val="00F95865"/>
    <w:rsid w:val="00FA2094"/>
    <w:rsid w:val="00FA65FF"/>
    <w:rsid w:val="00FB14A6"/>
    <w:rsid w:val="00FB4D13"/>
    <w:rsid w:val="00FC5DB1"/>
    <w:rsid w:val="00FC5FA5"/>
    <w:rsid w:val="00FD3825"/>
    <w:rsid w:val="00FD49CE"/>
    <w:rsid w:val="00FD7AB3"/>
    <w:rsid w:val="00FE1497"/>
    <w:rsid w:val="00FE2108"/>
    <w:rsid w:val="00FE4D88"/>
    <w:rsid w:val="00FF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C3CFA"/>
    <w:pPr>
      <w:spacing w:after="120"/>
      <w:ind w:left="283"/>
    </w:pPr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C3CFA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9C3CFA"/>
    <w:pPr>
      <w:spacing w:after="0" w:line="240" w:lineRule="auto"/>
    </w:pPr>
  </w:style>
  <w:style w:type="paragraph" w:customStyle="1" w:styleId="ConsPlusNormal">
    <w:name w:val="ConsPlusNormal"/>
    <w:uiPriority w:val="99"/>
    <w:rsid w:val="009C3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52E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2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2E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2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52E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52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814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481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702578"/>
    <w:rPr>
      <w:strike w:val="0"/>
      <w:dstrike w:val="0"/>
      <w:color w:val="0000FF"/>
      <w:u w:val="none"/>
      <w:effect w:val="none"/>
    </w:rPr>
  </w:style>
  <w:style w:type="paragraph" w:customStyle="1" w:styleId="descr">
    <w:name w:val="descr"/>
    <w:basedOn w:val="a"/>
    <w:rsid w:val="00702578"/>
    <w:pPr>
      <w:spacing w:before="100" w:beforeAutospacing="1" w:after="100" w:afterAutospacing="1"/>
    </w:pPr>
    <w:rPr>
      <w:b/>
      <w:bCs/>
    </w:rPr>
  </w:style>
  <w:style w:type="paragraph" w:styleId="af">
    <w:name w:val="Normal (Web)"/>
    <w:basedOn w:val="a"/>
    <w:uiPriority w:val="99"/>
    <w:semiHidden/>
    <w:unhideWhenUsed/>
    <w:rsid w:val="007025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C3CFA"/>
    <w:pPr>
      <w:spacing w:after="120"/>
      <w:ind w:left="283"/>
    </w:pPr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C3CFA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9C3CFA"/>
    <w:pPr>
      <w:spacing w:after="0" w:line="240" w:lineRule="auto"/>
    </w:pPr>
  </w:style>
  <w:style w:type="paragraph" w:customStyle="1" w:styleId="ConsPlusNormal">
    <w:name w:val="ConsPlusNormal"/>
    <w:uiPriority w:val="99"/>
    <w:rsid w:val="009C3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52E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2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2E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2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52E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52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814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481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702578"/>
    <w:rPr>
      <w:strike w:val="0"/>
      <w:dstrike w:val="0"/>
      <w:color w:val="0000FF"/>
      <w:u w:val="none"/>
      <w:effect w:val="none"/>
    </w:rPr>
  </w:style>
  <w:style w:type="paragraph" w:customStyle="1" w:styleId="descr">
    <w:name w:val="descr"/>
    <w:basedOn w:val="a"/>
    <w:rsid w:val="00702578"/>
    <w:pPr>
      <w:spacing w:before="100" w:beforeAutospacing="1" w:after="100" w:afterAutospacing="1"/>
    </w:pPr>
    <w:rPr>
      <w:b/>
      <w:bCs/>
    </w:rPr>
  </w:style>
  <w:style w:type="paragraph" w:styleId="af">
    <w:name w:val="Normal (Web)"/>
    <w:basedOn w:val="a"/>
    <w:uiPriority w:val="99"/>
    <w:semiHidden/>
    <w:unhideWhenUsed/>
    <w:rsid w:val="007025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0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55936-D48F-42EA-93A9-8A76EEFB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3960</Words>
  <Characters>22577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BikonyaUP</dc:creator>
  <cp:lastModifiedBy>Люда</cp:lastModifiedBy>
  <cp:revision>2</cp:revision>
  <cp:lastPrinted>2020-08-19T15:19:00Z</cp:lastPrinted>
  <dcterms:created xsi:type="dcterms:W3CDTF">2020-12-22T13:14:00Z</dcterms:created>
  <dcterms:modified xsi:type="dcterms:W3CDTF">2020-12-22T13:14:00Z</dcterms:modified>
</cp:coreProperties>
</file>