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A1" w:rsidRDefault="00F67E1C">
      <w:pPr>
        <w:pStyle w:val="20"/>
        <w:framePr w:w="9715" w:h="1279" w:hRule="exact" w:wrap="none" w:vAnchor="page" w:hAnchor="page" w:x="1423" w:y="1018"/>
        <w:shd w:val="clear" w:color="auto" w:fill="auto"/>
        <w:spacing w:line="260" w:lineRule="exact"/>
      </w:pPr>
      <w:r>
        <w:rPr>
          <w:rStyle w:val="21"/>
        </w:rPr>
        <w:t>российская федерация</w:t>
      </w:r>
    </w:p>
    <w:p w:rsidR="00A973A1" w:rsidRDefault="00F67E1C">
      <w:pPr>
        <w:pStyle w:val="20"/>
        <w:framePr w:w="9715" w:h="1279" w:hRule="exact" w:wrap="none" w:vAnchor="page" w:hAnchor="page" w:x="1423" w:y="1018"/>
        <w:shd w:val="clear" w:color="auto" w:fill="auto"/>
        <w:spacing w:line="317" w:lineRule="exact"/>
      </w:pPr>
      <w:r>
        <w:t>ГОРОДСКОЙ ОКРУГ</w:t>
      </w:r>
    </w:p>
    <w:p w:rsidR="00A973A1" w:rsidRDefault="00F67E1C">
      <w:pPr>
        <w:pStyle w:val="20"/>
        <w:framePr w:w="9715" w:h="1279" w:hRule="exact" w:wrap="none" w:vAnchor="page" w:hAnchor="page" w:x="1423" w:y="1018"/>
        <w:shd w:val="clear" w:color="auto" w:fill="auto"/>
        <w:spacing w:line="317" w:lineRule="exact"/>
      </w:pPr>
      <w:r>
        <w:t>«ГОРОД КЛИН</w:t>
      </w:r>
      <w:r w:rsidR="0023020B">
        <w:t>ЦЫ</w:t>
      </w:r>
      <w:r>
        <w:t xml:space="preserve"> БРЯНСКОЙ ОБЛАСТИ»</w:t>
      </w:r>
      <w:r>
        <w:br/>
        <w:t>КЛИНЦОВСКАЯ ГОРОДСКАЯ АДМИНИСТРАЦИЯ</w:t>
      </w:r>
    </w:p>
    <w:p w:rsidR="00A973A1" w:rsidRDefault="00F67E1C">
      <w:pPr>
        <w:pStyle w:val="20"/>
        <w:framePr w:w="9715" w:h="317" w:hRule="exact" w:wrap="none" w:vAnchor="page" w:hAnchor="page" w:x="1423" w:y="2611"/>
        <w:shd w:val="clear" w:color="auto" w:fill="auto"/>
        <w:spacing w:line="260" w:lineRule="exact"/>
      </w:pPr>
      <w:r>
        <w:t>РАСПОРЯЖЕНИЕ</w:t>
      </w:r>
    </w:p>
    <w:p w:rsidR="00A973A1" w:rsidRDefault="002D36CA">
      <w:pPr>
        <w:pStyle w:val="30"/>
        <w:framePr w:wrap="none" w:vAnchor="page" w:hAnchor="page" w:x="1423" w:y="3250"/>
        <w:shd w:val="clear" w:color="auto" w:fill="auto"/>
        <w:tabs>
          <w:tab w:val="left" w:leader="underscore" w:pos="3231"/>
        </w:tabs>
        <w:spacing w:before="0" w:after="0" w:line="260" w:lineRule="exact"/>
        <w:ind w:left="15" w:right="5943"/>
      </w:pPr>
      <w:r>
        <w:rPr>
          <w:rStyle w:val="313pt0pt100"/>
        </w:rPr>
        <w:t xml:space="preserve">От </w:t>
      </w:r>
      <w:r>
        <w:rPr>
          <w:rStyle w:val="313pt0pt1000"/>
          <w:lang w:val="ru-RU"/>
        </w:rPr>
        <w:t>03.02.</w:t>
      </w:r>
      <w:r>
        <w:rPr>
          <w:rStyle w:val="313pt0pt100"/>
        </w:rPr>
        <w:t>2023 № 79-р</w:t>
      </w:r>
      <w:bookmarkStart w:id="0" w:name="_GoBack"/>
      <w:bookmarkEnd w:id="0"/>
      <w:r w:rsidR="00F67E1C">
        <w:rPr>
          <w:rStyle w:val="313pt0pt1001"/>
        </w:rPr>
        <w:tab/>
      </w:r>
    </w:p>
    <w:p w:rsidR="00A973A1" w:rsidRDefault="00F67E1C" w:rsidP="0023020B">
      <w:pPr>
        <w:pStyle w:val="20"/>
        <w:framePr w:w="9715" w:h="1012" w:hRule="exact" w:wrap="none" w:vAnchor="page" w:hAnchor="page" w:x="1423" w:y="3853"/>
        <w:shd w:val="clear" w:color="auto" w:fill="auto"/>
        <w:spacing w:line="317" w:lineRule="exact"/>
        <w:ind w:left="180" w:right="5760"/>
        <w:jc w:val="both"/>
      </w:pPr>
      <w:r>
        <w:t>О разрешении проведения аварийно-восстановительных работ по прочистке и санации</w:t>
      </w:r>
    </w:p>
    <w:p w:rsidR="00A973A1" w:rsidRDefault="00F67E1C" w:rsidP="0023020B">
      <w:pPr>
        <w:pStyle w:val="20"/>
        <w:framePr w:wrap="none" w:vAnchor="page" w:hAnchor="page" w:x="1576" w:y="4853"/>
        <w:shd w:val="clear" w:color="auto" w:fill="auto"/>
        <w:spacing w:line="260" w:lineRule="exact"/>
        <w:jc w:val="both"/>
      </w:pPr>
      <w:r>
        <w:t>главного</w:t>
      </w:r>
    </w:p>
    <w:p w:rsidR="00A973A1" w:rsidRDefault="00F67E1C" w:rsidP="0023020B">
      <w:pPr>
        <w:pStyle w:val="20"/>
        <w:framePr w:wrap="none" w:vAnchor="page" w:hAnchor="page" w:x="1423" w:y="4853"/>
        <w:shd w:val="clear" w:color="auto" w:fill="auto"/>
        <w:spacing w:line="260" w:lineRule="exact"/>
        <w:ind w:left="2607" w:right="5727"/>
        <w:jc w:val="both"/>
      </w:pPr>
      <w:r>
        <w:t>городского</w:t>
      </w:r>
    </w:p>
    <w:p w:rsidR="00A973A1" w:rsidRDefault="00F67E1C" w:rsidP="0023020B">
      <w:pPr>
        <w:pStyle w:val="20"/>
        <w:framePr w:w="9715" w:h="6226" w:hRule="exact" w:wrap="none" w:vAnchor="page" w:hAnchor="page" w:x="1423" w:y="5125"/>
        <w:shd w:val="clear" w:color="auto" w:fill="auto"/>
        <w:spacing w:after="424" w:line="322" w:lineRule="exact"/>
        <w:ind w:left="180" w:right="5760"/>
        <w:jc w:val="both"/>
      </w:pPr>
      <w:r>
        <w:t>самотечного канализационного коллектора из железобетонных труб в г. Клинцы Брянской области в круглосуточном режиме</w:t>
      </w:r>
    </w:p>
    <w:p w:rsidR="00A973A1" w:rsidRDefault="00F67E1C">
      <w:pPr>
        <w:pStyle w:val="20"/>
        <w:framePr w:w="9715" w:h="6226" w:hRule="exact" w:wrap="none" w:vAnchor="page" w:hAnchor="page" w:x="1423" w:y="5125"/>
        <w:shd w:val="clear" w:color="auto" w:fill="auto"/>
        <w:spacing w:after="113" w:line="317" w:lineRule="exact"/>
        <w:ind w:firstLine="740"/>
        <w:jc w:val="both"/>
      </w:pPr>
      <w:r>
        <w:t>В связи с аварийным состоянием главного городского самотечного канализационного коллектора из железобетонных труб в г. Клинцы Брянской области и с целью предотвращения обрушения свода коллектора и остановки его работы, р</w:t>
      </w:r>
      <w:r w:rsidR="0023020B">
        <w:t>уководствуясь п.3 Примечания ст.1</w:t>
      </w:r>
      <w:r>
        <w:t>5</w:t>
      </w:r>
      <w:r w:rsidR="0023020B">
        <w:t>.1</w:t>
      </w:r>
      <w:r>
        <w:t xml:space="preserve"> Закона Брянской области от 15.06.2007 года №88-3 «Об административных правонарушениях на территории Брянской области» принимая во внимание письмо ООО «МАСШТАБ» от 03.02.2023 года №20230302:</w:t>
      </w:r>
    </w:p>
    <w:p w:rsidR="00A973A1" w:rsidRDefault="00F67E1C">
      <w:pPr>
        <w:pStyle w:val="20"/>
        <w:framePr w:w="9715" w:h="6226" w:hRule="exact" w:wrap="none" w:vAnchor="page" w:hAnchor="page" w:x="1423" w:y="5125"/>
        <w:numPr>
          <w:ilvl w:val="0"/>
          <w:numId w:val="1"/>
        </w:numPr>
        <w:shd w:val="clear" w:color="auto" w:fill="auto"/>
        <w:tabs>
          <w:tab w:val="left" w:pos="1421"/>
        </w:tabs>
        <w:spacing w:line="326" w:lineRule="exact"/>
        <w:ind w:firstLine="740"/>
        <w:jc w:val="both"/>
      </w:pPr>
      <w:r>
        <w:t>Разрешить ООО «МАСШТАБ» проведение аварийно</w:t>
      </w:r>
      <w:r>
        <w:softHyphen/>
        <w:t>восстановительных работ по прочистке и санации главного городского самотечного канализационного коллектора из железобетонных труб в г. Клинцы Брянской области в круглосуточном режиме с 04.02.2023 года по 17.02.2023 года (включительно).</w:t>
      </w:r>
    </w:p>
    <w:p w:rsidR="00A973A1" w:rsidRDefault="00F67E1C" w:rsidP="0023020B">
      <w:pPr>
        <w:pStyle w:val="a5"/>
        <w:framePr w:w="9715" w:h="822" w:hRule="exact" w:wrap="none" w:vAnchor="page" w:hAnchor="page" w:x="1423" w:y="10638"/>
        <w:numPr>
          <w:ilvl w:val="0"/>
          <w:numId w:val="2"/>
        </w:numPr>
        <w:shd w:val="clear" w:color="auto" w:fill="auto"/>
        <w:tabs>
          <w:tab w:val="left" w:pos="1075"/>
        </w:tabs>
        <w:ind w:firstLine="740"/>
      </w:pPr>
      <w:r>
        <w:t>Контроль за исполнением настоящего распоряжения возложить на заместителя главы городской администрации Ф.Н. Сушка</w:t>
      </w:r>
      <w:r w:rsidR="0023020B">
        <w:t>.</w:t>
      </w:r>
    </w:p>
    <w:p w:rsidR="00A973A1" w:rsidRDefault="00F67E1C">
      <w:pPr>
        <w:pStyle w:val="a5"/>
        <w:framePr w:wrap="none" w:vAnchor="page" w:hAnchor="page" w:x="1423" w:y="12701"/>
        <w:shd w:val="clear" w:color="auto" w:fill="auto"/>
        <w:spacing w:line="260" w:lineRule="exact"/>
      </w:pPr>
      <w:r>
        <w:t>Глава</w:t>
      </w:r>
      <w:r w:rsidR="0023020B">
        <w:t xml:space="preserve"> городской администрации</w:t>
      </w:r>
    </w:p>
    <w:p w:rsidR="00A973A1" w:rsidRDefault="00F67E1C">
      <w:pPr>
        <w:pStyle w:val="20"/>
        <w:framePr w:w="9715" w:h="317" w:hRule="exact" w:wrap="none" w:vAnchor="page" w:hAnchor="page" w:x="1423" w:y="12682"/>
        <w:shd w:val="clear" w:color="auto" w:fill="auto"/>
        <w:spacing w:line="260" w:lineRule="exact"/>
        <w:ind w:right="240"/>
        <w:jc w:val="right"/>
      </w:pPr>
      <w:r>
        <w:t>С.Ю. Евтеев</w:t>
      </w:r>
    </w:p>
    <w:p w:rsidR="00A973A1" w:rsidRDefault="00A973A1">
      <w:pPr>
        <w:rPr>
          <w:sz w:val="2"/>
          <w:szCs w:val="2"/>
        </w:rPr>
      </w:pPr>
    </w:p>
    <w:sectPr w:rsidR="00A973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E1C" w:rsidRDefault="00F67E1C">
      <w:r>
        <w:separator/>
      </w:r>
    </w:p>
  </w:endnote>
  <w:endnote w:type="continuationSeparator" w:id="0">
    <w:p w:rsidR="00F67E1C" w:rsidRDefault="00F6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E1C" w:rsidRDefault="00F67E1C"/>
  </w:footnote>
  <w:footnote w:type="continuationSeparator" w:id="0">
    <w:p w:rsidR="00F67E1C" w:rsidRDefault="00F67E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5B5"/>
    <w:multiLevelType w:val="multilevel"/>
    <w:tmpl w:val="F5740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C32224"/>
    <w:multiLevelType w:val="multilevel"/>
    <w:tmpl w:val="EE62D0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73A1"/>
    <w:rsid w:val="0023020B"/>
    <w:rsid w:val="002D36CA"/>
    <w:rsid w:val="00A973A1"/>
    <w:rsid w:val="00F6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DE2C3-8D6E-4979-97CE-6590D5AE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120"/>
      <w:sz w:val="24"/>
      <w:szCs w:val="24"/>
      <w:u w:val="none"/>
    </w:rPr>
  </w:style>
  <w:style w:type="character" w:customStyle="1" w:styleId="313pt0pt100">
    <w:name w:val="Основной текст (3) + 13 pt;Не курсив;Интервал 0 pt;Масштаб 10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20"/>
      <w:position w:val="0"/>
      <w:sz w:val="24"/>
      <w:szCs w:val="24"/>
      <w:u w:val="single"/>
      <w:lang w:val="ru-RU" w:eastAsia="ru-RU" w:bidi="ru-RU"/>
    </w:rPr>
  </w:style>
  <w:style w:type="character" w:customStyle="1" w:styleId="313pt0pt1000">
    <w:name w:val="Основной текст (3) + 13 pt;Не курсив;Интервал 0 pt;Масштаб 10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3pt0pt1001">
    <w:name w:val="Основной текст (3) + 13 pt;Не курсив;Интервал 0 pt;Масштаб 10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2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2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pacing w:val="-10"/>
      <w:w w:val="1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Company>*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2023-02-03T14:06:00Z</dcterms:created>
  <dcterms:modified xsi:type="dcterms:W3CDTF">2023-02-03T14:20:00Z</dcterms:modified>
</cp:coreProperties>
</file>