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51" w:rsidRPr="00EE7D7A" w:rsidRDefault="00035E51" w:rsidP="00583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035E51" w:rsidRDefault="00EE7D7A" w:rsidP="00EE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EE7D7A" w:rsidRDefault="00EE7D7A" w:rsidP="00EE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EE7D7A" w:rsidRDefault="00EE7D7A" w:rsidP="00EE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EE7D7A" w:rsidRPr="00EE7D7A" w:rsidRDefault="00EE7D7A" w:rsidP="00EE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EE7D7A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EE7D7A" w:rsidRDefault="00035E51" w:rsidP="00490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35E51" w:rsidRPr="00490390" w:rsidRDefault="00035E51" w:rsidP="0003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2A124C" w:rsidP="0003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C7A01">
        <w:rPr>
          <w:rFonts w:ascii="Times New Roman" w:eastAsia="Times New Roman" w:hAnsi="Times New Roman" w:cs="Times New Roman"/>
          <w:sz w:val="28"/>
          <w:szCs w:val="28"/>
          <w:lang w:eastAsia="ru-RU"/>
        </w:rPr>
        <w:t>07.11.</w:t>
      </w:r>
      <w:r w:rsid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B17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D545C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5E51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A01">
        <w:rPr>
          <w:rFonts w:ascii="Times New Roman" w:eastAsia="Times New Roman" w:hAnsi="Times New Roman" w:cs="Times New Roman"/>
          <w:sz w:val="28"/>
          <w:szCs w:val="28"/>
          <w:lang w:eastAsia="ru-RU"/>
        </w:rPr>
        <w:t>1950</w:t>
      </w:r>
    </w:p>
    <w:p w:rsidR="00035E51" w:rsidRPr="00490390" w:rsidRDefault="00035E51" w:rsidP="00035E5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1"/>
      </w:tblGrid>
      <w:tr w:rsidR="00035E51" w:rsidRPr="00490390" w:rsidTr="00035E51">
        <w:tc>
          <w:tcPr>
            <w:tcW w:w="5103" w:type="dxa"/>
            <w:hideMark/>
          </w:tcPr>
          <w:p w:rsidR="00035E51" w:rsidRPr="00EE7D7A" w:rsidRDefault="00035E51" w:rsidP="00EB176E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Программы профилактики рисков причинения вреда (ущерба) охраняемым законом ценностям на 202</w:t>
            </w:r>
            <w:r w:rsidR="00EB17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E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в сфере муниципального контроля на автомобильном транспорте,  городском наземном электрическом транспорте и в дорожном хозяйстве в границах </w:t>
            </w:r>
            <w:r w:rsidR="00EE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округа «город </w:t>
            </w:r>
            <w:proofErr w:type="spellStart"/>
            <w:r w:rsidR="00EE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Клинцы</w:t>
            </w:r>
            <w:proofErr w:type="spellEnd"/>
            <w:r w:rsidR="00EE7D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Брянской области»</w:t>
            </w:r>
          </w:p>
        </w:tc>
        <w:tc>
          <w:tcPr>
            <w:tcW w:w="3821" w:type="dxa"/>
          </w:tcPr>
          <w:p w:rsidR="00035E51" w:rsidRPr="00490390" w:rsidRDefault="00035E5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35E51" w:rsidRPr="00490390" w:rsidRDefault="00035E51" w:rsidP="00035E51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035E51" w:rsidP="00035E51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490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</w:p>
    <w:p w:rsidR="00035E51" w:rsidRPr="00490390" w:rsidRDefault="00035E51" w:rsidP="0003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490390" w:rsidP="00035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="00035E51"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35E51" w:rsidRPr="00490390" w:rsidRDefault="00035E51" w:rsidP="00035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E51" w:rsidRPr="00490390" w:rsidRDefault="00035E51" w:rsidP="00035E5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на 202</w:t>
      </w:r>
      <w:r w:rsidR="00EB17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сфере муниципального контроля </w:t>
      </w:r>
      <w:r w:rsidRPr="004903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</w:t>
      </w:r>
      <w:r w:rsid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«город </w:t>
      </w:r>
      <w:proofErr w:type="spellStart"/>
      <w:r w:rsid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proofErr w:type="spellEnd"/>
      <w:r w:rsid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области»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903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</w:t>
      </w:r>
      <w:proofErr w:type="spellStart"/>
      <w:r w:rsid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</w:t>
      </w:r>
      <w:proofErr w:type="spellEnd"/>
      <w:r w:rsid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</w:t>
      </w:r>
      <w:r w:rsidR="00EE7D7A" w:rsidRPr="00054244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</w:t>
      </w:r>
      <w:r w:rsid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EE7D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64E" w:rsidRDefault="00035E51" w:rsidP="00F47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142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1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914227" w:rsidRPr="009142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91422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 на з</w:t>
      </w:r>
      <w:r w:rsidR="00583B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местителя главы городской администрации Ф.Н. </w:t>
      </w:r>
      <w:proofErr w:type="spellStart"/>
      <w:r w:rsidR="0091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Сушок</w:t>
      </w:r>
      <w:proofErr w:type="spellEnd"/>
      <w:r w:rsidR="00914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76E" w:rsidRDefault="00EB176E" w:rsidP="00F473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38C" w:rsidRDefault="00946AE9" w:rsidP="00F47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D7A">
        <w:rPr>
          <w:rFonts w:ascii="Times New Roman" w:hAnsi="Times New Roman" w:cs="Times New Roman"/>
          <w:sz w:val="28"/>
          <w:szCs w:val="28"/>
        </w:rPr>
        <w:t>Глав</w:t>
      </w:r>
      <w:r w:rsidR="00EB176E">
        <w:rPr>
          <w:rFonts w:ascii="Times New Roman" w:hAnsi="Times New Roman" w:cs="Times New Roman"/>
          <w:sz w:val="28"/>
          <w:szCs w:val="28"/>
        </w:rPr>
        <w:t>а</w:t>
      </w:r>
      <w:r w:rsidR="00EE7D7A">
        <w:rPr>
          <w:rFonts w:ascii="Times New Roman" w:hAnsi="Times New Roman" w:cs="Times New Roman"/>
          <w:sz w:val="28"/>
          <w:szCs w:val="28"/>
        </w:rPr>
        <w:t xml:space="preserve"> городской администрации</w:t>
      </w:r>
      <w:r w:rsidR="00035E51" w:rsidRPr="004903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B176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176E">
        <w:rPr>
          <w:rFonts w:ascii="Times New Roman" w:hAnsi="Times New Roman" w:cs="Times New Roman"/>
          <w:sz w:val="28"/>
          <w:szCs w:val="28"/>
        </w:rPr>
        <w:t>С.Ю. Евтеев</w:t>
      </w:r>
    </w:p>
    <w:p w:rsidR="00946AE9" w:rsidRDefault="00946AE9" w:rsidP="00F4738C">
      <w:pPr>
        <w:rPr>
          <w:rFonts w:ascii="Times New Roman" w:hAnsi="Times New Roman" w:cs="Times New Roman"/>
          <w:sz w:val="28"/>
          <w:szCs w:val="28"/>
        </w:rPr>
      </w:pPr>
    </w:p>
    <w:p w:rsidR="00B47F15" w:rsidRDefault="00B47F15" w:rsidP="00F4738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F4738C" w:rsidRDefault="00035E51" w:rsidP="00F4738C">
      <w:pPr>
        <w:jc w:val="right"/>
        <w:rPr>
          <w:rFonts w:ascii="Times New Roman" w:hAnsi="Times New Roman" w:cs="Times New Roman"/>
          <w:sz w:val="28"/>
          <w:szCs w:val="28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:rsidR="00035E51" w:rsidRPr="00490390" w:rsidRDefault="00035E51" w:rsidP="00E8361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</w:t>
      </w:r>
      <w:r w:rsidR="00490390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новлением </w:t>
      </w:r>
      <w:r w:rsidR="00E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Клинцовской городской администрации</w:t>
      </w:r>
      <w:r w:rsidR="00490390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5E51" w:rsidRPr="00490390" w:rsidRDefault="00490390" w:rsidP="00E836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B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A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36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C7A01">
        <w:rPr>
          <w:rFonts w:ascii="Times New Roman" w:eastAsia="Times New Roman" w:hAnsi="Times New Roman" w:cs="Times New Roman"/>
          <w:sz w:val="28"/>
          <w:szCs w:val="28"/>
          <w:lang w:eastAsia="ru-RU"/>
        </w:rPr>
        <w:t>07.11.</w:t>
      </w:r>
      <w:r w:rsidR="002B150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B17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5E51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E51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C7A01">
        <w:rPr>
          <w:rFonts w:ascii="Times New Roman" w:eastAsia="Times New Roman" w:hAnsi="Times New Roman" w:cs="Times New Roman"/>
          <w:sz w:val="28"/>
          <w:szCs w:val="28"/>
          <w:lang w:eastAsia="ru-RU"/>
        </w:rPr>
        <w:t>1950</w:t>
      </w:r>
      <w:bookmarkStart w:id="0" w:name="_GoBack"/>
      <w:bookmarkEnd w:id="0"/>
    </w:p>
    <w:p w:rsidR="00035E51" w:rsidRPr="00490390" w:rsidRDefault="00035E51" w:rsidP="00035E51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054244" w:rsidRDefault="00035E51" w:rsidP="00035E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EB1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5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сфере муниципального контроля </w:t>
      </w:r>
      <w:r w:rsidRPr="0005424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05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границах </w:t>
      </w:r>
      <w:r w:rsidR="00E8361A" w:rsidRPr="0005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Клинцы Брянской области»</w:t>
      </w:r>
    </w:p>
    <w:p w:rsidR="00E8361A" w:rsidRPr="00490390" w:rsidRDefault="00E8361A" w:rsidP="00035E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E51" w:rsidRPr="00490390" w:rsidRDefault="00035E51" w:rsidP="00035E5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EB17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сфере муниципального контроля </w:t>
      </w:r>
      <w:r w:rsidRPr="004903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</w:t>
      </w:r>
      <w:r w:rsidR="00E83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Клинцы Брянской области»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</w:t>
      </w:r>
      <w:proofErr w:type="gramEnd"/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35E51" w:rsidRPr="00490390" w:rsidRDefault="00035E51" w:rsidP="00035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</w:t>
      </w:r>
      <w:r w:rsidR="00875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 городской администрации (</w:t>
      </w:r>
      <w:r w:rsidR="00875941" w:rsidRPr="00875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по тексту – администрация).</w:t>
      </w:r>
    </w:p>
    <w:p w:rsidR="00035E51" w:rsidRPr="00490390" w:rsidRDefault="00035E51" w:rsidP="00035E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35E51" w:rsidRPr="00490390" w:rsidRDefault="00035E51" w:rsidP="00035E5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Вид муниципального контроля: муниципальный   контроль   </w:t>
      </w:r>
      <w:r w:rsidRPr="004903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границах населенных пунктов.</w:t>
      </w:r>
    </w:p>
    <w:p w:rsidR="00035E51" w:rsidRPr="00490390" w:rsidRDefault="00035E51" w:rsidP="00035E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035E51" w:rsidRPr="00490390" w:rsidRDefault="00035E51" w:rsidP="00035E51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</w:t>
      </w:r>
      <w:r w:rsidR="00875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значения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5E51" w:rsidRPr="00490390" w:rsidRDefault="00035E51" w:rsidP="00035E51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 эксплуатации объектов дорожного сервиса, размещенных 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полосах отвода и (или) придорожных полосах автомобильных дорог общего пользования;</w:t>
      </w:r>
    </w:p>
    <w:p w:rsidR="00035E51" w:rsidRPr="00490390" w:rsidRDefault="00035E51" w:rsidP="00035E51">
      <w:pPr>
        <w:spacing w:after="0" w:line="240" w:lineRule="auto"/>
        <w:ind w:left="-57" w:right="-1" w:firstLine="7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 осуществлению работ по капитальному ремонту, ремонту 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содержанию автомобильных дорог общего пользования и искусственных 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35E51" w:rsidRPr="00490390" w:rsidRDefault="00035E51" w:rsidP="00035E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035E51" w:rsidRPr="00490390" w:rsidRDefault="00035E51" w:rsidP="00035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35E51" w:rsidRPr="00490390" w:rsidRDefault="00035E51" w:rsidP="004903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875941" w:rsidP="00035E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035E51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9 месяцев 202</w:t>
      </w:r>
      <w:r w:rsidR="00EB17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5E51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профилактики</w:t>
      </w:r>
      <w:r w:rsidRPr="00490390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941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в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B17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:rsidR="00035E51" w:rsidRPr="00490390" w:rsidRDefault="00035E51" w:rsidP="007E4C2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администрации   в сети «Интернет»</w:t>
      </w:r>
      <w:r w:rsidR="00490390" w:rsidRPr="00490390">
        <w:rPr>
          <w:rFonts w:ascii="Times New Roman" w:hAnsi="Times New Roman" w:cs="Times New Roman"/>
          <w:sz w:val="28"/>
          <w:szCs w:val="28"/>
        </w:rPr>
        <w:t xml:space="preserve"> </w:t>
      </w:r>
      <w:r w:rsidR="00490390" w:rsidRPr="00875941">
        <w:rPr>
          <w:rFonts w:ascii="Times New Roman" w:hAnsi="Times New Roman" w:cs="Times New Roman"/>
          <w:sz w:val="28"/>
          <w:szCs w:val="28"/>
        </w:rPr>
        <w:t>(</w:t>
      </w:r>
      <w:r w:rsidR="007E4C2F" w:rsidRPr="00875941">
        <w:rPr>
          <w:rFonts w:ascii="Times New Roman" w:hAnsi="Times New Roman" w:cs="Times New Roman"/>
          <w:sz w:val="28"/>
          <w:szCs w:val="28"/>
        </w:rPr>
        <w:t>klintsi@mail.ru</w:t>
      </w:r>
      <w:r w:rsidR="00ED26B6" w:rsidRPr="0005424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7E4C2F" w:rsidRPr="0005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C2F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перечней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7E4C2F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7E4C2F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текстов,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нормативных правовых актов;</w:t>
      </w:r>
    </w:p>
    <w:p w:rsidR="00035E51" w:rsidRPr="00490390" w:rsidRDefault="00035E51" w:rsidP="0049039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35E51" w:rsidRPr="00490390" w:rsidRDefault="00035E51" w:rsidP="0049039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</w:t>
      </w:r>
      <w:r w:rsid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интернет-сайте администрации </w:t>
      </w: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35E51" w:rsidRPr="00490390" w:rsidRDefault="00035E51" w:rsidP="0049039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35E51" w:rsidRPr="00490390" w:rsidRDefault="00490390" w:rsidP="00035E5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="00035E51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B17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5E51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7E4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91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E51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0 предостережений о недопустимости нарушения обязательных требований.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38C" w:rsidRDefault="00F4738C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96E08" w:rsidRDefault="00096E08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96E08" w:rsidRDefault="00096E08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35E51" w:rsidRPr="00490390" w:rsidRDefault="00035E51" w:rsidP="0003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2. Цели и задачи реализации Программы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35E51" w:rsidRPr="00490390" w:rsidRDefault="00490390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о виде контроля </w:t>
      </w:r>
      <w:r w:rsidR="00035E51"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35E51" w:rsidRPr="00490390" w:rsidRDefault="00035E51" w:rsidP="00035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490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490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490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490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4903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035E51" w:rsidRPr="00490390" w:rsidRDefault="00035E5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4771" w:rsidRDefault="006B477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4771" w:rsidRDefault="006B477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4771" w:rsidRDefault="006B477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4771" w:rsidRDefault="006B477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4771" w:rsidRDefault="006B477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4771" w:rsidRDefault="006B477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4771" w:rsidRDefault="006B477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4771" w:rsidRDefault="006B477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4771" w:rsidRDefault="006B477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B4771" w:rsidRDefault="006B477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54314" w:rsidRDefault="00C54314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35E51" w:rsidRPr="00490390" w:rsidRDefault="00035E5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3. Перечень профилактических мероприятий, сроки (периодичность) их проведения</w:t>
      </w:r>
    </w:p>
    <w:p w:rsidR="00035E51" w:rsidRPr="00490390" w:rsidRDefault="00035E5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2" w:type="dxa"/>
        <w:jc w:val="center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27"/>
        <w:gridCol w:w="2458"/>
        <w:gridCol w:w="2260"/>
      </w:tblGrid>
      <w:tr w:rsidR="00035E51" w:rsidRPr="00490390" w:rsidTr="00BC7A01">
        <w:trPr>
          <w:trHeight w:hRule="exact" w:val="134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E51" w:rsidRPr="00490390" w:rsidRDefault="00035E51" w:rsidP="0003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 </w:t>
            </w:r>
            <w:proofErr w:type="gramStart"/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  <w:p w:rsidR="00035E51" w:rsidRPr="00490390" w:rsidRDefault="00035E51" w:rsidP="0003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E51" w:rsidRPr="00490390" w:rsidRDefault="00035E51" w:rsidP="0003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035E51" w:rsidRPr="00490390" w:rsidRDefault="00035E51" w:rsidP="00035E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E51" w:rsidRPr="00490390" w:rsidRDefault="00035E51" w:rsidP="0003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реализации мероприятия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E51" w:rsidRPr="00490390" w:rsidRDefault="00035E51" w:rsidP="0003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Ответственное должностное лицо</w:t>
            </w:r>
          </w:p>
        </w:tc>
      </w:tr>
      <w:tr w:rsidR="00035E51" w:rsidRPr="00490390" w:rsidTr="00BC7A01">
        <w:trPr>
          <w:trHeight w:hRule="exact" w:val="562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E51" w:rsidRPr="00096E08" w:rsidRDefault="00035E51" w:rsidP="0009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E51" w:rsidRPr="00096E08" w:rsidRDefault="00035E51" w:rsidP="000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96E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Информирование</w:t>
            </w:r>
          </w:p>
          <w:p w:rsidR="00035E51" w:rsidRPr="00096E08" w:rsidRDefault="00035E51" w:rsidP="000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осуществляется </w:t>
            </w:r>
            <w:r w:rsidR="00F450EA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отделом экономическо</w:t>
            </w:r>
            <w:r w:rsidR="00E26997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политики и муниципальных закупок</w:t>
            </w:r>
            <w:r w:rsidR="00F450EA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6997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Клинцовской</w:t>
            </w:r>
            <w:proofErr w:type="spellEnd"/>
            <w:r w:rsidR="00E26997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администрации</w:t>
            </w:r>
            <w:r w:rsidR="00EB5559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отделом перспективного развития и благоустройства </w:t>
            </w:r>
            <w:proofErr w:type="spellStart"/>
            <w:r w:rsidR="00EB5559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Клинцовской</w:t>
            </w:r>
            <w:proofErr w:type="spellEnd"/>
            <w:r w:rsidR="00EB5559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</w:t>
            </w:r>
            <w:proofErr w:type="spellStart"/>
            <w:r w:rsidR="00EB5559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админстрации</w:t>
            </w:r>
            <w:proofErr w:type="spellEnd"/>
            <w:r w:rsidR="00E26997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 соблюдения обязательных требований посредством размещения соответствующих сведений на официальном сайте </w:t>
            </w:r>
            <w:proofErr w:type="spellStart"/>
            <w:r w:rsidR="002D6453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Клинцовской</w:t>
            </w:r>
            <w:proofErr w:type="spellEnd"/>
            <w:r w:rsidR="002D6453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администрации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E51" w:rsidRPr="00096E08" w:rsidRDefault="00035E51" w:rsidP="0009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E51" w:rsidRPr="00096E08" w:rsidRDefault="002D6453" w:rsidP="000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6E08">
              <w:rPr>
                <w:rFonts w:ascii="Times New Roman" w:eastAsia="Calibri" w:hAnsi="Times New Roman"/>
                <w:sz w:val="28"/>
                <w:szCs w:val="28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096E08">
              <w:rPr>
                <w:rFonts w:ascii="Times New Roman" w:eastAsia="Times New Roman" w:hAnsi="Times New Roman"/>
                <w:sz w:val="28"/>
                <w:szCs w:val="28"/>
              </w:rPr>
              <w:t>контроля на автомобильном транспорте, городском наземном электрическом транспорте и в дорожном хозяйстве</w:t>
            </w:r>
          </w:p>
          <w:p w:rsidR="00EB5559" w:rsidRPr="00096E08" w:rsidRDefault="00EB5559" w:rsidP="000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B5559" w:rsidRPr="00096E08" w:rsidRDefault="00EB5559" w:rsidP="000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B5559" w:rsidRPr="00096E08" w:rsidRDefault="00EB5559" w:rsidP="00096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B5559" w:rsidRPr="00096E08" w:rsidRDefault="00EB5559" w:rsidP="0009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6453" w:rsidRPr="00490390" w:rsidTr="00BC7A01">
        <w:trPr>
          <w:trHeight w:hRule="exact" w:val="56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818" w:rsidRPr="00096E08" w:rsidRDefault="00CB4818" w:rsidP="00096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6453" w:rsidRPr="00096E08" w:rsidRDefault="00CB4818" w:rsidP="00096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6453" w:rsidRPr="00096E08" w:rsidRDefault="002D6453" w:rsidP="000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96E0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Консультирование.</w:t>
            </w:r>
          </w:p>
          <w:p w:rsidR="002D6453" w:rsidRPr="00096E08" w:rsidRDefault="002D6453" w:rsidP="000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</w:t>
            </w:r>
            <w:r w:rsidR="00096E08"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6453" w:rsidRPr="00096E08" w:rsidRDefault="002D6453" w:rsidP="00096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E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453" w:rsidRPr="00096E08" w:rsidRDefault="002D6453" w:rsidP="00096E0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96E08">
              <w:rPr>
                <w:rFonts w:ascii="Times New Roman" w:eastAsia="Calibri" w:hAnsi="Times New Roman"/>
                <w:sz w:val="28"/>
                <w:szCs w:val="28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096E08">
              <w:rPr>
                <w:rFonts w:ascii="Times New Roman" w:eastAsia="Times New Roman" w:hAnsi="Times New Roman"/>
                <w:sz w:val="28"/>
                <w:szCs w:val="28"/>
              </w:rPr>
              <w:t>контроля на автомобильном транспорте, городском наземном электрическом транспорте и в дорожном хозяйстве</w:t>
            </w:r>
          </w:p>
        </w:tc>
      </w:tr>
    </w:tbl>
    <w:p w:rsidR="00D4458C" w:rsidRDefault="00035E51" w:rsidP="00D4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</w:p>
    <w:p w:rsidR="00C54314" w:rsidRDefault="00C54314" w:rsidP="00D4458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54314" w:rsidRDefault="00C54314" w:rsidP="00D4458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54314" w:rsidRDefault="00C54314" w:rsidP="00D4458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54314" w:rsidRDefault="00C54314" w:rsidP="00D4458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54314" w:rsidRDefault="00C54314" w:rsidP="00D4458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54314" w:rsidRDefault="00C54314" w:rsidP="00D4458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35E51" w:rsidRPr="00D4458C" w:rsidRDefault="00035E51" w:rsidP="00D4458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035E51" w:rsidRPr="00490390" w:rsidRDefault="00035E5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4599"/>
        <w:gridCol w:w="4164"/>
      </w:tblGrid>
      <w:tr w:rsidR="00035E51" w:rsidRPr="00490390" w:rsidTr="00B47F15">
        <w:trPr>
          <w:trHeight w:hRule="exact" w:val="59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E51" w:rsidRPr="00490390" w:rsidRDefault="00035E51" w:rsidP="0003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35E51" w:rsidRPr="00490390" w:rsidRDefault="00035E51" w:rsidP="0003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E51" w:rsidRPr="00490390" w:rsidRDefault="00035E51" w:rsidP="0003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E51" w:rsidRPr="00490390" w:rsidRDefault="00035E51" w:rsidP="0003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Величина</w:t>
            </w:r>
          </w:p>
        </w:tc>
      </w:tr>
      <w:tr w:rsidR="00035E51" w:rsidRPr="00490390" w:rsidTr="00096E08">
        <w:trPr>
          <w:trHeight w:hRule="exact" w:val="329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E51" w:rsidRPr="00490390" w:rsidRDefault="00035E51" w:rsidP="00096E0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5E51" w:rsidRPr="00490390" w:rsidRDefault="00035E51" w:rsidP="000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2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35E51" w:rsidRPr="00490390" w:rsidRDefault="00035E51" w:rsidP="00096E0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E51" w:rsidRPr="00490390" w:rsidRDefault="00035E51" w:rsidP="0009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035E51" w:rsidRPr="00490390" w:rsidTr="00096E08">
        <w:trPr>
          <w:trHeight w:hRule="exact" w:val="132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5E51" w:rsidRPr="00490390" w:rsidRDefault="008C1621" w:rsidP="00096E08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035E51" w:rsidRPr="00490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5E51" w:rsidRPr="00490390" w:rsidRDefault="00035E51" w:rsidP="00096E0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35E51" w:rsidRPr="00490390" w:rsidRDefault="00035E51" w:rsidP="00096E08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E51" w:rsidRPr="00490390" w:rsidRDefault="00035E51" w:rsidP="00096E08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35E51" w:rsidRPr="00490390" w:rsidRDefault="00035E5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035E51" w:rsidP="00035E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E51" w:rsidRPr="00490390" w:rsidRDefault="00035E51">
      <w:pPr>
        <w:rPr>
          <w:rFonts w:ascii="Times New Roman" w:hAnsi="Times New Roman" w:cs="Times New Roman"/>
          <w:sz w:val="28"/>
          <w:szCs w:val="28"/>
        </w:rPr>
      </w:pPr>
    </w:p>
    <w:sectPr w:rsidR="00035E51" w:rsidRPr="00490390" w:rsidSect="00BC7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2A" w:rsidRDefault="0047002A" w:rsidP="00D4458C">
      <w:pPr>
        <w:spacing w:after="0" w:line="240" w:lineRule="auto"/>
      </w:pPr>
      <w:r>
        <w:separator/>
      </w:r>
    </w:p>
  </w:endnote>
  <w:endnote w:type="continuationSeparator" w:id="0">
    <w:p w:rsidR="0047002A" w:rsidRDefault="0047002A" w:rsidP="00D4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2A" w:rsidRDefault="0047002A" w:rsidP="00D4458C">
      <w:pPr>
        <w:spacing w:after="0" w:line="240" w:lineRule="auto"/>
      </w:pPr>
      <w:r>
        <w:separator/>
      </w:r>
    </w:p>
  </w:footnote>
  <w:footnote w:type="continuationSeparator" w:id="0">
    <w:p w:rsidR="0047002A" w:rsidRDefault="0047002A" w:rsidP="00D44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40E28700"/>
    <w:lvl w:ilvl="0" w:tplc="A1B04DFE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3E"/>
    <w:rsid w:val="00035E51"/>
    <w:rsid w:val="00054244"/>
    <w:rsid w:val="00067EA3"/>
    <w:rsid w:val="00087406"/>
    <w:rsid w:val="0009088A"/>
    <w:rsid w:val="00096E08"/>
    <w:rsid w:val="00182E4D"/>
    <w:rsid w:val="00195122"/>
    <w:rsid w:val="00246974"/>
    <w:rsid w:val="002A124C"/>
    <w:rsid w:val="002B150B"/>
    <w:rsid w:val="002B310E"/>
    <w:rsid w:val="002D6453"/>
    <w:rsid w:val="00390262"/>
    <w:rsid w:val="0047002A"/>
    <w:rsid w:val="00490390"/>
    <w:rsid w:val="005114F7"/>
    <w:rsid w:val="00566ECB"/>
    <w:rsid w:val="00583B83"/>
    <w:rsid w:val="005D545C"/>
    <w:rsid w:val="006B4771"/>
    <w:rsid w:val="006E759E"/>
    <w:rsid w:val="007A16FE"/>
    <w:rsid w:val="007E2F11"/>
    <w:rsid w:val="007E4C2F"/>
    <w:rsid w:val="00875941"/>
    <w:rsid w:val="008C1621"/>
    <w:rsid w:val="00914227"/>
    <w:rsid w:val="009144D1"/>
    <w:rsid w:val="00946AE9"/>
    <w:rsid w:val="009C7143"/>
    <w:rsid w:val="009D24BF"/>
    <w:rsid w:val="00AB0947"/>
    <w:rsid w:val="00B47F15"/>
    <w:rsid w:val="00B5163E"/>
    <w:rsid w:val="00BC7A01"/>
    <w:rsid w:val="00C27159"/>
    <w:rsid w:val="00C54314"/>
    <w:rsid w:val="00C72442"/>
    <w:rsid w:val="00CB4818"/>
    <w:rsid w:val="00D2623D"/>
    <w:rsid w:val="00D4458C"/>
    <w:rsid w:val="00E14CB6"/>
    <w:rsid w:val="00E26997"/>
    <w:rsid w:val="00E31ABD"/>
    <w:rsid w:val="00E723A8"/>
    <w:rsid w:val="00E8361A"/>
    <w:rsid w:val="00EB176E"/>
    <w:rsid w:val="00EB5559"/>
    <w:rsid w:val="00ED26B6"/>
    <w:rsid w:val="00EE7D7A"/>
    <w:rsid w:val="00EF73FE"/>
    <w:rsid w:val="00F06FCB"/>
    <w:rsid w:val="00F450EA"/>
    <w:rsid w:val="00F4738C"/>
    <w:rsid w:val="00F972A3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039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4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4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458C"/>
  </w:style>
  <w:style w:type="paragraph" w:styleId="a9">
    <w:name w:val="footer"/>
    <w:basedOn w:val="a"/>
    <w:link w:val="aa"/>
    <w:uiPriority w:val="99"/>
    <w:unhideWhenUsed/>
    <w:rsid w:val="00D44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4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039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4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44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458C"/>
  </w:style>
  <w:style w:type="paragraph" w:styleId="a9">
    <w:name w:val="footer"/>
    <w:basedOn w:val="a"/>
    <w:link w:val="aa"/>
    <w:uiPriority w:val="99"/>
    <w:unhideWhenUsed/>
    <w:rsid w:val="00D44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Каничева Наталья Николаевна</dc:creator>
  <cp:lastModifiedBy>ОЖКХ</cp:lastModifiedBy>
  <cp:revision>15</cp:revision>
  <cp:lastPrinted>2022-11-08T13:25:00Z</cp:lastPrinted>
  <dcterms:created xsi:type="dcterms:W3CDTF">2021-12-17T08:36:00Z</dcterms:created>
  <dcterms:modified xsi:type="dcterms:W3CDTF">2022-11-10T06:13:00Z</dcterms:modified>
</cp:coreProperties>
</file>