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83" w:rsidRPr="0013676F" w:rsidRDefault="00F50183" w:rsidP="0013676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3676F">
        <w:rPr>
          <w:rFonts w:ascii="Times New Roman" w:hAnsi="Times New Roman" w:cs="Times New Roman"/>
          <w:b w:val="0"/>
          <w:color w:val="auto"/>
        </w:rPr>
        <w:t>РОССИЙСКАЯ   ФЕДЕРАЦИЯ</w:t>
      </w:r>
    </w:p>
    <w:p w:rsidR="00F50183" w:rsidRPr="0013676F" w:rsidRDefault="00F50183" w:rsidP="0013676F">
      <w:pPr>
        <w:jc w:val="center"/>
      </w:pPr>
      <w:r w:rsidRPr="0013676F">
        <w:t>ГОРОДСКОЙ   ОКРУГ</w:t>
      </w:r>
    </w:p>
    <w:p w:rsidR="00F50183" w:rsidRPr="0013676F" w:rsidRDefault="00F50183" w:rsidP="0013676F">
      <w:pPr>
        <w:jc w:val="center"/>
      </w:pPr>
      <w:r w:rsidRPr="0013676F">
        <w:t>«ГОРОД КЛИНЦЫ БРЯНСКОЙ ОБЛАСТИ»</w:t>
      </w:r>
    </w:p>
    <w:p w:rsidR="00F50183" w:rsidRPr="0013676F" w:rsidRDefault="00F50183" w:rsidP="0013676F">
      <w:pPr>
        <w:jc w:val="center"/>
      </w:pPr>
      <w:r w:rsidRPr="0013676F">
        <w:t>КЛИНЦОВСКАЯ ГОРОДСКАЯ АДМИНИСТРАЦИЯ</w:t>
      </w:r>
    </w:p>
    <w:p w:rsidR="00F50183" w:rsidRPr="00AD13D8" w:rsidRDefault="00F50183" w:rsidP="00F5018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AD13D8">
        <w:rPr>
          <w:rFonts w:ascii="Times New Roman" w:hAnsi="Times New Roman" w:cs="Times New Roman"/>
          <w:b w:val="0"/>
          <w:color w:val="auto"/>
        </w:rPr>
        <w:t>ПОСТАНОВЛЕНИ</w:t>
      </w:r>
      <w:r w:rsidR="00396287">
        <w:rPr>
          <w:rFonts w:ascii="Times New Roman" w:hAnsi="Times New Roman" w:cs="Times New Roman"/>
          <w:b w:val="0"/>
          <w:color w:val="auto"/>
        </w:rPr>
        <w:t>Я</w:t>
      </w:r>
      <w:r w:rsidR="00990B79" w:rsidRPr="00AD13D8">
        <w:rPr>
          <w:rFonts w:ascii="Times New Roman" w:hAnsi="Times New Roman" w:cs="Times New Roman"/>
          <w:b w:val="0"/>
          <w:color w:val="auto"/>
        </w:rPr>
        <w:t xml:space="preserve">    </w:t>
      </w:r>
      <w:r w:rsidR="009810C0" w:rsidRPr="00AD13D8">
        <w:rPr>
          <w:rFonts w:ascii="Times New Roman" w:hAnsi="Times New Roman" w:cs="Times New Roman"/>
          <w:b w:val="0"/>
          <w:color w:val="auto"/>
        </w:rPr>
        <w:t xml:space="preserve">                        </w:t>
      </w:r>
    </w:p>
    <w:p w:rsidR="00F50183" w:rsidRPr="0013676F" w:rsidRDefault="00F50183" w:rsidP="00F50183">
      <w:pPr>
        <w:jc w:val="center"/>
      </w:pPr>
      <w:r w:rsidRPr="0013676F">
        <w:t xml:space="preserve">    </w:t>
      </w:r>
    </w:p>
    <w:p w:rsidR="00F50183" w:rsidRPr="0013676F" w:rsidRDefault="00F50183" w:rsidP="00F50183">
      <w:r w:rsidRPr="0013676F">
        <w:t xml:space="preserve">от </w:t>
      </w:r>
      <w:r w:rsidR="00DF0D6F">
        <w:t xml:space="preserve"> </w:t>
      </w:r>
      <w:r w:rsidR="005E357E">
        <w:t>28.12.</w:t>
      </w:r>
      <w:r w:rsidR="00396287">
        <w:t xml:space="preserve"> </w:t>
      </w:r>
      <w:r w:rsidRPr="00F13B7D">
        <w:t>20</w:t>
      </w:r>
      <w:r w:rsidR="00A727CB">
        <w:t>20</w:t>
      </w:r>
      <w:r w:rsidR="00AD13D8">
        <w:t xml:space="preserve">        </w:t>
      </w:r>
      <w:r w:rsidRPr="0013676F">
        <w:t xml:space="preserve"> №</w:t>
      </w:r>
      <w:r w:rsidR="00BB273F">
        <w:t xml:space="preserve"> </w:t>
      </w:r>
      <w:r w:rsidR="005E357E">
        <w:t xml:space="preserve"> 2116</w:t>
      </w:r>
      <w:r w:rsidRPr="0013676F">
        <w:t xml:space="preserve"> </w:t>
      </w:r>
      <w:r w:rsidR="00AD13D8">
        <w:t xml:space="preserve"> </w:t>
      </w:r>
      <w:r w:rsidR="00DF0D6F">
        <w:t xml:space="preserve"> </w:t>
      </w:r>
      <w:r w:rsidRPr="0013676F">
        <w:rPr>
          <w:u w:val="single"/>
        </w:rPr>
        <w:t xml:space="preserve">                 </w:t>
      </w:r>
      <w:r w:rsidRPr="0013676F">
        <w:t xml:space="preserve">                                                                                                                    </w:t>
      </w:r>
    </w:p>
    <w:p w:rsidR="00F50183" w:rsidRDefault="00F50183" w:rsidP="00F50183">
      <w:pPr>
        <w:tabs>
          <w:tab w:val="left" w:pos="3105"/>
        </w:tabs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F50183" w:rsidRPr="0013676F" w:rsidTr="00AD13D8">
        <w:trPr>
          <w:trHeight w:val="13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50183" w:rsidRPr="0013676F" w:rsidRDefault="00AD13D8" w:rsidP="00DC0178">
            <w:pPr>
              <w:ind w:right="-26"/>
              <w:jc w:val="both"/>
            </w:pPr>
            <w:r w:rsidRPr="00AD13D8">
              <w:t>О внесении изменений и дополнений в муниципальную программу «Формирование современной  городской  среды «городского округа «город Клинцы Брянской области»» на 2018-202</w:t>
            </w:r>
            <w:r w:rsidR="00396287">
              <w:t>4</w:t>
            </w:r>
            <w:r w:rsidRPr="00AD13D8">
              <w:t xml:space="preserve"> годы,  утвержденную постановлением Клинцовской городской администрации от 27 марта 2018 года </w:t>
            </w:r>
            <w:r>
              <w:t xml:space="preserve"> </w:t>
            </w:r>
            <w:r w:rsidRPr="00AD13D8">
              <w:t xml:space="preserve">N 586 (в редакции постановления  городской администрации  от </w:t>
            </w:r>
            <w:r w:rsidR="00DC0178">
              <w:t>07.09</w:t>
            </w:r>
            <w:r w:rsidR="00A727CB">
              <w:t>.2020</w:t>
            </w:r>
            <w:r w:rsidRPr="00AD13D8">
              <w:t xml:space="preserve">   № </w:t>
            </w:r>
            <w:r w:rsidR="00DC0178">
              <w:t>1311</w:t>
            </w:r>
            <w:r w:rsidRPr="00AD13D8">
              <w:t>)</w:t>
            </w:r>
          </w:p>
        </w:tc>
        <w:bookmarkStart w:id="0" w:name="_GoBack"/>
        <w:bookmarkEnd w:id="0"/>
      </w:tr>
    </w:tbl>
    <w:p w:rsidR="00D812C7" w:rsidRDefault="00F50183" w:rsidP="00F50183">
      <w:pPr>
        <w:jc w:val="both"/>
        <w:rPr>
          <w:color w:val="FF0000"/>
        </w:rPr>
      </w:pPr>
      <w:r w:rsidRPr="00AE472A">
        <w:rPr>
          <w:color w:val="FF0000"/>
        </w:rPr>
        <w:t xml:space="preserve">         </w:t>
      </w:r>
    </w:p>
    <w:p w:rsidR="00F50183" w:rsidRDefault="00D812C7" w:rsidP="00F50183">
      <w:pPr>
        <w:jc w:val="both"/>
      </w:pPr>
      <w:r w:rsidRPr="004336DB">
        <w:t xml:space="preserve">   </w:t>
      </w:r>
      <w:r w:rsidR="00F50183" w:rsidRPr="004336DB">
        <w:t xml:space="preserve">  В соответствии с постановлением Правительства</w:t>
      </w:r>
      <w:r w:rsidR="003256BB" w:rsidRPr="004336DB">
        <w:t xml:space="preserve"> РФ от 30.12.2017 N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B307F">
        <w:t xml:space="preserve"> (в редакции  постановления Правительства РФ  от  09.02.2019 № 106)</w:t>
      </w:r>
      <w:r w:rsidR="00B8070B">
        <w:t>,</w:t>
      </w:r>
      <w:r w:rsidR="008B307F">
        <w:t xml:space="preserve"> в целях актуализации  муниципальной программы</w:t>
      </w:r>
      <w:r w:rsidR="00B8070B">
        <w:t>,</w:t>
      </w:r>
    </w:p>
    <w:p w:rsidR="008B307F" w:rsidRPr="004336DB" w:rsidRDefault="008B307F" w:rsidP="00F50183">
      <w:pPr>
        <w:jc w:val="both"/>
      </w:pPr>
    </w:p>
    <w:p w:rsidR="00F50183" w:rsidRDefault="00F50183" w:rsidP="003256BB">
      <w:pPr>
        <w:jc w:val="both"/>
      </w:pPr>
      <w:r w:rsidRPr="0013676F">
        <w:t xml:space="preserve"> ПОСТАНОВЛЯЮ:</w:t>
      </w:r>
    </w:p>
    <w:p w:rsidR="00BF7B64" w:rsidRDefault="00BF7B64" w:rsidP="00BF7B64">
      <w:pPr>
        <w:pStyle w:val="af1"/>
        <w:numPr>
          <w:ilvl w:val="0"/>
          <w:numId w:val="9"/>
        </w:numPr>
        <w:ind w:left="0" w:right="-26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</w:t>
      </w:r>
      <w:r w:rsidRPr="008B307F">
        <w:rPr>
          <w:rFonts w:ascii="Times New Roman" w:hAnsi="Times New Roman"/>
          <w:sz w:val="28"/>
          <w:szCs w:val="28"/>
        </w:rPr>
        <w:t>в муниципальную программу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Pr="008B307F">
        <w:rPr>
          <w:rFonts w:ascii="Times New Roman" w:hAnsi="Times New Roman"/>
          <w:sz w:val="28"/>
          <w:szCs w:val="28"/>
        </w:rPr>
        <w:t xml:space="preserve"> годы, утвержденную постановлением Клинцовской городской администрации от  27 марта 2018 года   N 586 «Об утверждении муниципальной программы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Pr="008B307F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07F">
        <w:rPr>
          <w:rFonts w:ascii="Times New Roman" w:hAnsi="Times New Roman"/>
          <w:sz w:val="28"/>
          <w:szCs w:val="28"/>
        </w:rPr>
        <w:t xml:space="preserve">(в редакции постановления  городской администрации  от  </w:t>
      </w:r>
      <w:r w:rsidR="00DC0178">
        <w:rPr>
          <w:rFonts w:ascii="Times New Roman" w:hAnsi="Times New Roman"/>
          <w:sz w:val="28"/>
          <w:szCs w:val="28"/>
        </w:rPr>
        <w:t>07.09</w:t>
      </w:r>
      <w:r w:rsidR="00A727CB">
        <w:rPr>
          <w:rFonts w:ascii="Times New Roman" w:hAnsi="Times New Roman"/>
          <w:sz w:val="28"/>
          <w:szCs w:val="28"/>
        </w:rPr>
        <w:t>.2020</w:t>
      </w:r>
      <w:r w:rsidRPr="008B307F">
        <w:rPr>
          <w:rFonts w:ascii="Times New Roman" w:hAnsi="Times New Roman"/>
          <w:sz w:val="28"/>
          <w:szCs w:val="28"/>
        </w:rPr>
        <w:t xml:space="preserve">   № </w:t>
      </w:r>
      <w:r w:rsidR="00DC0178">
        <w:rPr>
          <w:rFonts w:ascii="Times New Roman" w:hAnsi="Times New Roman"/>
          <w:sz w:val="28"/>
          <w:szCs w:val="28"/>
        </w:rPr>
        <w:t>1311</w:t>
      </w:r>
      <w:r w:rsidRPr="008B307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AC093E" w:rsidRPr="00A50856" w:rsidRDefault="00BF7B64" w:rsidP="00BF7B64">
      <w:pPr>
        <w:pStyle w:val="af1"/>
        <w:numPr>
          <w:ilvl w:val="1"/>
          <w:numId w:val="9"/>
        </w:numPr>
        <w:ind w:left="0" w:right="-26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Изложить </w:t>
      </w:r>
      <w:r w:rsidR="008B307F" w:rsidRPr="008B307F">
        <w:rPr>
          <w:rFonts w:ascii="Times New Roman" w:hAnsi="Times New Roman"/>
          <w:sz w:val="28"/>
          <w:szCs w:val="28"/>
        </w:rPr>
        <w:t xml:space="preserve"> муниципальную программу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="008B307F" w:rsidRPr="008B307F">
        <w:rPr>
          <w:rFonts w:ascii="Times New Roman" w:hAnsi="Times New Roman"/>
          <w:sz w:val="28"/>
          <w:szCs w:val="28"/>
        </w:rPr>
        <w:t xml:space="preserve"> годы, утвержденную постановлением Клинцовской городской администрации от  27 марта 2018 года   N 586 «Об утверждении муниципальной программы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="008B307F" w:rsidRPr="008B307F">
        <w:rPr>
          <w:rFonts w:ascii="Times New Roman" w:hAnsi="Times New Roman"/>
          <w:sz w:val="28"/>
          <w:szCs w:val="28"/>
        </w:rPr>
        <w:t xml:space="preserve"> годы</w:t>
      </w:r>
      <w:r w:rsidR="008B307F">
        <w:rPr>
          <w:rFonts w:ascii="Times New Roman" w:hAnsi="Times New Roman"/>
          <w:sz w:val="28"/>
          <w:szCs w:val="28"/>
        </w:rPr>
        <w:t xml:space="preserve"> </w:t>
      </w:r>
      <w:r w:rsidR="008B307F" w:rsidRPr="008B307F">
        <w:rPr>
          <w:rFonts w:ascii="Times New Roman" w:hAnsi="Times New Roman"/>
          <w:sz w:val="28"/>
          <w:szCs w:val="28"/>
        </w:rPr>
        <w:t xml:space="preserve">(в редакции постановления  городской администрации  от  </w:t>
      </w:r>
      <w:r w:rsidR="00DC0178">
        <w:rPr>
          <w:rFonts w:ascii="Times New Roman" w:hAnsi="Times New Roman"/>
          <w:sz w:val="28"/>
          <w:szCs w:val="28"/>
        </w:rPr>
        <w:t>07.09</w:t>
      </w:r>
      <w:r w:rsidR="00A727CB">
        <w:rPr>
          <w:rFonts w:ascii="Times New Roman" w:hAnsi="Times New Roman"/>
          <w:sz w:val="28"/>
          <w:szCs w:val="28"/>
        </w:rPr>
        <w:t>.2020</w:t>
      </w:r>
      <w:r w:rsidR="008B307F" w:rsidRPr="008B307F">
        <w:rPr>
          <w:rFonts w:ascii="Times New Roman" w:hAnsi="Times New Roman"/>
          <w:sz w:val="28"/>
          <w:szCs w:val="28"/>
        </w:rPr>
        <w:t xml:space="preserve"> № </w:t>
      </w:r>
      <w:r w:rsidR="00DC0178">
        <w:rPr>
          <w:rFonts w:ascii="Times New Roman" w:hAnsi="Times New Roman"/>
          <w:sz w:val="28"/>
          <w:szCs w:val="28"/>
        </w:rPr>
        <w:t>1311</w:t>
      </w:r>
      <w:r w:rsidR="008B307F" w:rsidRPr="008B307F">
        <w:rPr>
          <w:rFonts w:ascii="Times New Roman" w:hAnsi="Times New Roman"/>
          <w:sz w:val="28"/>
          <w:szCs w:val="28"/>
        </w:rPr>
        <w:t>)</w:t>
      </w:r>
      <w:r w:rsidR="00A50856" w:rsidRPr="00A50856">
        <w:rPr>
          <w:rFonts w:ascii="Times New Roman" w:hAnsi="Times New Roman"/>
          <w:sz w:val="28"/>
          <w:szCs w:val="28"/>
        </w:rPr>
        <w:t xml:space="preserve"> в новой редакции</w:t>
      </w:r>
      <w:r w:rsidR="00A50856">
        <w:rPr>
          <w:rFonts w:ascii="Times New Roman" w:hAnsi="Times New Roman"/>
          <w:sz w:val="28"/>
          <w:szCs w:val="28"/>
        </w:rPr>
        <w:t xml:space="preserve"> (Приложение).</w:t>
      </w:r>
      <w:proofErr w:type="gramEnd"/>
    </w:p>
    <w:p w:rsidR="00A727CB" w:rsidRPr="002F089B" w:rsidRDefault="00A50856" w:rsidP="00A727CB">
      <w:pPr>
        <w:autoSpaceDE w:val="0"/>
        <w:autoSpaceDN w:val="0"/>
        <w:adjustRightInd w:val="0"/>
        <w:jc w:val="both"/>
      </w:pPr>
      <w:r w:rsidRPr="00ED7576">
        <w:lastRenderedPageBreak/>
        <w:t>2.</w:t>
      </w:r>
      <w:r w:rsidR="00A727CB" w:rsidRPr="002F089B">
        <w:rPr>
          <w:szCs w:val="24"/>
        </w:rPr>
        <w:t xml:space="preserve"> </w:t>
      </w:r>
      <w:r w:rsidR="00A727CB" w:rsidRPr="002F089B">
        <w:t>Начальнику  отдела документационного  обеспечения  и архива Клинцовской городской администрации  В.Г. Алексееву   внести  соответствующие  изменения  в архивную документацию.</w:t>
      </w:r>
    </w:p>
    <w:p w:rsidR="00A727CB" w:rsidRDefault="00A727CB" w:rsidP="00A727CB">
      <w:pPr>
        <w:autoSpaceDE w:val="0"/>
        <w:autoSpaceDN w:val="0"/>
        <w:adjustRightInd w:val="0"/>
        <w:ind w:firstLine="284"/>
        <w:jc w:val="both"/>
        <w:rPr>
          <w:szCs w:val="24"/>
        </w:rPr>
      </w:pPr>
      <w:r w:rsidRPr="002F089B">
        <w:rPr>
          <w:szCs w:val="24"/>
        </w:rPr>
        <w:t xml:space="preserve">3. Опубликовать </w:t>
      </w:r>
      <w:r>
        <w:rPr>
          <w:szCs w:val="24"/>
        </w:rPr>
        <w:t xml:space="preserve">  </w:t>
      </w:r>
      <w:r w:rsidRPr="002F089B">
        <w:rPr>
          <w:szCs w:val="24"/>
        </w:rPr>
        <w:t xml:space="preserve">настоящее </w:t>
      </w:r>
      <w:r>
        <w:rPr>
          <w:szCs w:val="24"/>
        </w:rPr>
        <w:t xml:space="preserve">   </w:t>
      </w:r>
      <w:r w:rsidRPr="002F089B">
        <w:rPr>
          <w:szCs w:val="24"/>
        </w:rPr>
        <w:t xml:space="preserve">постановление </w:t>
      </w:r>
      <w:r>
        <w:rPr>
          <w:szCs w:val="24"/>
        </w:rPr>
        <w:t xml:space="preserve">   </w:t>
      </w:r>
      <w:r w:rsidRPr="002F089B">
        <w:rPr>
          <w:szCs w:val="24"/>
        </w:rPr>
        <w:t xml:space="preserve">на </w:t>
      </w:r>
      <w:r>
        <w:rPr>
          <w:szCs w:val="24"/>
        </w:rPr>
        <w:t xml:space="preserve">   </w:t>
      </w:r>
      <w:r w:rsidRPr="002F089B">
        <w:rPr>
          <w:szCs w:val="24"/>
        </w:rPr>
        <w:t xml:space="preserve">официальном </w:t>
      </w:r>
      <w:r>
        <w:rPr>
          <w:szCs w:val="24"/>
        </w:rPr>
        <w:t xml:space="preserve">  </w:t>
      </w:r>
      <w:r w:rsidRPr="002F089B">
        <w:rPr>
          <w:szCs w:val="24"/>
        </w:rPr>
        <w:t xml:space="preserve">сайте </w:t>
      </w:r>
    </w:p>
    <w:p w:rsidR="00A727CB" w:rsidRPr="002F089B" w:rsidRDefault="00A727CB" w:rsidP="00A727CB">
      <w:pPr>
        <w:autoSpaceDE w:val="0"/>
        <w:autoSpaceDN w:val="0"/>
        <w:adjustRightInd w:val="0"/>
        <w:jc w:val="both"/>
        <w:rPr>
          <w:szCs w:val="24"/>
        </w:rPr>
      </w:pPr>
      <w:r w:rsidRPr="002F089B">
        <w:rPr>
          <w:szCs w:val="24"/>
        </w:rPr>
        <w:t>Клинцовской городской администрации в сети Интернет.</w:t>
      </w:r>
    </w:p>
    <w:p w:rsidR="00A727CB" w:rsidRPr="002F089B" w:rsidRDefault="00A727CB" w:rsidP="00A727CB">
      <w:pPr>
        <w:ind w:firstLine="284"/>
        <w:jc w:val="both"/>
        <w:rPr>
          <w:szCs w:val="24"/>
        </w:rPr>
      </w:pPr>
      <w:r w:rsidRPr="002F089B">
        <w:rPr>
          <w:szCs w:val="24"/>
        </w:rPr>
        <w:t xml:space="preserve">4. </w:t>
      </w:r>
      <w:proofErr w:type="gramStart"/>
      <w:r w:rsidRPr="002F089B">
        <w:rPr>
          <w:szCs w:val="24"/>
        </w:rPr>
        <w:t>Контроль за</w:t>
      </w:r>
      <w:proofErr w:type="gramEnd"/>
      <w:r w:rsidRPr="002F089B">
        <w:rPr>
          <w:szCs w:val="24"/>
        </w:rPr>
        <w:t xml:space="preserve"> исполнением настоящего постановления оставляю за собой.</w:t>
      </w:r>
    </w:p>
    <w:p w:rsidR="00A727CB" w:rsidRDefault="00A727CB" w:rsidP="00A727CB">
      <w:pPr>
        <w:jc w:val="both"/>
      </w:pPr>
    </w:p>
    <w:p w:rsidR="00A50856" w:rsidRPr="00BB7DD9" w:rsidRDefault="00A727CB" w:rsidP="0000503C">
      <w:pPr>
        <w:jc w:val="both"/>
      </w:pPr>
      <w:r w:rsidRPr="002F089B">
        <w:t>Глав</w:t>
      </w:r>
      <w:r w:rsidR="0000503C">
        <w:t>а</w:t>
      </w:r>
      <w:r w:rsidRPr="002F089B">
        <w:t xml:space="preserve"> городской  администрации                                </w:t>
      </w:r>
      <w:r w:rsidR="00DC0178">
        <w:t xml:space="preserve">   </w:t>
      </w:r>
      <w:r w:rsidRPr="002F089B">
        <w:t xml:space="preserve">  </w:t>
      </w:r>
      <w:r w:rsidR="00DC0178">
        <w:t xml:space="preserve">   </w:t>
      </w:r>
      <w:r w:rsidR="0000503C">
        <w:t xml:space="preserve">                 Ф.Н. </w:t>
      </w:r>
      <w:proofErr w:type="spellStart"/>
      <w:r w:rsidR="0000503C">
        <w:t>Сушок</w:t>
      </w:r>
      <w:proofErr w:type="spellEnd"/>
    </w:p>
    <w:p w:rsidR="00A50856" w:rsidRDefault="00A50856" w:rsidP="00A50856">
      <w:pPr>
        <w:rPr>
          <w:shd w:val="clear" w:color="auto" w:fill="FFFFFF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A50856" w:rsidTr="001D2521">
        <w:tc>
          <w:tcPr>
            <w:tcW w:w="6345" w:type="dxa"/>
          </w:tcPr>
          <w:p w:rsidR="00BF7B64" w:rsidRDefault="00BF7B64" w:rsidP="006B5649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:rsidR="00A50856" w:rsidRDefault="00A50856" w:rsidP="001D2521">
            <w:pPr>
              <w:jc w:val="right"/>
              <w:rPr>
                <w:shd w:val="clear" w:color="auto" w:fill="FFFFFF"/>
              </w:rPr>
            </w:pPr>
          </w:p>
        </w:tc>
      </w:tr>
      <w:tr w:rsidR="00A50856" w:rsidTr="001D2521">
        <w:tc>
          <w:tcPr>
            <w:tcW w:w="6345" w:type="dxa"/>
          </w:tcPr>
          <w:p w:rsidR="00A50856" w:rsidRDefault="00DC0178" w:rsidP="00826CB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И.о</w:t>
            </w:r>
            <w:proofErr w:type="spellEnd"/>
            <w:r>
              <w:rPr>
                <w:bCs/>
              </w:rPr>
              <w:t xml:space="preserve">. заместителя Главы </w:t>
            </w:r>
            <w:r w:rsidR="00826CB1">
              <w:rPr>
                <w:bCs/>
              </w:rPr>
              <w:t xml:space="preserve"> го</w:t>
            </w:r>
            <w:r w:rsidR="00A50856" w:rsidRPr="00DF7E14">
              <w:rPr>
                <w:bCs/>
              </w:rPr>
              <w:t>родской администрации</w:t>
            </w:r>
          </w:p>
          <w:p w:rsidR="00A50856" w:rsidRDefault="00A50856" w:rsidP="001D2521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:rsidR="00A50856" w:rsidRDefault="006B5649" w:rsidP="001D2521">
            <w:pPr>
              <w:jc w:val="right"/>
            </w:pPr>
            <w:r>
              <w:t xml:space="preserve">С.О. </w:t>
            </w:r>
            <w:proofErr w:type="spellStart"/>
            <w:r>
              <w:t>Москальков</w:t>
            </w:r>
            <w:proofErr w:type="spellEnd"/>
          </w:p>
          <w:p w:rsidR="00A50856" w:rsidRDefault="00A50856" w:rsidP="001D2521">
            <w:pPr>
              <w:jc w:val="right"/>
              <w:rPr>
                <w:shd w:val="clear" w:color="auto" w:fill="FFFFFF"/>
              </w:rPr>
            </w:pPr>
          </w:p>
        </w:tc>
      </w:tr>
      <w:tr w:rsidR="00A50856" w:rsidTr="001D2521">
        <w:tc>
          <w:tcPr>
            <w:tcW w:w="6345" w:type="dxa"/>
          </w:tcPr>
          <w:p w:rsidR="00A50856" w:rsidRDefault="00A50856" w:rsidP="001D2521">
            <w:pPr>
              <w:jc w:val="both"/>
            </w:pPr>
            <w:r>
              <w:t>Начальник финансового  управления</w:t>
            </w:r>
          </w:p>
          <w:p w:rsidR="00A50856" w:rsidRDefault="00A50856" w:rsidP="001D2521">
            <w:pPr>
              <w:rPr>
                <w:shd w:val="clear" w:color="auto" w:fill="FFFFFF"/>
              </w:rPr>
            </w:pPr>
            <w:r w:rsidRPr="00DF7E14">
              <w:t>городской администрации</w:t>
            </w:r>
            <w:r>
              <w:t xml:space="preserve">                                                                                           </w:t>
            </w:r>
          </w:p>
        </w:tc>
        <w:tc>
          <w:tcPr>
            <w:tcW w:w="3544" w:type="dxa"/>
          </w:tcPr>
          <w:p w:rsidR="00A50856" w:rsidRDefault="006B5649" w:rsidP="001D2521">
            <w:pPr>
              <w:jc w:val="right"/>
            </w:pPr>
            <w:r>
              <w:t xml:space="preserve">М.В. </w:t>
            </w:r>
            <w:proofErr w:type="spellStart"/>
            <w:r>
              <w:t>Колбаско</w:t>
            </w:r>
            <w:proofErr w:type="spellEnd"/>
          </w:p>
          <w:p w:rsidR="00A50856" w:rsidRDefault="00A50856" w:rsidP="001D2521">
            <w:pPr>
              <w:jc w:val="right"/>
              <w:rPr>
                <w:shd w:val="clear" w:color="auto" w:fill="FFFFFF"/>
              </w:rPr>
            </w:pPr>
          </w:p>
        </w:tc>
      </w:tr>
      <w:tr w:rsidR="00A50856" w:rsidTr="001D2521">
        <w:tc>
          <w:tcPr>
            <w:tcW w:w="6345" w:type="dxa"/>
          </w:tcPr>
          <w:p w:rsidR="00826CB1" w:rsidRPr="00663AF6" w:rsidRDefault="00EE1386" w:rsidP="00826CB1">
            <w:pPr>
              <w:jc w:val="both"/>
            </w:pPr>
            <w:proofErr w:type="spellStart"/>
            <w:r>
              <w:t>И.о</w:t>
            </w:r>
            <w:proofErr w:type="spellEnd"/>
            <w:r>
              <w:t>.</w:t>
            </w:r>
            <w:r w:rsidR="00826CB1">
              <w:t xml:space="preserve"> начальника  отдела  правовой экспертизы, юридического  сопровождения и судебной защиты </w:t>
            </w:r>
            <w:r w:rsidR="00826CB1" w:rsidRPr="00663AF6">
              <w:t>городской</w:t>
            </w:r>
            <w:r w:rsidR="00826CB1">
              <w:t xml:space="preserve"> </w:t>
            </w:r>
            <w:r w:rsidR="00826CB1" w:rsidRPr="00663AF6">
              <w:t xml:space="preserve">администрации   </w:t>
            </w:r>
            <w:r w:rsidR="00826CB1">
              <w:t xml:space="preserve">                                                       </w:t>
            </w:r>
          </w:p>
          <w:p w:rsidR="00A50856" w:rsidRPr="006B310A" w:rsidRDefault="00A50856" w:rsidP="001D2521">
            <w:pPr>
              <w:jc w:val="both"/>
            </w:pPr>
          </w:p>
        </w:tc>
        <w:tc>
          <w:tcPr>
            <w:tcW w:w="3544" w:type="dxa"/>
          </w:tcPr>
          <w:p w:rsidR="00A50856" w:rsidRDefault="00826CB1" w:rsidP="001D2521">
            <w:pPr>
              <w:jc w:val="right"/>
            </w:pPr>
            <w:r>
              <w:t>О.О. Приходько</w:t>
            </w:r>
            <w:r w:rsidRPr="00663AF6">
              <w:t xml:space="preserve">     </w:t>
            </w:r>
          </w:p>
        </w:tc>
      </w:tr>
    </w:tbl>
    <w:p w:rsidR="00A50856" w:rsidRDefault="00A50856" w:rsidP="00A50856">
      <w:pPr>
        <w:rPr>
          <w:shd w:val="clear" w:color="auto" w:fill="FFFFFF"/>
        </w:rPr>
      </w:pPr>
    </w:p>
    <w:p w:rsidR="00A50856" w:rsidRPr="00DF7E14" w:rsidRDefault="00A50856" w:rsidP="00A50856"/>
    <w:p w:rsidR="00A50856" w:rsidRPr="00DF7E14" w:rsidRDefault="00A50856" w:rsidP="00A50856"/>
    <w:p w:rsidR="00A50856" w:rsidRDefault="00A50856" w:rsidP="00A50856"/>
    <w:p w:rsidR="00F50183" w:rsidRDefault="00F50183" w:rsidP="00A5085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50856" w:rsidRPr="0013676F" w:rsidRDefault="00A50856" w:rsidP="00A50856">
      <w:pPr>
        <w:pStyle w:val="ConsPlusCell"/>
        <w:widowControl/>
        <w:jc w:val="both"/>
      </w:pPr>
    </w:p>
    <w:p w:rsidR="00B72813" w:rsidRDefault="00B72813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6B5649" w:rsidRDefault="006B5649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6B5649" w:rsidRDefault="006B5649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Default="00A5085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EE1386" w:rsidRDefault="00EE138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Default="00A5085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Default="00A5085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Pr="00A50856" w:rsidRDefault="00A50856" w:rsidP="00A50856">
      <w:pPr>
        <w:rPr>
          <w:sz w:val="22"/>
          <w:szCs w:val="22"/>
        </w:rPr>
      </w:pPr>
      <w:r w:rsidRPr="00A50856">
        <w:rPr>
          <w:sz w:val="22"/>
          <w:szCs w:val="22"/>
        </w:rPr>
        <w:t>Симоненко Татьяна Анатольевна</w:t>
      </w:r>
    </w:p>
    <w:p w:rsidR="00A50856" w:rsidRPr="00A50856" w:rsidRDefault="00A50856" w:rsidP="00A50856">
      <w:pPr>
        <w:rPr>
          <w:color w:val="000000"/>
          <w:sz w:val="24"/>
          <w:szCs w:val="24"/>
        </w:rPr>
      </w:pPr>
      <w:r w:rsidRPr="00A50856">
        <w:rPr>
          <w:sz w:val="22"/>
          <w:szCs w:val="22"/>
        </w:rPr>
        <w:t>8 (48336) 4-32-89</w:t>
      </w:r>
    </w:p>
    <w:p w:rsidR="00BF7B64" w:rsidRDefault="00BF7B64" w:rsidP="005F277F">
      <w:pPr>
        <w:jc w:val="right"/>
        <w:rPr>
          <w:rFonts w:eastAsia="Calibri"/>
          <w:sz w:val="24"/>
          <w:szCs w:val="24"/>
          <w:lang w:eastAsia="en-US"/>
        </w:rPr>
        <w:sectPr w:rsidR="00BF7B64" w:rsidSect="00EE13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0A5DFC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</w:p>
    <w:p w:rsidR="005F277F" w:rsidRPr="005F277F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t xml:space="preserve">к постановлению Клинцовской </w:t>
      </w:r>
    </w:p>
    <w:p w:rsidR="005F277F" w:rsidRPr="005F277F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t xml:space="preserve">городской администрации </w:t>
      </w:r>
    </w:p>
    <w:p w:rsidR="00F50183" w:rsidRDefault="005F277F" w:rsidP="00E652A9">
      <w:pPr>
        <w:ind w:right="-26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</w:t>
      </w:r>
      <w:r w:rsidR="00C147EA">
        <w:rPr>
          <w:rFonts w:eastAsia="Calibri"/>
          <w:sz w:val="24"/>
          <w:szCs w:val="24"/>
          <w:lang w:eastAsia="en-US"/>
        </w:rPr>
        <w:t xml:space="preserve">     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F277F">
        <w:rPr>
          <w:rFonts w:eastAsia="Calibri"/>
          <w:sz w:val="24"/>
          <w:szCs w:val="24"/>
          <w:lang w:eastAsia="en-US"/>
        </w:rPr>
        <w:t>от</w:t>
      </w:r>
      <w:r w:rsidR="008116DB">
        <w:rPr>
          <w:rFonts w:eastAsia="Calibri"/>
          <w:sz w:val="24"/>
          <w:szCs w:val="24"/>
          <w:lang w:eastAsia="en-US"/>
        </w:rPr>
        <w:t xml:space="preserve"> </w:t>
      </w:r>
      <w:r w:rsidR="005901D0">
        <w:rPr>
          <w:rFonts w:eastAsia="Calibri"/>
          <w:sz w:val="24"/>
          <w:szCs w:val="24"/>
          <w:lang w:eastAsia="en-US"/>
        </w:rPr>
        <w:t xml:space="preserve"> </w:t>
      </w:r>
      <w:r w:rsidR="005E357E">
        <w:rPr>
          <w:rFonts w:eastAsia="Calibri"/>
          <w:sz w:val="24"/>
          <w:szCs w:val="24"/>
          <w:lang w:eastAsia="en-US"/>
        </w:rPr>
        <w:t>28.12.</w:t>
      </w:r>
      <w:r w:rsidRPr="005F277F">
        <w:rPr>
          <w:rFonts w:eastAsia="Calibri"/>
          <w:sz w:val="24"/>
          <w:szCs w:val="24"/>
          <w:lang w:eastAsia="en-US"/>
        </w:rPr>
        <w:t>20</w:t>
      </w:r>
      <w:r w:rsidR="00EE1386">
        <w:rPr>
          <w:rFonts w:eastAsia="Calibri"/>
          <w:sz w:val="24"/>
          <w:szCs w:val="24"/>
          <w:lang w:eastAsia="en-US"/>
        </w:rPr>
        <w:t>20</w:t>
      </w:r>
      <w:r w:rsidR="00810AD3">
        <w:rPr>
          <w:rFonts w:eastAsia="Calibri"/>
          <w:sz w:val="24"/>
          <w:szCs w:val="24"/>
          <w:lang w:eastAsia="en-US"/>
        </w:rPr>
        <w:t xml:space="preserve"> № </w:t>
      </w:r>
      <w:r w:rsidR="005E357E">
        <w:rPr>
          <w:rFonts w:eastAsia="Calibri"/>
          <w:sz w:val="24"/>
          <w:szCs w:val="24"/>
          <w:lang w:eastAsia="en-US"/>
        </w:rPr>
        <w:t>2116</w:t>
      </w:r>
    </w:p>
    <w:p w:rsidR="005901D0" w:rsidRDefault="005901D0" w:rsidP="00E652A9">
      <w:pPr>
        <w:ind w:right="-26"/>
        <w:jc w:val="center"/>
        <w:rPr>
          <w:b/>
          <w:bCs/>
          <w:sz w:val="36"/>
        </w:rPr>
      </w:pPr>
    </w:p>
    <w:p w:rsidR="00F50183" w:rsidRDefault="00F50183" w:rsidP="00E652A9">
      <w:pPr>
        <w:ind w:right="-26"/>
        <w:jc w:val="center"/>
        <w:rPr>
          <w:b/>
          <w:bCs/>
          <w:sz w:val="36"/>
        </w:rPr>
      </w:pPr>
    </w:p>
    <w:p w:rsidR="005F277F" w:rsidRPr="0043533B" w:rsidRDefault="005F277F" w:rsidP="00E652A9">
      <w:pPr>
        <w:ind w:right="-26"/>
        <w:jc w:val="center"/>
        <w:rPr>
          <w:b/>
          <w:bCs/>
          <w:color w:val="FF0000"/>
          <w:sz w:val="36"/>
        </w:rPr>
      </w:pPr>
    </w:p>
    <w:p w:rsidR="005F277F" w:rsidRPr="0043533B" w:rsidRDefault="005F277F" w:rsidP="00E652A9">
      <w:pPr>
        <w:ind w:right="-26"/>
        <w:jc w:val="center"/>
        <w:rPr>
          <w:b/>
          <w:bCs/>
          <w:color w:val="FF0000"/>
          <w:sz w:val="36"/>
        </w:rPr>
      </w:pPr>
    </w:p>
    <w:p w:rsidR="00F50183" w:rsidRPr="00747381" w:rsidRDefault="00F50183" w:rsidP="009419DC">
      <w:pPr>
        <w:ind w:right="-26"/>
        <w:jc w:val="center"/>
        <w:rPr>
          <w:b/>
          <w:bCs/>
        </w:rPr>
      </w:pPr>
    </w:p>
    <w:p w:rsidR="00E652A9" w:rsidRPr="00747381" w:rsidRDefault="00931B0E" w:rsidP="009419DC">
      <w:pPr>
        <w:ind w:right="-26"/>
        <w:jc w:val="center"/>
      </w:pPr>
      <w:r w:rsidRPr="00747381">
        <w:t>Муниципальная п</w:t>
      </w:r>
      <w:r w:rsidR="00203490" w:rsidRPr="00747381">
        <w:t>ро</w:t>
      </w:r>
      <w:r w:rsidR="00E652A9" w:rsidRPr="00747381">
        <w:t>грамма</w:t>
      </w:r>
    </w:p>
    <w:p w:rsidR="00E652A9" w:rsidRPr="00747381" w:rsidRDefault="009101B4" w:rsidP="009419DC">
      <w:pPr>
        <w:ind w:right="-26"/>
        <w:jc w:val="center"/>
      </w:pPr>
      <w:r w:rsidRPr="00747381">
        <w:rPr>
          <w:bCs/>
          <w:spacing w:val="-4"/>
        </w:rPr>
        <w:t>«</w:t>
      </w:r>
      <w:r w:rsidR="009419DC" w:rsidRPr="00747381">
        <w:t>Формирование  современной городской среды городского округа «город Клинцы Брянской области»» на 2018- 202</w:t>
      </w:r>
      <w:r w:rsidR="0043533B" w:rsidRPr="00747381">
        <w:t>4</w:t>
      </w:r>
      <w:r w:rsidR="009419DC" w:rsidRPr="00747381">
        <w:t xml:space="preserve"> годы</w:t>
      </w:r>
    </w:p>
    <w:p w:rsidR="00003C93" w:rsidRPr="00747381" w:rsidRDefault="00003C93" w:rsidP="009419DC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  <w:rPr>
          <w:sz w:val="36"/>
        </w:rPr>
      </w:pPr>
    </w:p>
    <w:p w:rsidR="00E652A9" w:rsidRPr="00747381" w:rsidRDefault="00E652A9" w:rsidP="00E652A9">
      <w:pPr>
        <w:ind w:right="-26"/>
        <w:jc w:val="center"/>
        <w:rPr>
          <w:sz w:val="36"/>
        </w:rPr>
      </w:pPr>
    </w:p>
    <w:p w:rsidR="00E652A9" w:rsidRPr="00747381" w:rsidRDefault="00E652A9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ED7576" w:rsidRPr="00747381" w:rsidRDefault="00ED7576" w:rsidP="00E652A9">
      <w:pPr>
        <w:ind w:right="-26"/>
        <w:jc w:val="center"/>
      </w:pPr>
    </w:p>
    <w:p w:rsidR="00ED7576" w:rsidRPr="00747381" w:rsidRDefault="00ED7576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B249D1" w:rsidRPr="00747381" w:rsidRDefault="00B249D1" w:rsidP="00B249D1">
      <w:pPr>
        <w:autoSpaceDE w:val="0"/>
        <w:autoSpaceDN w:val="0"/>
        <w:adjustRightInd w:val="0"/>
        <w:jc w:val="center"/>
      </w:pPr>
      <w:r w:rsidRPr="00747381">
        <w:lastRenderedPageBreak/>
        <w:t>ПАСПОРТ</w:t>
      </w:r>
    </w:p>
    <w:p w:rsidR="00B249D1" w:rsidRPr="00747381" w:rsidRDefault="009419DC" w:rsidP="00127F0C">
      <w:pPr>
        <w:autoSpaceDE w:val="0"/>
        <w:autoSpaceDN w:val="0"/>
        <w:adjustRightInd w:val="0"/>
        <w:jc w:val="center"/>
        <w:rPr>
          <w:bCs/>
          <w:spacing w:val="-4"/>
        </w:rPr>
      </w:pPr>
      <w:r w:rsidRPr="00747381">
        <w:t xml:space="preserve">муниципальной программы </w:t>
      </w:r>
      <w:r w:rsidR="00B249D1" w:rsidRPr="00747381">
        <w:t xml:space="preserve">  «Формирование </w:t>
      </w:r>
      <w:r w:rsidRPr="00747381">
        <w:t xml:space="preserve">современной </w:t>
      </w:r>
      <w:r w:rsidR="00B249D1" w:rsidRPr="00747381">
        <w:t xml:space="preserve"> городской среды на территории городского округа город Клинцы Брянской области» на 201</w:t>
      </w:r>
      <w:r w:rsidRPr="00747381">
        <w:t>8</w:t>
      </w:r>
      <w:r w:rsidR="00334CF1" w:rsidRPr="00747381">
        <w:t>-202</w:t>
      </w:r>
      <w:r w:rsidR="0043533B" w:rsidRPr="00747381">
        <w:t>4</w:t>
      </w:r>
      <w:r w:rsidR="00B249D1" w:rsidRPr="00747381">
        <w:t xml:space="preserve"> год</w:t>
      </w:r>
      <w:r w:rsidR="00334CF1" w:rsidRPr="00747381">
        <w:t>ы</w:t>
      </w:r>
      <w:r w:rsidR="00B249D1" w:rsidRPr="00747381">
        <w:t xml:space="preserve">» </w:t>
      </w:r>
      <w:r w:rsidR="00B249D1" w:rsidRPr="00747381">
        <w:rPr>
          <w:bCs/>
          <w:spacing w:val="-4"/>
        </w:rPr>
        <w:t xml:space="preserve">  </w:t>
      </w:r>
    </w:p>
    <w:p w:rsidR="00B249D1" w:rsidRPr="00747381" w:rsidRDefault="00B249D1" w:rsidP="00B249D1">
      <w:pPr>
        <w:ind w:right="-26"/>
        <w:jc w:val="center"/>
        <w:rPr>
          <w:bCs/>
          <w:spacing w:val="-4"/>
        </w:rPr>
      </w:pPr>
    </w:p>
    <w:tbl>
      <w:tblPr>
        <w:tblW w:w="97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8363"/>
      </w:tblGrid>
      <w:tr w:rsidR="00B249D1" w:rsidRPr="00747381" w:rsidTr="0033008F">
        <w:trPr>
          <w:trHeight w:val="6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4353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r w:rsidR="009419DC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 на территории городского округа город Клинцы Брянской области» на 201</w:t>
            </w:r>
            <w:r w:rsidR="009419DC" w:rsidRPr="007473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CF1" w:rsidRPr="0074738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3533B" w:rsidRPr="00747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4CF1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34CF1" w:rsidRPr="007473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9D1" w:rsidRPr="00747381" w:rsidTr="003300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</w:tr>
      <w:tr w:rsidR="00B249D1" w:rsidRPr="00747381" w:rsidTr="003300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49D1" w:rsidRPr="00747381" w:rsidTr="003300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нуждающихся в благоустройстве территорий общего пользования городского округа город Клинцы Брянской области», а также дворовых территорий многоквартирных домов</w:t>
            </w:r>
          </w:p>
        </w:tc>
      </w:tr>
      <w:tr w:rsidR="00B249D1" w:rsidRPr="00747381" w:rsidTr="003300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84D" w:rsidRPr="00747381" w:rsidRDefault="00B7484D" w:rsidP="00B7484D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4"/>
                <w:szCs w:val="24"/>
              </w:rPr>
            </w:pPr>
            <w:r w:rsidRPr="00747381">
              <w:rPr>
                <w:spacing w:val="2"/>
              </w:rPr>
              <w:t>1</w:t>
            </w:r>
            <w:r w:rsidRPr="00747381">
              <w:rPr>
                <w:spacing w:val="2"/>
                <w:sz w:val="24"/>
                <w:szCs w:val="24"/>
              </w:rPr>
              <w:t xml:space="preserve">. Повышение </w:t>
            </w:r>
            <w:proofErr w:type="gramStart"/>
            <w:r w:rsidRPr="00747381">
              <w:rPr>
                <w:spacing w:val="2"/>
                <w:sz w:val="24"/>
                <w:szCs w:val="24"/>
              </w:rPr>
              <w:t>уровня благоустройства территорий общего пользования населения</w:t>
            </w:r>
            <w:proofErr w:type="gramEnd"/>
            <w:r w:rsidRPr="00747381">
              <w:rPr>
                <w:spacing w:val="2"/>
                <w:sz w:val="24"/>
                <w:szCs w:val="24"/>
              </w:rPr>
              <w:t xml:space="preserve"> на территории городского «округа «город Клинцы Брянской области».</w:t>
            </w:r>
          </w:p>
          <w:p w:rsidR="00B7484D" w:rsidRPr="00747381" w:rsidRDefault="00B7484D" w:rsidP="00B7484D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4"/>
                <w:szCs w:val="24"/>
              </w:rPr>
            </w:pPr>
            <w:r w:rsidRPr="00747381">
              <w:rPr>
                <w:spacing w:val="2"/>
                <w:sz w:val="24"/>
                <w:szCs w:val="24"/>
              </w:rPr>
              <w:t>2. Повышение уровня благоустройства дворовых территорий на территории городского «округа «город Клинцы Брянской области».</w:t>
            </w:r>
          </w:p>
          <w:p w:rsidR="00B249D1" w:rsidRPr="00747381" w:rsidRDefault="00B7484D" w:rsidP="00B748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 Повышение уровня вовлеченности заинтересованных граждан в реализацию мероприятий по благоустройству дворовых территорий городского «округа «город Клинцы Брянской области».</w:t>
            </w:r>
            <w:r w:rsidRPr="007473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</w:p>
        </w:tc>
      </w:tr>
      <w:tr w:rsidR="00D941D3" w:rsidRPr="00747381" w:rsidTr="0033008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1D3" w:rsidRPr="00747381" w:rsidRDefault="00D941D3" w:rsidP="00D9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D941D3" w:rsidRPr="00747381" w:rsidRDefault="00D941D3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1D3" w:rsidRPr="00747381" w:rsidRDefault="00D941D3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  <w:r w:rsidR="00A50856" w:rsidRPr="00747381">
              <w:rPr>
                <w:rFonts w:ascii="Times New Roman" w:hAnsi="Times New Roman" w:cs="Times New Roman"/>
                <w:sz w:val="24"/>
                <w:szCs w:val="24"/>
              </w:rPr>
              <w:t>-142ед.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941D3" w:rsidRPr="00747381" w:rsidTr="0033008F">
        <w:trPr>
          <w:trHeight w:val="3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1D3" w:rsidRPr="00747381" w:rsidRDefault="00D941D3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D941D3" w:rsidRPr="00747381" w:rsidRDefault="00D941D3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 дворовых территорий</w:t>
            </w:r>
            <w:r w:rsidR="00A50856" w:rsidRPr="00747381">
              <w:rPr>
                <w:rFonts w:ascii="Times New Roman" w:hAnsi="Times New Roman" w:cs="Times New Roman"/>
                <w:sz w:val="24"/>
                <w:szCs w:val="24"/>
              </w:rPr>
              <w:t>-41%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33008F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</w:t>
            </w:r>
            <w:r w:rsidR="00A50856" w:rsidRPr="00747381">
              <w:rPr>
                <w:rFonts w:ascii="Times New Roman" w:hAnsi="Times New Roman" w:cs="Times New Roman"/>
                <w:sz w:val="24"/>
                <w:szCs w:val="24"/>
              </w:rPr>
              <w:t>-54,5%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33008F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CC09BD" w:rsidRDefault="00B249D1" w:rsidP="005156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благоустроенных</w:t>
            </w:r>
            <w:proofErr w:type="gramEnd"/>
            <w:r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6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2D11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33008F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CC09BD" w:rsidRDefault="00B249D1" w:rsidP="00C25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5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567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4F2D11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33008F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 по отношению к общей площади  общественных территорий, нуждающихся в благоустройстве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>-100%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33008F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</w:tc>
      </w:tr>
      <w:tr w:rsidR="00B249D1" w:rsidRPr="00747381" w:rsidTr="0033008F">
        <w:trPr>
          <w:trHeight w:val="964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минимального перечня работ по благоустройству дворовых территорий заинтересованных ли</w:t>
            </w:r>
            <w:proofErr w:type="gramStart"/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усмотрение собственников жилья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Доля финансового участия в выполнении дополнительного перечня работ по благоустройству дворовых территорий заинтересованных лиц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5 %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9D1" w:rsidRPr="00747381" w:rsidRDefault="00B249D1" w:rsidP="00B036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– на усмотрение собственников  жилья.</w:t>
            </w:r>
          </w:p>
        </w:tc>
      </w:tr>
      <w:tr w:rsidR="00B249D1" w:rsidRPr="00747381" w:rsidTr="003300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финансового обеспечения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33008F" w:rsidRDefault="00B249D1" w:rsidP="00220A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8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proofErr w:type="gramStart"/>
            <w:r w:rsidRPr="0033008F">
              <w:rPr>
                <w:rFonts w:ascii="Times New Roman" w:hAnsi="Times New Roman" w:cs="Times New Roman"/>
                <w:sz w:val="24"/>
                <w:szCs w:val="24"/>
              </w:rPr>
              <w:t>финансирования, предусмотренного на реализацию программы  составит</w:t>
            </w:r>
            <w:proofErr w:type="gramEnd"/>
            <w:r w:rsidRPr="0033008F">
              <w:rPr>
                <w:rFonts w:ascii="Times New Roman" w:hAnsi="Times New Roman" w:cs="Times New Roman"/>
                <w:sz w:val="24"/>
                <w:szCs w:val="24"/>
              </w:rPr>
              <w:t xml:space="preserve">  рублей, в том числе, по годам:</w:t>
            </w:r>
          </w:p>
          <w:tbl>
            <w:tblPr>
              <w:tblW w:w="8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4"/>
              <w:gridCol w:w="993"/>
              <w:gridCol w:w="995"/>
              <w:gridCol w:w="989"/>
              <w:gridCol w:w="995"/>
              <w:gridCol w:w="993"/>
              <w:gridCol w:w="989"/>
              <w:gridCol w:w="281"/>
              <w:gridCol w:w="1135"/>
              <w:gridCol w:w="558"/>
            </w:tblGrid>
            <w:tr w:rsidR="0033008F" w:rsidRPr="0033008F" w:rsidTr="00AA3E48">
              <w:trPr>
                <w:trHeight w:val="497"/>
              </w:trPr>
              <w:tc>
                <w:tcPr>
                  <w:tcW w:w="592" w:type="pct"/>
                </w:tcPr>
                <w:p w:rsidR="0043533B" w:rsidRPr="0000503C" w:rsidRDefault="0043533B" w:rsidP="00127F0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0503C">
                    <w:rPr>
                      <w:b/>
                      <w:sz w:val="16"/>
                      <w:szCs w:val="16"/>
                    </w:rPr>
                    <w:t>Источник/ год</w:t>
                  </w:r>
                </w:p>
              </w:tc>
              <w:tc>
                <w:tcPr>
                  <w:tcW w:w="552" w:type="pct"/>
                </w:tcPr>
                <w:p w:rsidR="0043533B" w:rsidRPr="0000503C" w:rsidRDefault="0043533B" w:rsidP="00127F0C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0503C">
                    <w:rPr>
                      <w:b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553" w:type="pct"/>
                </w:tcPr>
                <w:p w:rsidR="0043533B" w:rsidRPr="0000503C" w:rsidRDefault="0043533B" w:rsidP="00127F0C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0503C">
                    <w:rPr>
                      <w:b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550" w:type="pct"/>
                </w:tcPr>
                <w:p w:rsidR="0043533B" w:rsidRPr="0000503C" w:rsidRDefault="0043533B" w:rsidP="00127F0C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0503C">
                    <w:rPr>
                      <w:b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553" w:type="pct"/>
                </w:tcPr>
                <w:p w:rsidR="0043533B" w:rsidRPr="0000503C" w:rsidRDefault="0043533B" w:rsidP="00ED7576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0503C">
                    <w:rPr>
                      <w:b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552" w:type="pct"/>
                </w:tcPr>
                <w:p w:rsidR="0043533B" w:rsidRPr="0000503C" w:rsidRDefault="0043533B" w:rsidP="00127F0C">
                  <w:pPr>
                    <w:ind w:left="-253" w:right="-121" w:firstLine="14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0503C">
                    <w:rPr>
                      <w:b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550" w:type="pct"/>
                </w:tcPr>
                <w:p w:rsidR="0043533B" w:rsidRPr="0000503C" w:rsidRDefault="0043533B" w:rsidP="00127F0C">
                  <w:pPr>
                    <w:ind w:lef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0503C">
                    <w:rPr>
                      <w:b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56" w:type="pct"/>
                </w:tcPr>
                <w:p w:rsidR="0043533B" w:rsidRPr="0000503C" w:rsidRDefault="0043533B" w:rsidP="00127F0C">
                  <w:pPr>
                    <w:ind w:lef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0503C">
                    <w:rPr>
                      <w:b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631" w:type="pct"/>
                </w:tcPr>
                <w:p w:rsidR="0043533B" w:rsidRPr="0000503C" w:rsidRDefault="0043533B" w:rsidP="0043533B">
                  <w:pPr>
                    <w:ind w:lef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0503C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310" w:type="pct"/>
                </w:tcPr>
                <w:p w:rsidR="0043533B" w:rsidRPr="0033008F" w:rsidRDefault="0043533B" w:rsidP="00127F0C">
                  <w:pPr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3008F" w:rsidRPr="0033008F" w:rsidTr="00AA3E48">
              <w:trPr>
                <w:trHeight w:val="497"/>
              </w:trPr>
              <w:tc>
                <w:tcPr>
                  <w:tcW w:w="592" w:type="pct"/>
                </w:tcPr>
                <w:p w:rsidR="0043533B" w:rsidRPr="0000503C" w:rsidRDefault="0043533B" w:rsidP="0004524E">
                  <w:pPr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Средства федерального бюджета</w:t>
                  </w:r>
                </w:p>
              </w:tc>
              <w:tc>
                <w:tcPr>
                  <w:tcW w:w="552" w:type="pct"/>
                </w:tcPr>
                <w:p w:rsidR="0043533B" w:rsidRPr="0000503C" w:rsidRDefault="0043533B" w:rsidP="00B031E7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16387063,49</w:t>
                  </w:r>
                </w:p>
              </w:tc>
              <w:tc>
                <w:tcPr>
                  <w:tcW w:w="553" w:type="pct"/>
                </w:tcPr>
                <w:p w:rsidR="0043533B" w:rsidRPr="0000503C" w:rsidRDefault="000026FC" w:rsidP="00B031E7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21718689,19</w:t>
                  </w:r>
                </w:p>
              </w:tc>
              <w:tc>
                <w:tcPr>
                  <w:tcW w:w="550" w:type="pct"/>
                </w:tcPr>
                <w:p w:rsidR="0043533B" w:rsidRPr="0000503C" w:rsidRDefault="000026FC" w:rsidP="00B031E7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22362514,66</w:t>
                  </w:r>
                </w:p>
              </w:tc>
              <w:tc>
                <w:tcPr>
                  <w:tcW w:w="553" w:type="pct"/>
                </w:tcPr>
                <w:p w:rsidR="0043533B" w:rsidRPr="0000503C" w:rsidRDefault="008963BC" w:rsidP="00B031E7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20643057,65</w:t>
                  </w:r>
                </w:p>
              </w:tc>
              <w:tc>
                <w:tcPr>
                  <w:tcW w:w="552" w:type="pct"/>
                </w:tcPr>
                <w:p w:rsidR="0043533B" w:rsidRPr="0000503C" w:rsidRDefault="0033008F" w:rsidP="00127F0C">
                  <w:pPr>
                    <w:ind w:left="-253" w:right="-121" w:firstLine="145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20353433,65</w:t>
                  </w:r>
                </w:p>
              </w:tc>
              <w:tc>
                <w:tcPr>
                  <w:tcW w:w="550" w:type="pct"/>
                </w:tcPr>
                <w:p w:rsidR="0043533B" w:rsidRPr="0000503C" w:rsidRDefault="008963BC" w:rsidP="001D2521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19720018,77</w:t>
                  </w:r>
                </w:p>
              </w:tc>
              <w:tc>
                <w:tcPr>
                  <w:tcW w:w="156" w:type="pct"/>
                </w:tcPr>
                <w:p w:rsidR="0043533B" w:rsidRPr="0000503C" w:rsidRDefault="0043533B" w:rsidP="001D2521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1" w:type="pct"/>
                </w:tcPr>
                <w:p w:rsidR="0043533B" w:rsidRPr="0000503C" w:rsidRDefault="00AA3E48" w:rsidP="00E33EDE">
                  <w:pPr>
                    <w:ind w:left="-108" w:right="-12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121184777,41</w:t>
                  </w:r>
                </w:p>
              </w:tc>
              <w:tc>
                <w:tcPr>
                  <w:tcW w:w="310" w:type="pct"/>
                </w:tcPr>
                <w:p w:rsidR="0043533B" w:rsidRPr="0033008F" w:rsidRDefault="0043533B" w:rsidP="001D2521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3008F" w:rsidRPr="0033008F" w:rsidTr="00AA3E48">
              <w:tc>
                <w:tcPr>
                  <w:tcW w:w="592" w:type="pct"/>
                </w:tcPr>
                <w:p w:rsidR="0043533B" w:rsidRPr="0000503C" w:rsidRDefault="0043533B" w:rsidP="00127F0C">
                  <w:pPr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Средства областного бюджета</w:t>
                  </w:r>
                </w:p>
              </w:tc>
              <w:tc>
                <w:tcPr>
                  <w:tcW w:w="552" w:type="pct"/>
                </w:tcPr>
                <w:p w:rsidR="0043533B" w:rsidRPr="0000503C" w:rsidRDefault="0043533B" w:rsidP="00B031E7">
                  <w:pPr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1424962,04</w:t>
                  </w:r>
                </w:p>
              </w:tc>
              <w:tc>
                <w:tcPr>
                  <w:tcW w:w="553" w:type="pct"/>
                </w:tcPr>
                <w:p w:rsidR="0043533B" w:rsidRPr="0000503C" w:rsidRDefault="000026FC" w:rsidP="00B031E7">
                  <w:pPr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219380,67</w:t>
                  </w:r>
                </w:p>
              </w:tc>
              <w:tc>
                <w:tcPr>
                  <w:tcW w:w="550" w:type="pct"/>
                </w:tcPr>
                <w:p w:rsidR="0043533B" w:rsidRPr="0000503C" w:rsidRDefault="00B031E7" w:rsidP="00B031E7">
                  <w:pPr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225883,99</w:t>
                  </w:r>
                </w:p>
              </w:tc>
              <w:tc>
                <w:tcPr>
                  <w:tcW w:w="553" w:type="pct"/>
                </w:tcPr>
                <w:p w:rsidR="0043533B" w:rsidRPr="0000503C" w:rsidRDefault="008963BC" w:rsidP="00B031E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208515,73</w:t>
                  </w:r>
                </w:p>
              </w:tc>
              <w:tc>
                <w:tcPr>
                  <w:tcW w:w="552" w:type="pct"/>
                </w:tcPr>
                <w:p w:rsidR="0043533B" w:rsidRPr="0000503C" w:rsidRDefault="0033008F" w:rsidP="00127F0C">
                  <w:pPr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205590,24</w:t>
                  </w:r>
                </w:p>
              </w:tc>
              <w:tc>
                <w:tcPr>
                  <w:tcW w:w="550" w:type="pct"/>
                </w:tcPr>
                <w:p w:rsidR="0043533B" w:rsidRPr="0000503C" w:rsidRDefault="008963BC" w:rsidP="001D25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199192,11</w:t>
                  </w:r>
                </w:p>
              </w:tc>
              <w:tc>
                <w:tcPr>
                  <w:tcW w:w="156" w:type="pct"/>
                </w:tcPr>
                <w:p w:rsidR="0043533B" w:rsidRPr="0000503C" w:rsidRDefault="0043533B" w:rsidP="001D2521">
                  <w:pPr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1" w:type="pct"/>
                </w:tcPr>
                <w:p w:rsidR="0043533B" w:rsidRPr="0000503C" w:rsidRDefault="00AA3E48" w:rsidP="00E33EDE">
                  <w:pPr>
                    <w:ind w:left="-1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2483524,78</w:t>
                  </w:r>
                </w:p>
              </w:tc>
              <w:tc>
                <w:tcPr>
                  <w:tcW w:w="310" w:type="pct"/>
                </w:tcPr>
                <w:p w:rsidR="0043533B" w:rsidRPr="0033008F" w:rsidRDefault="0043533B" w:rsidP="001D25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3008F" w:rsidRPr="0033008F" w:rsidTr="00AA3E48">
              <w:tc>
                <w:tcPr>
                  <w:tcW w:w="592" w:type="pct"/>
                </w:tcPr>
                <w:p w:rsidR="0043533B" w:rsidRPr="0000503C" w:rsidRDefault="0043533B" w:rsidP="00127F0C">
                  <w:pPr>
                    <w:jc w:val="both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 xml:space="preserve">Средства бюджета городского округа </w:t>
                  </w:r>
                </w:p>
              </w:tc>
              <w:tc>
                <w:tcPr>
                  <w:tcW w:w="552" w:type="pct"/>
                </w:tcPr>
                <w:p w:rsidR="0043533B" w:rsidRPr="0000503C" w:rsidRDefault="0000503C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937475,03</w:t>
                  </w:r>
                </w:p>
              </w:tc>
              <w:tc>
                <w:tcPr>
                  <w:tcW w:w="553" w:type="pct"/>
                </w:tcPr>
                <w:p w:rsidR="0043533B" w:rsidRPr="0000503C" w:rsidRDefault="000026FC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221596,68</w:t>
                  </w:r>
                </w:p>
              </w:tc>
              <w:tc>
                <w:tcPr>
                  <w:tcW w:w="550" w:type="pct"/>
                </w:tcPr>
                <w:p w:rsidR="0043533B" w:rsidRPr="0000503C" w:rsidRDefault="00B031E7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228165,64</w:t>
                  </w:r>
                </w:p>
              </w:tc>
              <w:tc>
                <w:tcPr>
                  <w:tcW w:w="553" w:type="pct"/>
                </w:tcPr>
                <w:p w:rsidR="0043533B" w:rsidRPr="0000503C" w:rsidRDefault="008963BC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210621,95</w:t>
                  </w:r>
                </w:p>
              </w:tc>
              <w:tc>
                <w:tcPr>
                  <w:tcW w:w="552" w:type="pct"/>
                </w:tcPr>
                <w:p w:rsidR="0043533B" w:rsidRPr="0000503C" w:rsidRDefault="0033008F" w:rsidP="00127F0C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207666,91</w:t>
                  </w:r>
                </w:p>
              </w:tc>
              <w:tc>
                <w:tcPr>
                  <w:tcW w:w="550" w:type="pct"/>
                </w:tcPr>
                <w:p w:rsidR="0043533B" w:rsidRPr="0000503C" w:rsidRDefault="008963BC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201204,15</w:t>
                  </w:r>
                </w:p>
              </w:tc>
              <w:tc>
                <w:tcPr>
                  <w:tcW w:w="156" w:type="pct"/>
                </w:tcPr>
                <w:p w:rsidR="0043533B" w:rsidRPr="0000503C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1" w:type="pct"/>
                </w:tcPr>
                <w:p w:rsidR="0043533B" w:rsidRPr="0000503C" w:rsidRDefault="00AA3E48" w:rsidP="00E33EDE">
                  <w:pPr>
                    <w:ind w:left="-108" w:right="-1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2006730,36</w:t>
                  </w:r>
                </w:p>
              </w:tc>
              <w:tc>
                <w:tcPr>
                  <w:tcW w:w="310" w:type="pct"/>
                </w:tcPr>
                <w:p w:rsidR="0043533B" w:rsidRPr="0033008F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3008F" w:rsidRPr="0033008F" w:rsidTr="00AA3E48">
              <w:trPr>
                <w:trHeight w:val="524"/>
              </w:trPr>
              <w:tc>
                <w:tcPr>
                  <w:tcW w:w="592" w:type="pct"/>
                </w:tcPr>
                <w:p w:rsidR="0043533B" w:rsidRPr="0000503C" w:rsidRDefault="0043533B" w:rsidP="00127F0C">
                  <w:pPr>
                    <w:jc w:val="both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552" w:type="pct"/>
                </w:tcPr>
                <w:p w:rsidR="0043533B" w:rsidRPr="0000503C" w:rsidRDefault="0043533B" w:rsidP="00B031E7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218308,78</w:t>
                  </w:r>
                </w:p>
              </w:tc>
              <w:tc>
                <w:tcPr>
                  <w:tcW w:w="553" w:type="pct"/>
                </w:tcPr>
                <w:p w:rsidR="0043533B" w:rsidRPr="0000503C" w:rsidRDefault="000026FC" w:rsidP="00145BE4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0" w:type="pct"/>
                </w:tcPr>
                <w:p w:rsidR="0043533B" w:rsidRPr="0000503C" w:rsidRDefault="0033008F" w:rsidP="0000503C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77</w:t>
                  </w:r>
                  <w:r w:rsidR="0000503C" w:rsidRPr="0000503C">
                    <w:rPr>
                      <w:sz w:val="16"/>
                      <w:szCs w:val="16"/>
                    </w:rPr>
                    <w:t>331,96</w:t>
                  </w:r>
                </w:p>
              </w:tc>
              <w:tc>
                <w:tcPr>
                  <w:tcW w:w="553" w:type="pct"/>
                </w:tcPr>
                <w:p w:rsidR="0043533B" w:rsidRPr="0000503C" w:rsidRDefault="0033008F" w:rsidP="00127F0C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350000,0</w:t>
                  </w:r>
                </w:p>
              </w:tc>
              <w:tc>
                <w:tcPr>
                  <w:tcW w:w="552" w:type="pct"/>
                </w:tcPr>
                <w:p w:rsidR="0043533B" w:rsidRPr="0000503C" w:rsidRDefault="0033008F" w:rsidP="00127F0C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350000,0</w:t>
                  </w:r>
                </w:p>
              </w:tc>
              <w:tc>
                <w:tcPr>
                  <w:tcW w:w="550" w:type="pct"/>
                </w:tcPr>
                <w:p w:rsidR="0043533B" w:rsidRPr="0000503C" w:rsidRDefault="0033008F" w:rsidP="0043533B">
                  <w:pPr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56" w:type="pct"/>
                </w:tcPr>
                <w:p w:rsidR="0043533B" w:rsidRPr="0000503C" w:rsidRDefault="0043533B" w:rsidP="007516D0">
                  <w:pPr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1" w:type="pct"/>
                </w:tcPr>
                <w:p w:rsidR="0043533B" w:rsidRPr="0000503C" w:rsidRDefault="00AA3E48" w:rsidP="00E33EDE">
                  <w:pPr>
                    <w:ind w:left="-1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994640,74</w:t>
                  </w:r>
                </w:p>
              </w:tc>
              <w:tc>
                <w:tcPr>
                  <w:tcW w:w="310" w:type="pct"/>
                </w:tcPr>
                <w:p w:rsidR="0043533B" w:rsidRPr="0033008F" w:rsidRDefault="0043533B" w:rsidP="007516D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3008F" w:rsidRPr="0033008F" w:rsidTr="00AA3E48">
              <w:trPr>
                <w:trHeight w:val="320"/>
              </w:trPr>
              <w:tc>
                <w:tcPr>
                  <w:tcW w:w="592" w:type="pct"/>
                </w:tcPr>
                <w:p w:rsidR="0043533B" w:rsidRPr="0000503C" w:rsidRDefault="0043533B" w:rsidP="00B10ACA">
                  <w:pPr>
                    <w:jc w:val="both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552" w:type="pct"/>
                </w:tcPr>
                <w:p w:rsidR="0043533B" w:rsidRPr="0000503C" w:rsidRDefault="0000503C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18967809,34</w:t>
                  </w:r>
                </w:p>
              </w:tc>
              <w:tc>
                <w:tcPr>
                  <w:tcW w:w="553" w:type="pct"/>
                </w:tcPr>
                <w:p w:rsidR="0043533B" w:rsidRPr="0000503C" w:rsidRDefault="000026FC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22159666,54</w:t>
                  </w:r>
                </w:p>
              </w:tc>
              <w:tc>
                <w:tcPr>
                  <w:tcW w:w="550" w:type="pct"/>
                </w:tcPr>
                <w:p w:rsidR="0043533B" w:rsidRPr="0000503C" w:rsidRDefault="0033008F" w:rsidP="0000503C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2289</w:t>
                  </w:r>
                  <w:r w:rsidR="0000503C" w:rsidRPr="0000503C">
                    <w:rPr>
                      <w:sz w:val="16"/>
                      <w:szCs w:val="16"/>
                    </w:rPr>
                    <w:t>2896,25</w:t>
                  </w:r>
                </w:p>
              </w:tc>
              <w:tc>
                <w:tcPr>
                  <w:tcW w:w="553" w:type="pct"/>
                </w:tcPr>
                <w:p w:rsidR="0043533B" w:rsidRPr="0000503C" w:rsidRDefault="008963BC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21412195,33</w:t>
                  </w:r>
                </w:p>
              </w:tc>
              <w:tc>
                <w:tcPr>
                  <w:tcW w:w="552" w:type="pct"/>
                </w:tcPr>
                <w:p w:rsidR="0043533B" w:rsidRPr="0000503C" w:rsidRDefault="0033008F" w:rsidP="00127F0C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21116690,80</w:t>
                  </w:r>
                </w:p>
              </w:tc>
              <w:tc>
                <w:tcPr>
                  <w:tcW w:w="550" w:type="pct"/>
                </w:tcPr>
                <w:p w:rsidR="0043533B" w:rsidRPr="0000503C" w:rsidRDefault="0033008F" w:rsidP="008963BC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20</w:t>
                  </w:r>
                  <w:r w:rsidR="008963BC">
                    <w:rPr>
                      <w:sz w:val="16"/>
                      <w:szCs w:val="16"/>
                    </w:rPr>
                    <w:t>120415,03</w:t>
                  </w:r>
                </w:p>
              </w:tc>
              <w:tc>
                <w:tcPr>
                  <w:tcW w:w="156" w:type="pct"/>
                </w:tcPr>
                <w:p w:rsidR="0043533B" w:rsidRPr="0000503C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00503C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1" w:type="pct"/>
                </w:tcPr>
                <w:p w:rsidR="0043533B" w:rsidRPr="0000503C" w:rsidRDefault="00AA3E48" w:rsidP="00E33EDE">
                  <w:pPr>
                    <w:ind w:left="-108" w:right="-1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126669673,29</w:t>
                  </w:r>
                </w:p>
              </w:tc>
              <w:tc>
                <w:tcPr>
                  <w:tcW w:w="310" w:type="pct"/>
                </w:tcPr>
                <w:p w:rsidR="0043533B" w:rsidRPr="0033008F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20A8F" w:rsidRPr="00747381" w:rsidRDefault="00220A8F" w:rsidP="00220A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D1" w:rsidRPr="00747381" w:rsidTr="0033008F">
        <w:trPr>
          <w:trHeight w:val="11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4B63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Достижение следующих показателей:</w:t>
            </w:r>
            <w:r w:rsidR="004B631A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9D1" w:rsidRPr="00747381" w:rsidTr="0033008F">
        <w:trPr>
          <w:trHeight w:val="224"/>
        </w:trPr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>-142 ед.</w:t>
            </w:r>
          </w:p>
        </w:tc>
      </w:tr>
      <w:tr w:rsidR="00B249D1" w:rsidRPr="00747381" w:rsidTr="0033008F">
        <w:trPr>
          <w:trHeight w:val="563"/>
        </w:trPr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 дворовых территорий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41%</w:t>
            </w:r>
          </w:p>
        </w:tc>
      </w:tr>
      <w:tr w:rsidR="00B249D1" w:rsidRPr="00747381" w:rsidTr="0033008F">
        <w:trPr>
          <w:trHeight w:val="1069"/>
        </w:trPr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54,5%</w:t>
            </w:r>
          </w:p>
        </w:tc>
      </w:tr>
      <w:tr w:rsidR="00B249D1" w:rsidRPr="00747381" w:rsidTr="0033008F">
        <w:trPr>
          <w:trHeight w:val="182"/>
        </w:trPr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CC09BD" w:rsidRDefault="00B249D1" w:rsidP="007F21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B249D1" w:rsidRPr="00747381" w:rsidTr="0033008F"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CC09BD" w:rsidRDefault="00B249D1" w:rsidP="00C25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5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18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</w:tc>
      </w:tr>
      <w:tr w:rsidR="00B249D1" w:rsidRPr="00747381" w:rsidTr="0033008F">
        <w:trPr>
          <w:trHeight w:val="181"/>
        </w:trPr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 по отношению к общей площади  общественных территорий, нуждающихся в благоустройстве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100%</w:t>
            </w:r>
          </w:p>
        </w:tc>
      </w:tr>
      <w:tr w:rsidR="00B249D1" w:rsidRPr="00747381" w:rsidTr="0033008F"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в выполнении минимального перечня работ по благоустройству дворовых территорий заинтересованных ли</w:t>
            </w:r>
            <w:proofErr w:type="gramStart"/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3533B" w:rsidRPr="00747381" w:rsidTr="0033008F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Доля трудового участия в выполнении минимального перечня работ по 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благоустройству дворовых территорий заинтересованных лиц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– на усмотрение  собственников жилья</w:t>
            </w:r>
          </w:p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Доля финансового участия в выполнении дополнительного перечня работ по благоустройству дворовых территорий заинтересованных лиц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 не менее 5 %</w:t>
            </w:r>
          </w:p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– на усмотрение собственников жилья</w:t>
            </w:r>
          </w:p>
        </w:tc>
      </w:tr>
    </w:tbl>
    <w:p w:rsidR="00B249D1" w:rsidRPr="00747381" w:rsidRDefault="00B249D1" w:rsidP="00B249D1">
      <w:pPr>
        <w:ind w:right="-26"/>
        <w:jc w:val="center"/>
        <w:rPr>
          <w:bCs/>
          <w:spacing w:val="-4"/>
          <w:sz w:val="24"/>
          <w:szCs w:val="24"/>
        </w:rPr>
      </w:pPr>
    </w:p>
    <w:p w:rsidR="00B249D1" w:rsidRPr="00747381" w:rsidRDefault="00B249D1" w:rsidP="00AC7B2B">
      <w:pPr>
        <w:pStyle w:val="af1"/>
        <w:numPr>
          <w:ilvl w:val="0"/>
          <w:numId w:val="10"/>
        </w:numPr>
        <w:tabs>
          <w:tab w:val="left" w:pos="4065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7381">
        <w:rPr>
          <w:rFonts w:ascii="Times New Roman" w:hAnsi="Times New Roman"/>
          <w:b/>
          <w:bCs/>
          <w:sz w:val="28"/>
          <w:szCs w:val="28"/>
        </w:rPr>
        <w:t>Х</w:t>
      </w:r>
      <w:r w:rsidRPr="00747381">
        <w:rPr>
          <w:rFonts w:ascii="Times New Roman" w:hAnsi="Times New Roman"/>
          <w:b/>
          <w:sz w:val="28"/>
          <w:szCs w:val="28"/>
        </w:rPr>
        <w:t>арактеристика текущего состояния сектора благоустройства городского округа «город Клинцы Брянской области»</w:t>
      </w:r>
    </w:p>
    <w:p w:rsidR="00B11F97" w:rsidRPr="00747381" w:rsidRDefault="00B11F97" w:rsidP="00B249D1">
      <w:pPr>
        <w:tabs>
          <w:tab w:val="left" w:pos="4065"/>
        </w:tabs>
        <w:autoSpaceDE w:val="0"/>
        <w:autoSpaceDN w:val="0"/>
        <w:adjustRightInd w:val="0"/>
        <w:jc w:val="center"/>
        <w:outlineLvl w:val="2"/>
        <w:rPr>
          <w:b/>
        </w:rPr>
      </w:pP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Городской округ «город Клинцы Брянской области» (далее </w:t>
      </w:r>
      <w:proofErr w:type="gramStart"/>
      <w:r w:rsidRPr="00747381">
        <w:rPr>
          <w:szCs w:val="24"/>
        </w:rPr>
        <w:t>–г</w:t>
      </w:r>
      <w:proofErr w:type="gramEnd"/>
      <w:r w:rsidRPr="00747381">
        <w:rPr>
          <w:szCs w:val="24"/>
        </w:rPr>
        <w:t xml:space="preserve">ородской округ) расположен в юго-западной части Брянской области.  В состав городского округа входят город Клинцы и села: Займище и </w:t>
      </w:r>
      <w:proofErr w:type="spellStart"/>
      <w:r w:rsidRPr="00747381">
        <w:rPr>
          <w:szCs w:val="24"/>
        </w:rPr>
        <w:t>Ардонь</w:t>
      </w:r>
      <w:proofErr w:type="spellEnd"/>
      <w:r w:rsidRPr="00747381">
        <w:rPr>
          <w:szCs w:val="24"/>
        </w:rPr>
        <w:t>. Население городского округа по состоянию на 01.01.20</w:t>
      </w:r>
      <w:r w:rsidR="009F7BB7">
        <w:rPr>
          <w:szCs w:val="24"/>
        </w:rPr>
        <w:t>20</w:t>
      </w:r>
      <w:r w:rsidRPr="00747381">
        <w:rPr>
          <w:szCs w:val="24"/>
        </w:rPr>
        <w:t xml:space="preserve"> года </w:t>
      </w:r>
      <w:r w:rsidRPr="00CC09BD">
        <w:rPr>
          <w:szCs w:val="24"/>
        </w:rPr>
        <w:t xml:space="preserve">составило </w:t>
      </w:r>
      <w:r w:rsidR="009F7BB7">
        <w:rPr>
          <w:szCs w:val="24"/>
        </w:rPr>
        <w:t>69 909</w:t>
      </w:r>
      <w:r w:rsidRPr="00CC09BD">
        <w:rPr>
          <w:szCs w:val="24"/>
        </w:rPr>
        <w:t xml:space="preserve"> </w:t>
      </w:r>
      <w:r w:rsidRPr="00747381">
        <w:rPr>
          <w:szCs w:val="24"/>
        </w:rPr>
        <w:t>человек.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       В 1986 году территория городской округ подверглась радиоактивному загрязнению в результате аварии на Чернобыльской АЭС, в настоящее время городской округ «город Клинцы Брянской области»  отнесен к зоне проживания с правом на отселение, с. </w:t>
      </w:r>
      <w:proofErr w:type="spellStart"/>
      <w:r w:rsidRPr="00747381">
        <w:rPr>
          <w:szCs w:val="24"/>
        </w:rPr>
        <w:t>Ардонь</w:t>
      </w:r>
      <w:proofErr w:type="spellEnd"/>
      <w:r w:rsidRPr="00747381">
        <w:rPr>
          <w:szCs w:val="24"/>
        </w:rPr>
        <w:t xml:space="preserve"> и с. Займище отнесены к зоне  проживания с льготным  социально-экономическим статусом.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 xml:space="preserve">        Жилищный фонд (в том числе, ветхий аварийный фонд) городского округа на 01.01.20</w:t>
      </w:r>
      <w:r w:rsidR="00B83019" w:rsidRPr="00E52A1F">
        <w:rPr>
          <w:szCs w:val="24"/>
        </w:rPr>
        <w:t>2</w:t>
      </w:r>
      <w:r w:rsidR="00E52A1F" w:rsidRPr="00E52A1F">
        <w:rPr>
          <w:szCs w:val="24"/>
        </w:rPr>
        <w:t>1</w:t>
      </w:r>
      <w:r w:rsidRPr="00E52A1F">
        <w:rPr>
          <w:szCs w:val="24"/>
        </w:rPr>
        <w:t xml:space="preserve"> год составляет 1</w:t>
      </w:r>
      <w:r w:rsidR="009F7BB7" w:rsidRPr="00E52A1F">
        <w:rPr>
          <w:szCs w:val="24"/>
        </w:rPr>
        <w:t>2 636</w:t>
      </w:r>
      <w:r w:rsidRPr="00E52A1F">
        <w:rPr>
          <w:szCs w:val="24"/>
        </w:rPr>
        <w:t xml:space="preserve"> ед. жилых домов, из них: 90</w:t>
      </w:r>
      <w:r w:rsidR="00B83019" w:rsidRPr="00E52A1F">
        <w:rPr>
          <w:szCs w:val="24"/>
        </w:rPr>
        <w:t>2</w:t>
      </w:r>
      <w:r w:rsidRPr="00E52A1F">
        <w:rPr>
          <w:szCs w:val="24"/>
        </w:rPr>
        <w:t xml:space="preserve"> ед. многоэтажных многоквартирных жилых домов, в том числе, 543 ед. многоквартирных жилых домов блокированной застройки и 1</w:t>
      </w:r>
      <w:r w:rsidR="00B83019" w:rsidRPr="00E52A1F">
        <w:rPr>
          <w:szCs w:val="24"/>
        </w:rPr>
        <w:t>1</w:t>
      </w:r>
      <w:r w:rsidRPr="00E52A1F">
        <w:rPr>
          <w:szCs w:val="24"/>
        </w:rPr>
        <w:t xml:space="preserve"> 7</w:t>
      </w:r>
      <w:r w:rsidR="00B83019" w:rsidRPr="00E52A1F">
        <w:rPr>
          <w:szCs w:val="24"/>
        </w:rPr>
        <w:t>34</w:t>
      </w:r>
      <w:r w:rsidRPr="00E52A1F">
        <w:rPr>
          <w:szCs w:val="24"/>
        </w:rPr>
        <w:t xml:space="preserve"> ед. индивидуальных жилых домов. Общая площадь жилых помещений составляет </w:t>
      </w:r>
      <w:r w:rsidR="00B83019" w:rsidRPr="00E52A1F">
        <w:rPr>
          <w:szCs w:val="24"/>
        </w:rPr>
        <w:t xml:space="preserve">1 719,7 </w:t>
      </w:r>
      <w:r w:rsidRPr="00E52A1F">
        <w:rPr>
          <w:szCs w:val="24"/>
        </w:rPr>
        <w:t xml:space="preserve"> тыс. м</w:t>
      </w:r>
      <w:proofErr w:type="gramStart"/>
      <w:r w:rsidRPr="00E52A1F">
        <w:rPr>
          <w:szCs w:val="24"/>
        </w:rPr>
        <w:t>2</w:t>
      </w:r>
      <w:proofErr w:type="gramEnd"/>
      <w:r w:rsidRPr="00E52A1F">
        <w:rPr>
          <w:szCs w:val="24"/>
        </w:rPr>
        <w:t>, в том числе: в многоквартирных жилых домах –</w:t>
      </w:r>
      <w:r w:rsidR="00B83019" w:rsidRPr="00E52A1F">
        <w:rPr>
          <w:szCs w:val="24"/>
        </w:rPr>
        <w:t xml:space="preserve"> 857,3</w:t>
      </w:r>
      <w:r w:rsidRPr="00E52A1F">
        <w:rPr>
          <w:szCs w:val="24"/>
        </w:rPr>
        <w:t xml:space="preserve"> тыс. м2,  в том числе, </w:t>
      </w:r>
      <w:r w:rsidR="00B83019" w:rsidRPr="00E52A1F">
        <w:rPr>
          <w:szCs w:val="24"/>
        </w:rPr>
        <w:t>63,6</w:t>
      </w:r>
      <w:r w:rsidRPr="00E52A1F">
        <w:rPr>
          <w:szCs w:val="24"/>
        </w:rPr>
        <w:t xml:space="preserve"> тыс. м2 многоквартирных жилых домах блокированной застройки и  индивидуальных жилых домах –</w:t>
      </w:r>
      <w:r w:rsidR="00B83019" w:rsidRPr="00E52A1F">
        <w:rPr>
          <w:szCs w:val="24"/>
        </w:rPr>
        <w:t>798</w:t>
      </w:r>
      <w:r w:rsidRPr="00E52A1F">
        <w:rPr>
          <w:szCs w:val="24"/>
        </w:rPr>
        <w:t>,</w:t>
      </w:r>
      <w:r w:rsidR="00B83019" w:rsidRPr="00E52A1F">
        <w:rPr>
          <w:szCs w:val="24"/>
        </w:rPr>
        <w:t>8</w:t>
      </w:r>
      <w:r w:rsidRPr="00E52A1F">
        <w:rPr>
          <w:szCs w:val="24"/>
        </w:rPr>
        <w:t xml:space="preserve"> тыс. м2 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>На территории городского округа  по состоянию на 01.01.20</w:t>
      </w:r>
      <w:r w:rsidR="003E7D29" w:rsidRPr="00E52A1F">
        <w:rPr>
          <w:szCs w:val="24"/>
        </w:rPr>
        <w:t>2</w:t>
      </w:r>
      <w:r w:rsidR="00E52A1F" w:rsidRPr="00E52A1F">
        <w:rPr>
          <w:szCs w:val="24"/>
        </w:rPr>
        <w:t>1</w:t>
      </w:r>
      <w:r w:rsidRPr="00E52A1F">
        <w:rPr>
          <w:szCs w:val="24"/>
        </w:rPr>
        <w:t xml:space="preserve"> года  находится </w:t>
      </w:r>
      <w:r w:rsidR="003E7D29" w:rsidRPr="00E52A1F">
        <w:rPr>
          <w:szCs w:val="24"/>
        </w:rPr>
        <w:t xml:space="preserve"> 35</w:t>
      </w:r>
      <w:r w:rsidR="00E52A1F" w:rsidRPr="00E52A1F">
        <w:rPr>
          <w:szCs w:val="24"/>
        </w:rPr>
        <w:t>9</w:t>
      </w:r>
      <w:r w:rsidRPr="00E52A1F">
        <w:rPr>
          <w:szCs w:val="24"/>
        </w:rPr>
        <w:t xml:space="preserve"> многоквартирных дома с</w:t>
      </w:r>
      <w:r w:rsidR="00C60B21" w:rsidRPr="00E52A1F">
        <w:rPr>
          <w:szCs w:val="24"/>
        </w:rPr>
        <w:t xml:space="preserve"> 349</w:t>
      </w:r>
      <w:r w:rsidRPr="00E52A1F">
        <w:rPr>
          <w:szCs w:val="24"/>
        </w:rPr>
        <w:t xml:space="preserve"> придомовыми территориями, площадью около  42</w:t>
      </w:r>
      <w:r w:rsidR="003E7D29" w:rsidRPr="00E52A1F">
        <w:rPr>
          <w:szCs w:val="24"/>
        </w:rPr>
        <w:t>5</w:t>
      </w:r>
      <w:r w:rsidRPr="00E52A1F">
        <w:rPr>
          <w:szCs w:val="24"/>
        </w:rPr>
        <w:t xml:space="preserve"> 262  м</w:t>
      </w:r>
      <w:proofErr w:type="gramStart"/>
      <w:r w:rsidRPr="00E52A1F">
        <w:rPr>
          <w:szCs w:val="24"/>
        </w:rPr>
        <w:t>2</w:t>
      </w:r>
      <w:proofErr w:type="gramEnd"/>
      <w:r w:rsidRPr="00E52A1F">
        <w:rPr>
          <w:szCs w:val="24"/>
        </w:rPr>
        <w:t>.. Общее количество жителей, проживающих в многоквартирных домах в городского округа  по состоянию на 01.01.20</w:t>
      </w:r>
      <w:r w:rsidR="003E7D29" w:rsidRPr="00E52A1F">
        <w:rPr>
          <w:szCs w:val="24"/>
        </w:rPr>
        <w:t>2</w:t>
      </w:r>
      <w:r w:rsidR="00E52A1F" w:rsidRPr="00E52A1F">
        <w:rPr>
          <w:szCs w:val="24"/>
        </w:rPr>
        <w:t>1</w:t>
      </w:r>
      <w:r w:rsidRPr="00E52A1F">
        <w:rPr>
          <w:szCs w:val="24"/>
        </w:rPr>
        <w:t xml:space="preserve"> года составляет – 35,5 тыс. чел., в том числе, 21,</w:t>
      </w:r>
      <w:r w:rsidR="00C60B21" w:rsidRPr="00E52A1F">
        <w:rPr>
          <w:szCs w:val="24"/>
        </w:rPr>
        <w:t>7</w:t>
      </w:r>
      <w:r w:rsidRPr="00E52A1F">
        <w:rPr>
          <w:szCs w:val="24"/>
        </w:rPr>
        <w:t xml:space="preserve"> тыс. чел. проживает в благоустроенном жилом фонде.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Значительная часть асфальтобетонного покрытия внутриквартальных и дворовых проездов имеет высокую степень износа, так как срок службы дорожных покрытий с момента массовой застройки городского округа многоквартирными домами истек (средний срок службы асфальтобетонного покрытия в дворовой территории составляет 15 лет).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В 2012-2013 годах за счет средств областного бюджета и бюджета городского округа  были отремонтированы дворовые территории, прилегающие к 77 многоквартирным домам, в 2016 году за счет средств бюджета городского округа  были отремонтированы дворовые территории, прилегающие к 4 многоквартирным домам. В 2017</w:t>
      </w:r>
      <w:r w:rsidR="0014435E">
        <w:rPr>
          <w:szCs w:val="24"/>
        </w:rPr>
        <w:t>-20</w:t>
      </w:r>
      <w:r w:rsidR="005642F5">
        <w:rPr>
          <w:szCs w:val="24"/>
        </w:rPr>
        <w:t>20</w:t>
      </w:r>
      <w:r w:rsidRPr="00747381">
        <w:rPr>
          <w:szCs w:val="24"/>
        </w:rPr>
        <w:t xml:space="preserve"> год</w:t>
      </w:r>
      <w:r w:rsidR="0014435E">
        <w:rPr>
          <w:szCs w:val="24"/>
        </w:rPr>
        <w:t>ы</w:t>
      </w:r>
      <w:r w:rsidRPr="00747381">
        <w:rPr>
          <w:szCs w:val="24"/>
        </w:rPr>
        <w:t xml:space="preserve">  в рамках реализации   </w:t>
      </w:r>
      <w:r w:rsidRPr="00747381">
        <w:rPr>
          <w:szCs w:val="24"/>
        </w:rPr>
        <w:lastRenderedPageBreak/>
        <w:t xml:space="preserve">приоритетного проекта  «Формирование </w:t>
      </w:r>
      <w:r w:rsidR="0014435E">
        <w:rPr>
          <w:szCs w:val="24"/>
        </w:rPr>
        <w:t>современной</w:t>
      </w:r>
      <w:r w:rsidRPr="00747381">
        <w:rPr>
          <w:szCs w:val="24"/>
        </w:rPr>
        <w:t xml:space="preserve">  городской среды»  благоустроенно </w:t>
      </w:r>
      <w:r w:rsidR="005642F5">
        <w:rPr>
          <w:szCs w:val="24"/>
        </w:rPr>
        <w:t>52</w:t>
      </w:r>
      <w:r w:rsidRPr="00747381">
        <w:rPr>
          <w:szCs w:val="24"/>
        </w:rPr>
        <w:t xml:space="preserve"> дворовых территорий  и </w:t>
      </w:r>
      <w:r w:rsidR="0014435E">
        <w:rPr>
          <w:szCs w:val="24"/>
        </w:rPr>
        <w:t>1</w:t>
      </w:r>
      <w:r w:rsidR="005642F5">
        <w:rPr>
          <w:szCs w:val="24"/>
        </w:rPr>
        <w:t>3</w:t>
      </w:r>
      <w:r w:rsidRPr="00747381">
        <w:rPr>
          <w:szCs w:val="24"/>
        </w:rPr>
        <w:t xml:space="preserve"> общественных мест.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 xml:space="preserve">       Количество и площадь благоустроенных дворовых территорий в городском округе - </w:t>
      </w:r>
      <w:r w:rsidR="005642F5" w:rsidRPr="00E52A1F">
        <w:rPr>
          <w:szCs w:val="24"/>
        </w:rPr>
        <w:t>20</w:t>
      </w:r>
      <w:r w:rsidR="00E52A1F" w:rsidRPr="00E52A1F">
        <w:rPr>
          <w:szCs w:val="24"/>
        </w:rPr>
        <w:t>7</w:t>
      </w:r>
      <w:r w:rsidRPr="00E52A1F">
        <w:rPr>
          <w:szCs w:val="24"/>
        </w:rPr>
        <w:t xml:space="preserve"> дворовая территория, что составляет 218 </w:t>
      </w:r>
      <w:r w:rsidR="005642F5" w:rsidRPr="00E52A1F">
        <w:rPr>
          <w:szCs w:val="24"/>
        </w:rPr>
        <w:t>902</w:t>
      </w:r>
      <w:r w:rsidRPr="00E52A1F">
        <w:rPr>
          <w:szCs w:val="24"/>
        </w:rPr>
        <w:t xml:space="preserve"> м</w:t>
      </w:r>
      <w:proofErr w:type="gramStart"/>
      <w:r w:rsidRPr="00E52A1F">
        <w:rPr>
          <w:szCs w:val="24"/>
        </w:rPr>
        <w:t>2</w:t>
      </w:r>
      <w:proofErr w:type="gramEnd"/>
      <w:r w:rsidRPr="00E52A1F">
        <w:rPr>
          <w:szCs w:val="24"/>
        </w:rPr>
        <w:t xml:space="preserve">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>Доля  благоустроенных  дворовых территорий от общего количества  дворовых территорий городского округа «город Клинцы Брянской области»  по состоянию на  01.01.20</w:t>
      </w:r>
      <w:r w:rsidR="005642F5" w:rsidRPr="00E52A1F">
        <w:rPr>
          <w:szCs w:val="24"/>
        </w:rPr>
        <w:t>2</w:t>
      </w:r>
      <w:r w:rsidR="00E52A1F" w:rsidRPr="00E52A1F">
        <w:rPr>
          <w:szCs w:val="24"/>
        </w:rPr>
        <w:t>1</w:t>
      </w:r>
      <w:r w:rsidRPr="00E52A1F">
        <w:rPr>
          <w:szCs w:val="24"/>
        </w:rPr>
        <w:t xml:space="preserve"> года  составляет  5</w:t>
      </w:r>
      <w:r w:rsidR="00E52A1F" w:rsidRPr="00E52A1F">
        <w:rPr>
          <w:szCs w:val="24"/>
        </w:rPr>
        <w:t>9</w:t>
      </w:r>
      <w:r w:rsidRPr="00E52A1F">
        <w:rPr>
          <w:szCs w:val="24"/>
        </w:rPr>
        <w:t xml:space="preserve"> % (20</w:t>
      </w:r>
      <w:r w:rsidR="00E52A1F" w:rsidRPr="00E52A1F">
        <w:rPr>
          <w:szCs w:val="24"/>
        </w:rPr>
        <w:t>7</w:t>
      </w:r>
      <w:r w:rsidRPr="00E52A1F">
        <w:rPr>
          <w:szCs w:val="24"/>
        </w:rPr>
        <w:t xml:space="preserve">  дворовая территория).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 xml:space="preserve">Доля </w:t>
      </w:r>
      <w:proofErr w:type="gramStart"/>
      <w:r w:rsidRPr="00E52A1F">
        <w:rPr>
          <w:szCs w:val="24"/>
        </w:rPr>
        <w:t>населения, проживающего в жилом  фонде с благоустроенными  дворовыми  территориями от общей численности населения г</w:t>
      </w:r>
      <w:r w:rsidR="0049252B" w:rsidRPr="00E52A1F">
        <w:rPr>
          <w:szCs w:val="24"/>
        </w:rPr>
        <w:t>ородского округа   составляет</w:t>
      </w:r>
      <w:proofErr w:type="gramEnd"/>
      <w:r w:rsidR="0049252B" w:rsidRPr="00E52A1F">
        <w:rPr>
          <w:szCs w:val="24"/>
        </w:rPr>
        <w:t xml:space="preserve"> 31</w:t>
      </w:r>
      <w:r w:rsidRPr="00E52A1F">
        <w:rPr>
          <w:szCs w:val="24"/>
        </w:rPr>
        <w:t xml:space="preserve"> % или 21,</w:t>
      </w:r>
      <w:r w:rsidR="00C60B21" w:rsidRPr="00E52A1F">
        <w:rPr>
          <w:szCs w:val="24"/>
        </w:rPr>
        <w:t>7</w:t>
      </w:r>
      <w:r w:rsidRPr="00E52A1F">
        <w:rPr>
          <w:szCs w:val="24"/>
        </w:rPr>
        <w:t xml:space="preserve"> тыс. человек.</w:t>
      </w:r>
      <w:r w:rsidR="007904A2" w:rsidRPr="00E52A1F">
        <w:rPr>
          <w:szCs w:val="24"/>
        </w:rPr>
        <w:t xml:space="preserve">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На сегодня в городском округе  на придомовых территориях расположено 110 детских площадок площадью 1782,0 м</w:t>
      </w:r>
      <w:proofErr w:type="gramStart"/>
      <w:r w:rsidRPr="00747381">
        <w:rPr>
          <w:szCs w:val="24"/>
        </w:rPr>
        <w:t>2</w:t>
      </w:r>
      <w:proofErr w:type="gramEnd"/>
      <w:r w:rsidRPr="00747381">
        <w:rPr>
          <w:szCs w:val="24"/>
        </w:rPr>
        <w:t xml:space="preserve">,  3 спортивные площадки площадью 603 м2, 39 парковок для автотранспорта  площадью 4095 м2, 517 клумб и газонов площадью около 8857 м2. </w:t>
      </w:r>
    </w:p>
    <w:p w:rsidR="00E05D85" w:rsidRPr="00384DEE" w:rsidRDefault="00E05D85" w:rsidP="00E05D85">
      <w:pPr>
        <w:ind w:firstLine="567"/>
        <w:jc w:val="both"/>
        <w:rPr>
          <w:szCs w:val="24"/>
        </w:rPr>
      </w:pPr>
      <w:r w:rsidRPr="00384DEE">
        <w:rPr>
          <w:szCs w:val="24"/>
        </w:rPr>
        <w:t xml:space="preserve">Доля населения, имеющего удобный пешеходный доступ площадками, специально </w:t>
      </w:r>
      <w:proofErr w:type="gramStart"/>
      <w:r w:rsidRPr="00384DEE">
        <w:rPr>
          <w:szCs w:val="24"/>
        </w:rPr>
        <w:t>оборудованным</w:t>
      </w:r>
      <w:proofErr w:type="gramEnd"/>
      <w:r w:rsidRPr="00384DEE">
        <w:rPr>
          <w:szCs w:val="24"/>
        </w:rPr>
        <w:t xml:space="preserve"> для отдыха, общения и проведения досуга, от общей численности населения городского округа  составляет 30 % или 21,3 тыс. человек.</w:t>
      </w:r>
    </w:p>
    <w:p w:rsidR="00E05D85" w:rsidRPr="00C253FF" w:rsidRDefault="00E05D85" w:rsidP="00E05D85">
      <w:pPr>
        <w:ind w:firstLine="567"/>
        <w:jc w:val="both"/>
        <w:rPr>
          <w:szCs w:val="24"/>
        </w:rPr>
      </w:pPr>
      <w:r w:rsidRPr="00C253FF">
        <w:rPr>
          <w:szCs w:val="24"/>
        </w:rPr>
        <w:t xml:space="preserve">Общее количество территорий общего пользования в городском округе  составляет </w:t>
      </w:r>
      <w:r w:rsidR="00B31019" w:rsidRPr="00C253FF">
        <w:rPr>
          <w:szCs w:val="24"/>
        </w:rPr>
        <w:t>2</w:t>
      </w:r>
      <w:r w:rsidR="00384DEE" w:rsidRPr="00C253FF">
        <w:rPr>
          <w:szCs w:val="24"/>
        </w:rPr>
        <w:t>2</w:t>
      </w:r>
      <w:r w:rsidRPr="00C253FF">
        <w:rPr>
          <w:szCs w:val="24"/>
        </w:rPr>
        <w:t xml:space="preserve"> ед. площадью </w:t>
      </w:r>
      <w:r w:rsidR="00B31019" w:rsidRPr="00C253FF">
        <w:rPr>
          <w:szCs w:val="24"/>
        </w:rPr>
        <w:t>1</w:t>
      </w:r>
      <w:r w:rsidR="00C535A4" w:rsidRPr="00C253FF">
        <w:rPr>
          <w:szCs w:val="24"/>
        </w:rPr>
        <w:t>3</w:t>
      </w:r>
      <w:r w:rsidR="00384DEE" w:rsidRPr="00C253FF">
        <w:rPr>
          <w:szCs w:val="24"/>
        </w:rPr>
        <w:t>,</w:t>
      </w:r>
      <w:r w:rsidR="00C535A4" w:rsidRPr="00C253FF">
        <w:rPr>
          <w:szCs w:val="24"/>
        </w:rPr>
        <w:t>78</w:t>
      </w:r>
      <w:r w:rsidRPr="00C253FF">
        <w:rPr>
          <w:szCs w:val="24"/>
        </w:rPr>
        <w:t xml:space="preserve"> га</w:t>
      </w:r>
      <w:proofErr w:type="gramStart"/>
      <w:r w:rsidRPr="00C253FF">
        <w:rPr>
          <w:szCs w:val="24"/>
        </w:rPr>
        <w:t xml:space="preserve">., </w:t>
      </w:r>
      <w:proofErr w:type="gramEnd"/>
      <w:r w:rsidRPr="00C253FF">
        <w:rPr>
          <w:szCs w:val="24"/>
        </w:rPr>
        <w:t>из них количество полностью благоустроенных территорий общего пользования по состоянию на 01.01.20</w:t>
      </w:r>
      <w:r w:rsidR="00CD6AFF" w:rsidRPr="00C253FF">
        <w:rPr>
          <w:szCs w:val="24"/>
        </w:rPr>
        <w:t>2</w:t>
      </w:r>
      <w:r w:rsidR="00031FA8" w:rsidRPr="00C253FF">
        <w:rPr>
          <w:szCs w:val="24"/>
        </w:rPr>
        <w:t>1</w:t>
      </w:r>
      <w:r w:rsidRPr="00C253FF">
        <w:rPr>
          <w:szCs w:val="24"/>
        </w:rPr>
        <w:t xml:space="preserve"> года составляет </w:t>
      </w:r>
      <w:r w:rsidR="00C535A4" w:rsidRPr="00C253FF">
        <w:rPr>
          <w:szCs w:val="24"/>
        </w:rPr>
        <w:t>19</w:t>
      </w:r>
      <w:r w:rsidRPr="00C253FF">
        <w:rPr>
          <w:szCs w:val="24"/>
        </w:rPr>
        <w:t xml:space="preserve"> ед. площадью </w:t>
      </w:r>
      <w:r w:rsidR="00B31019" w:rsidRPr="00C253FF">
        <w:rPr>
          <w:szCs w:val="24"/>
        </w:rPr>
        <w:t xml:space="preserve"> </w:t>
      </w:r>
      <w:r w:rsidR="00C535A4" w:rsidRPr="00C253FF">
        <w:rPr>
          <w:szCs w:val="24"/>
        </w:rPr>
        <w:t>9,18</w:t>
      </w:r>
      <w:r w:rsidRPr="00C253FF">
        <w:rPr>
          <w:szCs w:val="24"/>
        </w:rPr>
        <w:t xml:space="preserve"> га., неблагоустроенных территорий общего пользования </w:t>
      </w:r>
      <w:r w:rsidR="00C535A4" w:rsidRPr="00C253FF">
        <w:rPr>
          <w:szCs w:val="24"/>
        </w:rPr>
        <w:t>3</w:t>
      </w:r>
      <w:r w:rsidRPr="00C253FF">
        <w:rPr>
          <w:szCs w:val="24"/>
        </w:rPr>
        <w:t xml:space="preserve"> ед. площадью </w:t>
      </w:r>
      <w:r w:rsidR="005642F5" w:rsidRPr="00C253FF">
        <w:rPr>
          <w:szCs w:val="24"/>
        </w:rPr>
        <w:t>4</w:t>
      </w:r>
      <w:r w:rsidR="00C535A4" w:rsidRPr="00C253FF">
        <w:rPr>
          <w:szCs w:val="24"/>
        </w:rPr>
        <w:t>,6</w:t>
      </w:r>
      <w:r w:rsidRPr="00C253FF">
        <w:rPr>
          <w:szCs w:val="24"/>
        </w:rPr>
        <w:t xml:space="preserve"> га. На территориях общего пользования городского округа  расположены 2 фонтана, </w:t>
      </w:r>
      <w:r w:rsidR="00C535A4" w:rsidRPr="00C253FF">
        <w:rPr>
          <w:szCs w:val="24"/>
        </w:rPr>
        <w:t>15</w:t>
      </w:r>
      <w:r w:rsidRPr="00C253FF">
        <w:rPr>
          <w:szCs w:val="24"/>
        </w:rPr>
        <w:t xml:space="preserve"> детских площад</w:t>
      </w:r>
      <w:r w:rsidR="00C535A4" w:rsidRPr="00C253FF">
        <w:rPr>
          <w:szCs w:val="24"/>
        </w:rPr>
        <w:t>о</w:t>
      </w:r>
      <w:r w:rsidRPr="00C253FF">
        <w:rPr>
          <w:szCs w:val="24"/>
        </w:rPr>
        <w:t>к, более 9,1 га</w:t>
      </w:r>
      <w:proofErr w:type="gramStart"/>
      <w:r w:rsidRPr="00C253FF">
        <w:rPr>
          <w:szCs w:val="24"/>
        </w:rPr>
        <w:t>.</w:t>
      </w:r>
      <w:proofErr w:type="gramEnd"/>
      <w:r w:rsidRPr="00C253FF">
        <w:rPr>
          <w:szCs w:val="24"/>
        </w:rPr>
        <w:t xml:space="preserve"> </w:t>
      </w:r>
      <w:proofErr w:type="gramStart"/>
      <w:r w:rsidRPr="00C253FF">
        <w:rPr>
          <w:szCs w:val="24"/>
        </w:rPr>
        <w:t>к</w:t>
      </w:r>
      <w:proofErr w:type="gramEnd"/>
      <w:r w:rsidRPr="00C253FF">
        <w:rPr>
          <w:szCs w:val="24"/>
        </w:rPr>
        <w:t xml:space="preserve">лумб и газонов. Доля и площадь благоустроенных общественных территорий (парки, скверы, набережные и т.д.) от общего количества таких территорий составляет </w:t>
      </w:r>
      <w:r w:rsidR="00C535A4" w:rsidRPr="00C253FF">
        <w:rPr>
          <w:szCs w:val="24"/>
        </w:rPr>
        <w:t>86,4</w:t>
      </w:r>
      <w:r w:rsidRPr="00C253FF">
        <w:rPr>
          <w:szCs w:val="24"/>
        </w:rPr>
        <w:t xml:space="preserve"> % или </w:t>
      </w:r>
      <w:r w:rsidR="00C535A4" w:rsidRPr="00C253FF">
        <w:rPr>
          <w:szCs w:val="24"/>
        </w:rPr>
        <w:t>9,18</w:t>
      </w:r>
      <w:r w:rsidRPr="00C253FF">
        <w:rPr>
          <w:szCs w:val="24"/>
        </w:rPr>
        <w:t xml:space="preserve"> га.</w:t>
      </w:r>
    </w:p>
    <w:p w:rsidR="00E05D85" w:rsidRPr="00C253FF" w:rsidRDefault="00E05D85" w:rsidP="00E05D85">
      <w:pPr>
        <w:ind w:firstLine="567"/>
        <w:jc w:val="both"/>
        <w:rPr>
          <w:szCs w:val="24"/>
        </w:rPr>
      </w:pPr>
      <w:r w:rsidRPr="00C253FF">
        <w:rPr>
          <w:szCs w:val="24"/>
        </w:rPr>
        <w:t xml:space="preserve">Таким образом,  </w:t>
      </w:r>
      <w:r w:rsidR="00C535A4" w:rsidRPr="00C253FF">
        <w:rPr>
          <w:szCs w:val="24"/>
        </w:rPr>
        <w:t>3</w:t>
      </w:r>
      <w:r w:rsidRPr="00C253FF">
        <w:rPr>
          <w:szCs w:val="24"/>
        </w:rPr>
        <w:t xml:space="preserve"> территорий общего пользования нуждаются в благоустройстве по состоянию на </w:t>
      </w:r>
      <w:r w:rsidR="00384DEE" w:rsidRPr="00C253FF">
        <w:rPr>
          <w:szCs w:val="24"/>
        </w:rPr>
        <w:t>01.0</w:t>
      </w:r>
      <w:r w:rsidR="00C535A4" w:rsidRPr="00C253FF">
        <w:rPr>
          <w:szCs w:val="24"/>
        </w:rPr>
        <w:t>1</w:t>
      </w:r>
      <w:r w:rsidR="00384DEE" w:rsidRPr="00C253FF">
        <w:rPr>
          <w:szCs w:val="24"/>
        </w:rPr>
        <w:t>.</w:t>
      </w:r>
      <w:r w:rsidRPr="00C253FF">
        <w:rPr>
          <w:szCs w:val="24"/>
        </w:rPr>
        <w:t>20</w:t>
      </w:r>
      <w:r w:rsidR="00B31019" w:rsidRPr="00C253FF">
        <w:rPr>
          <w:szCs w:val="24"/>
        </w:rPr>
        <w:t>2</w:t>
      </w:r>
      <w:r w:rsidR="00C535A4" w:rsidRPr="00C253FF">
        <w:rPr>
          <w:szCs w:val="24"/>
        </w:rPr>
        <w:t>1</w:t>
      </w:r>
      <w:r w:rsidRPr="00C253FF">
        <w:rPr>
          <w:szCs w:val="24"/>
        </w:rPr>
        <w:t xml:space="preserve"> год.  Доля и площадь общественных территорий в городском округе  от общего количества таких территорий, нуждающихся в благоустройстве, составляет </w:t>
      </w:r>
      <w:r w:rsidR="00C535A4" w:rsidRPr="00C253FF">
        <w:rPr>
          <w:szCs w:val="24"/>
        </w:rPr>
        <w:t xml:space="preserve">13,6 </w:t>
      </w:r>
      <w:r w:rsidRPr="00C253FF">
        <w:rPr>
          <w:szCs w:val="24"/>
        </w:rPr>
        <w:t xml:space="preserve">% или </w:t>
      </w:r>
      <w:r w:rsidR="00B31019" w:rsidRPr="00C253FF">
        <w:rPr>
          <w:szCs w:val="24"/>
        </w:rPr>
        <w:t>4,</w:t>
      </w:r>
      <w:r w:rsidR="00C535A4" w:rsidRPr="00C253FF">
        <w:rPr>
          <w:szCs w:val="24"/>
        </w:rPr>
        <w:t>6</w:t>
      </w:r>
      <w:r w:rsidRPr="00C253FF">
        <w:rPr>
          <w:szCs w:val="24"/>
        </w:rPr>
        <w:t xml:space="preserve"> га.</w:t>
      </w:r>
    </w:p>
    <w:p w:rsidR="00E05D85" w:rsidRPr="00C253FF" w:rsidRDefault="00E05D85" w:rsidP="00E05D85">
      <w:pPr>
        <w:ind w:firstLine="567"/>
        <w:jc w:val="both"/>
        <w:rPr>
          <w:szCs w:val="24"/>
        </w:rPr>
      </w:pPr>
      <w:r w:rsidRPr="00C253FF">
        <w:rPr>
          <w:szCs w:val="24"/>
        </w:rPr>
        <w:t>Площадь благоустроенных общественных территорий, приходящихся на 1 жителя в городском округе по состоянию на 01.01.20</w:t>
      </w:r>
      <w:r w:rsidR="00384DEE" w:rsidRPr="00C253FF">
        <w:rPr>
          <w:szCs w:val="24"/>
        </w:rPr>
        <w:t>2</w:t>
      </w:r>
      <w:r w:rsidR="00C535A4" w:rsidRPr="00C253FF">
        <w:rPr>
          <w:szCs w:val="24"/>
        </w:rPr>
        <w:t>1</w:t>
      </w:r>
      <w:r w:rsidRPr="00C253FF">
        <w:rPr>
          <w:szCs w:val="24"/>
        </w:rPr>
        <w:t xml:space="preserve"> год составляет 0,</w:t>
      </w:r>
      <w:r w:rsidR="00792CA4" w:rsidRPr="00C253FF">
        <w:rPr>
          <w:szCs w:val="24"/>
        </w:rPr>
        <w:t>000</w:t>
      </w:r>
      <w:r w:rsidR="004F2D11" w:rsidRPr="00C253FF">
        <w:rPr>
          <w:szCs w:val="24"/>
        </w:rPr>
        <w:t>1</w:t>
      </w:r>
      <w:r w:rsidR="00792CA4" w:rsidRPr="00C253FF">
        <w:rPr>
          <w:szCs w:val="24"/>
        </w:rPr>
        <w:t>3</w:t>
      </w:r>
      <w:r w:rsidRPr="00C253FF">
        <w:rPr>
          <w:szCs w:val="24"/>
        </w:rPr>
        <w:t xml:space="preserve"> га/</w:t>
      </w:r>
      <w:proofErr w:type="spellStart"/>
      <w:r w:rsidR="00792CA4" w:rsidRPr="00C253FF">
        <w:rPr>
          <w:szCs w:val="24"/>
        </w:rPr>
        <w:t>тыс</w:t>
      </w:r>
      <w:proofErr w:type="gramStart"/>
      <w:r w:rsidR="00792CA4" w:rsidRPr="00C253FF">
        <w:rPr>
          <w:szCs w:val="24"/>
        </w:rPr>
        <w:t>.</w:t>
      </w:r>
      <w:r w:rsidRPr="00C253FF">
        <w:rPr>
          <w:szCs w:val="24"/>
        </w:rPr>
        <w:t>ч</w:t>
      </w:r>
      <w:proofErr w:type="gramEnd"/>
      <w:r w:rsidRPr="00C253FF">
        <w:rPr>
          <w:szCs w:val="24"/>
        </w:rPr>
        <w:t>ел</w:t>
      </w:r>
      <w:proofErr w:type="spellEnd"/>
      <w:r w:rsidRPr="00C253FF">
        <w:rPr>
          <w:szCs w:val="24"/>
        </w:rPr>
        <w:t>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Анализ сферы благоустройства в городском округе показал, что в последние годы в городском округе  проводилась целенаправленная работа по благоустройству дворовых территорий и территорий общего пользования.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В то же время в вопросах</w:t>
      </w:r>
      <w:r w:rsidR="004F2D11">
        <w:rPr>
          <w:szCs w:val="24"/>
        </w:rPr>
        <w:t xml:space="preserve"> </w:t>
      </w:r>
      <w:r w:rsidRPr="00747381">
        <w:rPr>
          <w:szCs w:val="24"/>
        </w:rPr>
        <w:t xml:space="preserve"> благоустройства городского округа имеется ряд проблем: низкий уровень общего благоустройства дворовых территории, низкий уровень экономической привлекательности территории общего пользования из-за наличия инфраструктурных проблем.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В целях улучшения благоустройства и санитарного содержания территории городского округа решением </w:t>
      </w:r>
      <w:proofErr w:type="spellStart"/>
      <w:r w:rsidRPr="00747381">
        <w:rPr>
          <w:szCs w:val="24"/>
        </w:rPr>
        <w:t>Клинцовского</w:t>
      </w:r>
      <w:proofErr w:type="spellEnd"/>
      <w:r w:rsidRPr="00747381">
        <w:rPr>
          <w:szCs w:val="24"/>
        </w:rPr>
        <w:t xml:space="preserve"> городского Совета народных депутатов от 27.03.2013г. № 5-794  утверждены Нормы и правила по </w:t>
      </w:r>
      <w:r w:rsidRPr="00747381">
        <w:rPr>
          <w:szCs w:val="24"/>
        </w:rPr>
        <w:lastRenderedPageBreak/>
        <w:t xml:space="preserve">благоустройству территории городского округа «город Клинцы Брянской области».  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>Правила устанавливают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городского округа  (включая освещение улиц, озеленение территории, установку</w:t>
      </w:r>
      <w:proofErr w:type="gramEnd"/>
      <w:r w:rsidRPr="00747381">
        <w:rPr>
          <w:szCs w:val="24"/>
        </w:rPr>
        <w:t xml:space="preserve"> указателей с наименованиями улиц и номерами домов, размещение и содержание малых архитектурных форм).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Одним из главных приоритетов развития территории городского округа является создание благоприятной среды для проживания и отдыха населения.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Основные требования, предъявляемые к городской среде: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наличие большого числа разнообразных многофункциональных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структурированность многофункциональных пространств в соответствии с многообразием интересов возрастных и социальных групп жителей;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организация системы элементов благоустройства;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наличие интегрированных в городскую среду и доступных природных зон и зеленых объектов;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совмещение многих функций в рамках одной городской территории;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индивидуальный подход к определенным территориям города;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разнообразие основных элементов формирования городской среды.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Современный горожанин воспринимает всю территорию городского округа как общественное пространство и ожидает от него безопасности, комфорта, функциональности и эстетики. Наиболее интенсивно жителями городского округа используются озелененные территории, на которых расположены детские игровые площадки, спортивные площадки, беседки для отдыха. Такими территориями могут являться как благоустроенные дворовые территории, так и скверы, бульвары.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Развитие сети улиц с усовершенствованными покрытиями, увеличение интенсивности транспортного движения, рост жилищного строительства, повышение уровня жизни населения городского округа требуют повышения оперативности и качества выполнения работ и оказания услуг по ремонту и содержанию территории города.</w:t>
      </w:r>
    </w:p>
    <w:p w:rsidR="005642F5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Мониторинг уровня благоустройства  городского округа  показал, что более 1</w:t>
      </w:r>
      <w:r w:rsidR="005642F5">
        <w:rPr>
          <w:szCs w:val="24"/>
        </w:rPr>
        <w:t>26</w:t>
      </w:r>
      <w:r w:rsidRPr="00747381">
        <w:rPr>
          <w:szCs w:val="24"/>
        </w:rPr>
        <w:t xml:space="preserve"> многоквартирных домов требуют выполнения работ по благоустройству прилегающих к ним дворовых территорий. </w:t>
      </w:r>
    </w:p>
    <w:p w:rsidR="005642F5" w:rsidRPr="00747381" w:rsidRDefault="005642F5" w:rsidP="005642F5">
      <w:pPr>
        <w:ind w:firstLine="567"/>
        <w:jc w:val="both"/>
        <w:rPr>
          <w:szCs w:val="24"/>
        </w:rPr>
      </w:pPr>
      <w:r w:rsidRPr="00747381">
        <w:rPr>
          <w:szCs w:val="24"/>
        </w:rPr>
        <w:t>В 2017</w:t>
      </w:r>
      <w:r>
        <w:rPr>
          <w:szCs w:val="24"/>
        </w:rPr>
        <w:t>-2020</w:t>
      </w:r>
      <w:r w:rsidRPr="00747381">
        <w:rPr>
          <w:szCs w:val="24"/>
        </w:rPr>
        <w:t xml:space="preserve"> год</w:t>
      </w:r>
      <w:r>
        <w:rPr>
          <w:szCs w:val="24"/>
        </w:rPr>
        <w:t>ы</w:t>
      </w:r>
      <w:r w:rsidRPr="00747381">
        <w:rPr>
          <w:szCs w:val="24"/>
        </w:rPr>
        <w:t xml:space="preserve">  в рамках реализации   приоритетного проекта  «Формирование </w:t>
      </w:r>
      <w:r>
        <w:rPr>
          <w:szCs w:val="24"/>
        </w:rPr>
        <w:t>современной</w:t>
      </w:r>
      <w:r w:rsidRPr="00747381">
        <w:rPr>
          <w:szCs w:val="24"/>
        </w:rPr>
        <w:t xml:space="preserve">  городской среды»  благоустроенно </w:t>
      </w:r>
      <w:r>
        <w:rPr>
          <w:szCs w:val="24"/>
        </w:rPr>
        <w:t>52</w:t>
      </w:r>
      <w:r w:rsidRPr="00747381">
        <w:rPr>
          <w:szCs w:val="24"/>
        </w:rPr>
        <w:t xml:space="preserve"> дворовых территорий  и </w:t>
      </w:r>
      <w:r>
        <w:rPr>
          <w:szCs w:val="24"/>
        </w:rPr>
        <w:t>13</w:t>
      </w:r>
      <w:r w:rsidRPr="00747381">
        <w:rPr>
          <w:szCs w:val="24"/>
        </w:rPr>
        <w:t xml:space="preserve"> общественных мест.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lastRenderedPageBreak/>
        <w:t>Актуальность муниципальной программы  "Формирование современной городской среды городского округа «город Клинцы Брянской области» на 2018 - 202</w:t>
      </w:r>
      <w:r w:rsidR="0043533B" w:rsidRPr="00747381">
        <w:rPr>
          <w:szCs w:val="24"/>
        </w:rPr>
        <w:t>4</w:t>
      </w:r>
      <w:r w:rsidRPr="00747381">
        <w:rPr>
          <w:szCs w:val="24"/>
        </w:rPr>
        <w:t xml:space="preserve"> годы" (далее - муниципальная программа) и необходимость ее реализации на территории городского округа обусловлены тем, что большинство жилых домов введены в эксплуатацию в 1950 - 1970 годах,  ремонт асфальтового покрытия дворов и дворовых проездов проводился в недостаточном объеме.</w:t>
      </w:r>
      <w:proofErr w:type="gramEnd"/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Асфальтобетонное покрытие одной трети дворовых территорий требует ремонта. Кроме того, за последнее десятилетие резко выросло количество личного автомобильного 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городского округа, улучшить экологическую обстановку, создать условия для комфортного и безопасного проживания и отдыха жителей городского округа.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Большинство территорий общего пользования также требует выполнения работ по ремонту или замене малых архитектурных форм, ремонту асфальтового, плиточного покрытия пешеходных дорожек и других элементов благоустройства.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>Формирование  перечня дворовых и общественных территорий для  проведения работ  по благоустройству в рамках  программы «Формирование современной   городской среды  городского округа город Клинцы Брянской  области» на 2018-202</w:t>
      </w:r>
      <w:r w:rsidR="0043533B" w:rsidRPr="00747381">
        <w:rPr>
          <w:szCs w:val="24"/>
        </w:rPr>
        <w:t>4</w:t>
      </w:r>
      <w:r w:rsidRPr="00747381">
        <w:rPr>
          <w:szCs w:val="24"/>
        </w:rPr>
        <w:t xml:space="preserve"> годы»    осуществляется  в соответствии с  постановлением Клинцовской городской администрации  от 08.12.2017г. № 2712  «Об утверждении Порядка формирования подпрограммы «Формирование комфортной городской среды на территории городского округа город Клинцы Брянской области» на 2018-2022 годы» муниципальной</w:t>
      </w:r>
      <w:proofErr w:type="gramEnd"/>
      <w:r w:rsidRPr="00747381">
        <w:rPr>
          <w:szCs w:val="24"/>
        </w:rPr>
        <w:t xml:space="preserve"> программы «Развития топливно-энергетического комплекса, жилищно-коммунального и дорожного хозяйства городского округа «город Клинцы Брянской области» (2016-2022 годы)».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Адресный перечень дворовых территорий многоквартирных домов, расположенных на территории городского округа, на которых планируется благоустройство, формируется с учетом региональной программы по капитальному ремонту общего имущества многоквартирных домов и краткосрочных планов ее реализации.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Применение программного метода позволит поэтапно осуществлять комплексное благоустройство дворовых территории и общественных территорий с учетом мнения граждан, а именно: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lastRenderedPageBreak/>
        <w:t xml:space="preserve"> - запустит реализацию механизма поддержки мероприятий по благоустройству, инициированных гражданами;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- сформирует инструменты общественного </w:t>
      </w:r>
      <w:proofErr w:type="gramStart"/>
      <w:r w:rsidRPr="00747381">
        <w:rPr>
          <w:szCs w:val="24"/>
        </w:rPr>
        <w:t>контроля за</w:t>
      </w:r>
      <w:proofErr w:type="gramEnd"/>
      <w:r w:rsidRPr="00747381">
        <w:rPr>
          <w:szCs w:val="24"/>
        </w:rPr>
        <w:t xml:space="preserve"> реализацией мероприятий по благоустройству на территории города Клинцы.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Таким образом, комплексный подход к реализации мероприятий по благоустройству, отвечающих современным требованиям, позволит 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AC7B2B" w:rsidRPr="00747381" w:rsidRDefault="00AC7B2B" w:rsidP="00AC7B2B">
      <w:pPr>
        <w:shd w:val="clear" w:color="auto" w:fill="FFFFFF"/>
        <w:spacing w:before="375" w:after="225"/>
        <w:jc w:val="both"/>
        <w:textAlignment w:val="baseline"/>
        <w:outlineLvl w:val="2"/>
        <w:rPr>
          <w:b/>
          <w:spacing w:val="2"/>
        </w:rPr>
      </w:pPr>
      <w:r w:rsidRPr="00747381">
        <w:rPr>
          <w:b/>
          <w:spacing w:val="2"/>
        </w:rPr>
        <w:t xml:space="preserve">2. Приоритеты реализуемой политики на территории </w:t>
      </w:r>
      <w:r w:rsidRPr="00747381">
        <w:rPr>
          <w:b/>
        </w:rPr>
        <w:t>городского округа «город Клинцы Брянской области»</w:t>
      </w:r>
      <w:r w:rsidRPr="00747381">
        <w:rPr>
          <w:b/>
          <w:spacing w:val="2"/>
        </w:rPr>
        <w:t>, цели, задачи</w:t>
      </w:r>
    </w:p>
    <w:p w:rsidR="00B7484D" w:rsidRPr="00747381" w:rsidRDefault="00AC7B2B" w:rsidP="00B7484D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Право граждан на благоприятную окружающую среду закреплено в основном Законе государства - </w:t>
      </w:r>
      <w:hyperlink r:id="rId15" w:history="1">
        <w:r w:rsidRPr="00747381">
          <w:rPr>
            <w:spacing w:val="2"/>
            <w:u w:val="single"/>
          </w:rPr>
          <w:t>Конституции Российской Федерации</w:t>
        </w:r>
      </w:hyperlink>
      <w:r w:rsidRPr="00747381">
        <w:rPr>
          <w:spacing w:val="2"/>
        </w:rPr>
        <w:t>.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 xml:space="preserve">Муниципальная программа является 2 этапом реализации федерального приоритетного проекта "Формирование комфортной городской среды". В рамках данного проекта в 2017 году в </w:t>
      </w:r>
      <w:r w:rsidRPr="00747381">
        <w:t xml:space="preserve">городском округе «город Клинцы Брянской области» уже реализовывалась подпрограмма. </w:t>
      </w:r>
      <w:r w:rsidRPr="00747381">
        <w:rPr>
          <w:spacing w:val="2"/>
        </w:rPr>
        <w:t>Муниципальная программа разработана на основании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</w:t>
      </w:r>
      <w:r w:rsidR="0043533B" w:rsidRPr="00747381">
        <w:rPr>
          <w:spacing w:val="2"/>
        </w:rPr>
        <w:t>4</w:t>
      </w:r>
      <w:r w:rsidRPr="00747381">
        <w:rPr>
          <w:spacing w:val="2"/>
        </w:rPr>
        <w:t xml:space="preserve"> годы, утвержденных </w:t>
      </w:r>
      <w:hyperlink r:id="rId16" w:history="1">
        <w:r w:rsidRPr="00747381">
          <w:rPr>
            <w:spacing w:val="2"/>
            <w:u w:val="single"/>
          </w:rPr>
          <w:t>Приказом Министерства строительства и жилищно-коммунального хозяйства Российской Федерации от 6 апреля 2017 года N 691/</w:t>
        </w:r>
        <w:proofErr w:type="spellStart"/>
        <w:proofErr w:type="gramStart"/>
        <w:r w:rsidRPr="00747381">
          <w:rPr>
            <w:spacing w:val="2"/>
            <w:u w:val="single"/>
          </w:rPr>
          <w:t>пр</w:t>
        </w:r>
        <w:proofErr w:type="spellEnd"/>
        <w:proofErr w:type="gramEnd"/>
      </w:hyperlink>
      <w:r w:rsidRPr="00747381">
        <w:rPr>
          <w:spacing w:val="2"/>
        </w:rPr>
        <w:t>, Порядка формирования подпрограммы «Формирование комфортной  городской среды на территории городского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>округа город Клинцы Брянской области» на 2018-2022 годы» муниципальной программы «Развития топливно-энергетического комплекса, жилищно-коммунального и дорожного хозяйства городского округа «город Клинцы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>Брянской области» (2016-2022 годы), утвержденного Постановлением Клинцовской городской администрации </w:t>
      </w:r>
      <w:hyperlink r:id="rId17" w:history="1">
        <w:r w:rsidRPr="00747381">
          <w:rPr>
            <w:spacing w:val="2"/>
            <w:u w:val="single"/>
          </w:rPr>
          <w:t xml:space="preserve">от 08.12.2017 N </w:t>
        </w:r>
      </w:hyperlink>
      <w:r w:rsidR="00B7484D" w:rsidRPr="00747381">
        <w:rPr>
          <w:spacing w:val="2"/>
        </w:rPr>
        <w:t>2712</w:t>
      </w:r>
      <w:r w:rsidRPr="00747381">
        <w:rPr>
          <w:spacing w:val="2"/>
        </w:rPr>
        <w:t>.</w:t>
      </w:r>
      <w:r w:rsidR="00B7484D" w:rsidRPr="00747381">
        <w:rPr>
          <w:spacing w:val="2"/>
        </w:rPr>
        <w:t xml:space="preserve">   </w:t>
      </w:r>
      <w:r w:rsidRPr="00747381">
        <w:rPr>
          <w:spacing w:val="2"/>
        </w:rPr>
        <w:t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неотъемлемой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набережных, улиц, пешеходных зон, скверов, иных пространств и дворовых территорий многоквартирных домов).</w:t>
      </w:r>
    </w:p>
    <w:p w:rsidR="00C6746F" w:rsidRPr="00747381" w:rsidRDefault="00AC7B2B" w:rsidP="00B7484D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747381">
        <w:rPr>
          <w:spacing w:val="2"/>
        </w:rPr>
        <w:t>Реализация муниципальной программы позволит увеличить</w:t>
      </w:r>
      <w:r w:rsidR="00C6746F" w:rsidRPr="00747381">
        <w:rPr>
          <w:spacing w:val="2"/>
        </w:rPr>
        <w:t xml:space="preserve"> в 2018-202</w:t>
      </w:r>
      <w:r w:rsidR="0043533B" w:rsidRPr="00747381">
        <w:rPr>
          <w:spacing w:val="2"/>
        </w:rPr>
        <w:t>4</w:t>
      </w:r>
      <w:r w:rsidR="00C6746F" w:rsidRPr="00747381">
        <w:rPr>
          <w:spacing w:val="2"/>
        </w:rPr>
        <w:t xml:space="preserve"> годы</w:t>
      </w:r>
      <w:r w:rsidRPr="00747381">
        <w:rPr>
          <w:spacing w:val="2"/>
        </w:rPr>
        <w:t>: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Количество благоустроенных дворовых территорий</w:t>
      </w:r>
      <w:r w:rsidR="004336DB" w:rsidRPr="00747381">
        <w:t xml:space="preserve"> 14</w:t>
      </w:r>
      <w:r w:rsidR="00E05D85" w:rsidRPr="00747381">
        <w:t>2</w:t>
      </w:r>
      <w:r w:rsidR="004336DB" w:rsidRPr="00747381">
        <w:t xml:space="preserve"> ед.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lastRenderedPageBreak/>
        <w:t>- доля благоустроенных дворовых территорий от общего количества  дворовых территорий</w:t>
      </w:r>
      <w:r w:rsidR="004336DB" w:rsidRPr="00747381">
        <w:t xml:space="preserve"> </w:t>
      </w:r>
      <w:r w:rsidR="00E05D85" w:rsidRPr="00747381">
        <w:t>41</w:t>
      </w:r>
      <w:r w:rsidR="009F2A9C">
        <w:t xml:space="preserve"> %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t>- 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</w:t>
      </w:r>
      <w:r w:rsidR="004336DB" w:rsidRPr="00747381">
        <w:t xml:space="preserve">  54,5 %</w:t>
      </w:r>
      <w:r w:rsidRPr="00747381">
        <w:t>;</w:t>
      </w:r>
    </w:p>
    <w:p w:rsidR="00B9088F" w:rsidRPr="00C253FF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C253FF">
        <w:t>- количество благоустроенных общественных территорий</w:t>
      </w:r>
      <w:r w:rsidR="00A73F38" w:rsidRPr="00C253FF">
        <w:t xml:space="preserve"> </w:t>
      </w:r>
      <w:r w:rsidR="00384DEE" w:rsidRPr="00C253FF">
        <w:t>10</w:t>
      </w:r>
      <w:r w:rsidR="004336DB" w:rsidRPr="00C253FF">
        <w:t xml:space="preserve"> ед.</w:t>
      </w:r>
      <w:r w:rsidRPr="00C253FF">
        <w:t>;</w:t>
      </w:r>
    </w:p>
    <w:p w:rsidR="00B9088F" w:rsidRPr="00C253FF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C253FF">
        <w:t>- площадь благоустроенных общественных территорий</w:t>
      </w:r>
      <w:r w:rsidR="007F2180" w:rsidRPr="00C253FF">
        <w:t xml:space="preserve"> </w:t>
      </w:r>
      <w:r w:rsidR="00C253FF" w:rsidRPr="00C253FF">
        <w:t>4</w:t>
      </w:r>
      <w:r w:rsidR="007F2180" w:rsidRPr="00C253FF">
        <w:t xml:space="preserve">,6 </w:t>
      </w:r>
      <w:r w:rsidR="00A70110" w:rsidRPr="00C253FF">
        <w:t>га</w:t>
      </w:r>
      <w:r w:rsidRPr="00C253FF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 xml:space="preserve"> - доля площади благоустроенных общественных территорий по отношению к общей площади  общественных территорий, нуждающихся в благоустройстве</w:t>
      </w:r>
      <w:r w:rsidR="00A70110" w:rsidRPr="00747381">
        <w:t xml:space="preserve"> 100 %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Доля финансового участия в выполнении минимального перечня работ по благоустройству дворовых территорий заинтересованных лиц</w:t>
      </w:r>
      <w:r w:rsidR="00A70110" w:rsidRPr="00747381">
        <w:t xml:space="preserve"> – нет</w:t>
      </w:r>
      <w:r w:rsidRPr="00747381">
        <w:t xml:space="preserve">; </w:t>
      </w:r>
    </w:p>
    <w:p w:rsidR="00B9088F" w:rsidRPr="00747381" w:rsidRDefault="00B9088F" w:rsidP="00B908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Доля трудового участия в выполнении минимального перечня работ по благоустройству дворовых территорий заинтересованных лиц</w:t>
      </w:r>
      <w:r w:rsidR="00A70110" w:rsidRPr="00747381">
        <w:rPr>
          <w:rFonts w:ascii="Times New Roman" w:hAnsi="Times New Roman" w:cs="Times New Roman"/>
          <w:sz w:val="28"/>
          <w:szCs w:val="28"/>
        </w:rPr>
        <w:t xml:space="preserve"> -</w:t>
      </w:r>
      <w:r w:rsidR="00A70110" w:rsidRPr="00747381">
        <w:t xml:space="preserve"> </w:t>
      </w:r>
      <w:r w:rsidR="00A70110" w:rsidRPr="00747381">
        <w:rPr>
          <w:rFonts w:ascii="Times New Roman" w:hAnsi="Times New Roman" w:cs="Times New Roman"/>
          <w:sz w:val="28"/>
          <w:szCs w:val="28"/>
        </w:rPr>
        <w:t>на усмотрение собственников жилья</w:t>
      </w:r>
      <w:r w:rsidRPr="00747381">
        <w:rPr>
          <w:rFonts w:ascii="Times New Roman" w:hAnsi="Times New Roman" w:cs="Times New Roman"/>
          <w:sz w:val="28"/>
          <w:szCs w:val="28"/>
        </w:rPr>
        <w:t>;</w:t>
      </w:r>
    </w:p>
    <w:p w:rsidR="00B9088F" w:rsidRPr="00747381" w:rsidRDefault="00B9088F" w:rsidP="00B908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Доля финансового участия в выполнении дополнительного перечня работ по благоустройству дворовых территорий заинтересованных лиц</w:t>
      </w:r>
      <w:r w:rsidR="008F5DE1" w:rsidRPr="00747381">
        <w:rPr>
          <w:rFonts w:ascii="Times New Roman" w:hAnsi="Times New Roman" w:cs="Times New Roman"/>
          <w:sz w:val="28"/>
          <w:szCs w:val="28"/>
        </w:rPr>
        <w:t xml:space="preserve"> не менее 5%</w:t>
      </w:r>
      <w:r w:rsidRPr="00747381">
        <w:rPr>
          <w:rFonts w:ascii="Times New Roman" w:hAnsi="Times New Roman" w:cs="Times New Roman"/>
          <w:sz w:val="28"/>
          <w:szCs w:val="28"/>
        </w:rPr>
        <w:t>.</w:t>
      </w:r>
    </w:p>
    <w:p w:rsidR="00B9088F" w:rsidRPr="00747381" w:rsidRDefault="00B9088F" w:rsidP="00B908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Доля трудового участия в выполнении дополнительного перечня работ по благоустройству дворовых территорий заинтересованных ли</w:t>
      </w:r>
      <w:proofErr w:type="gramStart"/>
      <w:r w:rsidRPr="00747381">
        <w:rPr>
          <w:rFonts w:ascii="Times New Roman" w:hAnsi="Times New Roman" w:cs="Times New Roman"/>
          <w:sz w:val="28"/>
          <w:szCs w:val="28"/>
        </w:rPr>
        <w:t>ц</w:t>
      </w:r>
      <w:r w:rsidR="00A70110" w:rsidRPr="007473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70110" w:rsidRPr="00747381">
        <w:t xml:space="preserve"> </w:t>
      </w:r>
      <w:r w:rsidR="00A70110" w:rsidRPr="00747381">
        <w:rPr>
          <w:rFonts w:ascii="Times New Roman" w:hAnsi="Times New Roman" w:cs="Times New Roman"/>
          <w:sz w:val="28"/>
          <w:szCs w:val="28"/>
        </w:rPr>
        <w:t>на усмотрение собственников жилья</w:t>
      </w:r>
      <w:r w:rsidR="008F5DE1" w:rsidRPr="00747381">
        <w:rPr>
          <w:rFonts w:ascii="Times New Roman" w:hAnsi="Times New Roman" w:cs="Times New Roman"/>
          <w:sz w:val="28"/>
          <w:szCs w:val="28"/>
        </w:rPr>
        <w:t>.</w:t>
      </w:r>
    </w:p>
    <w:p w:rsidR="00DA412C" w:rsidRPr="00747381" w:rsidRDefault="00AC7B2B" w:rsidP="00DA41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747381">
        <w:rPr>
          <w:spacing w:val="2"/>
        </w:rPr>
        <w:t>Задачами муниципальной программы являются:</w:t>
      </w:r>
    </w:p>
    <w:p w:rsidR="00B7484D" w:rsidRPr="00747381" w:rsidRDefault="00AC7B2B" w:rsidP="00DA41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 xml:space="preserve">1. Повышение </w:t>
      </w:r>
      <w:proofErr w:type="gramStart"/>
      <w:r w:rsidRPr="00747381">
        <w:rPr>
          <w:spacing w:val="2"/>
        </w:rPr>
        <w:t>уровня благоустройства территорий общего пользования населения</w:t>
      </w:r>
      <w:proofErr w:type="gramEnd"/>
      <w:r w:rsidRPr="00747381">
        <w:rPr>
          <w:spacing w:val="2"/>
        </w:rPr>
        <w:t xml:space="preserve"> на территории</w:t>
      </w:r>
      <w:r w:rsidR="00B7484D" w:rsidRPr="00747381">
        <w:rPr>
          <w:spacing w:val="2"/>
        </w:rPr>
        <w:t xml:space="preserve"> городского «округа «город Клинцы Брянской области»</w:t>
      </w:r>
      <w:r w:rsidRPr="00747381">
        <w:rPr>
          <w:spacing w:val="2"/>
        </w:rPr>
        <w:t>.</w:t>
      </w:r>
    </w:p>
    <w:p w:rsidR="00B7484D" w:rsidRPr="00747381" w:rsidRDefault="00AC7B2B" w:rsidP="00DA41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2. Повышение уровня благоустройства дворовых территорий на территории</w:t>
      </w:r>
      <w:r w:rsidR="00B7484D" w:rsidRPr="00747381">
        <w:rPr>
          <w:spacing w:val="2"/>
        </w:rPr>
        <w:t xml:space="preserve"> городского «округа «город Клинцы Брянской области».</w:t>
      </w:r>
    </w:p>
    <w:p w:rsidR="00B7484D" w:rsidRPr="00747381" w:rsidRDefault="00AC7B2B" w:rsidP="00DA41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3. Повышение уровня вовлеченности заинтересованных граждан в реализацию мероприятий по благоустройству дворовых территорий</w:t>
      </w:r>
      <w:r w:rsidR="00B7484D" w:rsidRPr="00747381">
        <w:rPr>
          <w:spacing w:val="2"/>
        </w:rPr>
        <w:t xml:space="preserve"> городского «округа «город Клинцы Брянской области».</w:t>
      </w:r>
    </w:p>
    <w:p w:rsidR="00B7484D" w:rsidRPr="00747381" w:rsidRDefault="00AC7B2B" w:rsidP="00B7484D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 xml:space="preserve">Программный метод позволяет повысить эффективность работы и обеспечить системное решение организационных, технологических, материально-технических и финансовых вопросов. Также, при необходимости, учитывается синхронизация муниципальной программы с реализуемыми в </w:t>
      </w:r>
      <w:r w:rsidR="00B7484D" w:rsidRPr="00747381">
        <w:rPr>
          <w:spacing w:val="2"/>
        </w:rPr>
        <w:t>городском округе</w:t>
      </w:r>
      <w:r w:rsidRPr="00747381">
        <w:rPr>
          <w:spacing w:val="2"/>
        </w:rPr>
        <w:t xml:space="preserve"> программами (планами) строительства (реконструкции и ремонта) объектов недвижимого имущества, дорог и линейных объектов.</w:t>
      </w:r>
    </w:p>
    <w:p w:rsidR="00B9088F" w:rsidRPr="00747381" w:rsidRDefault="00B9088F" w:rsidP="003A4BDC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</w:p>
    <w:p w:rsidR="00AC7B2B" w:rsidRPr="00747381" w:rsidRDefault="00AC7B2B" w:rsidP="003A4BDC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  <w:r w:rsidRPr="00747381">
        <w:rPr>
          <w:b/>
          <w:spacing w:val="2"/>
        </w:rPr>
        <w:t>3. Этапы и сроки реализации муниципальной программы</w:t>
      </w:r>
    </w:p>
    <w:p w:rsidR="00AC7B2B" w:rsidRPr="00747381" w:rsidRDefault="00AC7B2B" w:rsidP="00AC7B2B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Реализация муниципальной программы будет осуществляться в период с 2018 по 202</w:t>
      </w:r>
      <w:r w:rsidR="0043533B" w:rsidRPr="00747381">
        <w:rPr>
          <w:spacing w:val="2"/>
        </w:rPr>
        <w:t>4</w:t>
      </w:r>
      <w:r w:rsidRPr="00747381">
        <w:rPr>
          <w:spacing w:val="2"/>
        </w:rPr>
        <w:t xml:space="preserve"> год</w:t>
      </w: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4. Перечень показателей (индикаторов) муниципальной программы</w:t>
      </w: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Для оценки уровня решения задач муниципальной программы определены показатели (индикаторы), которые приведены в приложении 1.</w:t>
      </w:r>
    </w:p>
    <w:p w:rsidR="003A4BDC" w:rsidRPr="00747381" w:rsidRDefault="003A4BDC" w:rsidP="003A4BDC">
      <w:pPr>
        <w:pStyle w:val="3"/>
        <w:shd w:val="clear" w:color="auto" w:fill="FFFFFF"/>
        <w:spacing w:before="375" w:after="225"/>
        <w:textAlignment w:val="baseline"/>
        <w:rPr>
          <w:b/>
          <w:spacing w:val="2"/>
          <w:szCs w:val="28"/>
        </w:rPr>
      </w:pPr>
      <w:r w:rsidRPr="00747381">
        <w:rPr>
          <w:b/>
          <w:szCs w:val="28"/>
        </w:rPr>
        <w:lastRenderedPageBreak/>
        <w:t>5. П</w:t>
      </w:r>
      <w:r w:rsidRPr="00747381">
        <w:rPr>
          <w:b/>
          <w:spacing w:val="2"/>
          <w:szCs w:val="28"/>
        </w:rPr>
        <w:t>еречень работ по благоустройству дворовых территорий</w:t>
      </w:r>
    </w:p>
    <w:p w:rsidR="003A4BDC" w:rsidRPr="00747381" w:rsidRDefault="003A4BDC" w:rsidP="003A4B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     Благоустройство дворовых территории, предусматривает следующие виды работ:</w:t>
      </w:r>
    </w:p>
    <w:p w:rsidR="003A4BDC" w:rsidRPr="00747381" w:rsidRDefault="003A4BDC" w:rsidP="003A4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минимальный перечень работ по благоустройству дворовых территорий:</w:t>
      </w:r>
    </w:p>
    <w:p w:rsidR="003A4BDC" w:rsidRPr="00747381" w:rsidRDefault="003A4BDC" w:rsidP="003A4BDC">
      <w:pPr>
        <w:jc w:val="both"/>
      </w:pPr>
      <w:r w:rsidRPr="00747381">
        <w:t>Минимальный перечень работ по благоустройству дворовых территорий:</w:t>
      </w:r>
    </w:p>
    <w:p w:rsidR="003A4BDC" w:rsidRPr="00747381" w:rsidRDefault="003A4BDC" w:rsidP="003A4BDC">
      <w:pPr>
        <w:jc w:val="both"/>
      </w:pPr>
      <w:r w:rsidRPr="00747381">
        <w:t>-ремонт  дворовых проездов;</w:t>
      </w:r>
    </w:p>
    <w:p w:rsidR="003A4BDC" w:rsidRPr="00747381" w:rsidRDefault="003A4BDC" w:rsidP="003A4BDC">
      <w:pPr>
        <w:jc w:val="both"/>
      </w:pPr>
      <w:r w:rsidRPr="00747381">
        <w:t>-обеспечение освещения дворовых  территорий;</w:t>
      </w:r>
    </w:p>
    <w:p w:rsidR="003A4BDC" w:rsidRPr="00747381" w:rsidRDefault="003A4BDC" w:rsidP="003A4BDC">
      <w:pPr>
        <w:jc w:val="both"/>
      </w:pPr>
      <w:r w:rsidRPr="00747381">
        <w:t>-установка скамеек;</w:t>
      </w:r>
    </w:p>
    <w:p w:rsidR="003A4BDC" w:rsidRPr="00747381" w:rsidRDefault="003A4BDC" w:rsidP="003A4BDC">
      <w:pPr>
        <w:jc w:val="both"/>
      </w:pPr>
      <w:r w:rsidRPr="00747381">
        <w:t>-установка  урн для мусора;</w:t>
      </w:r>
    </w:p>
    <w:p w:rsidR="003A4BDC" w:rsidRPr="00747381" w:rsidRDefault="003A4BDC" w:rsidP="003A4BDC">
      <w:pPr>
        <w:jc w:val="both"/>
      </w:pPr>
      <w:r w:rsidRPr="00747381">
        <w:t>- ремонт (устройство) площадок перед  входом в подъезд;</w:t>
      </w:r>
    </w:p>
    <w:p w:rsidR="003A4BDC" w:rsidRPr="00747381" w:rsidRDefault="003A4BDC" w:rsidP="003A4BDC">
      <w:pPr>
        <w:jc w:val="both"/>
      </w:pPr>
      <w:r w:rsidRPr="00747381">
        <w:t>- замена бордюрного камня.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В рамках минимального перечня работ по благоустройству дворовых территорий не требуется финансовое и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</w:t>
      </w:r>
    </w:p>
    <w:p w:rsidR="003A4BDC" w:rsidRPr="00747381" w:rsidRDefault="003A4BDC" w:rsidP="003A4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дополнительный перечень работ по благоустройству дворовых территорий складывается из следующих видов:</w:t>
      </w:r>
    </w:p>
    <w:p w:rsidR="003A4BDC" w:rsidRPr="00747381" w:rsidRDefault="003A4BDC" w:rsidP="003A4BDC">
      <w:pPr>
        <w:jc w:val="both"/>
      </w:pPr>
      <w:r w:rsidRPr="00747381">
        <w:t>- оборудование автомобильных парковок;</w:t>
      </w:r>
    </w:p>
    <w:p w:rsidR="003A4BDC" w:rsidRPr="00747381" w:rsidRDefault="003A4BDC" w:rsidP="003A4BDC">
      <w:pPr>
        <w:jc w:val="both"/>
      </w:pPr>
      <w:r w:rsidRPr="00747381">
        <w:t xml:space="preserve">- озеленение территорий,  включающее  посадку деревьев, кустарников, газонов, снос и  </w:t>
      </w:r>
      <w:proofErr w:type="spellStart"/>
      <w:r w:rsidRPr="00747381">
        <w:t>кронирование</w:t>
      </w:r>
      <w:proofErr w:type="spellEnd"/>
      <w:r w:rsidRPr="00747381">
        <w:t xml:space="preserve"> деревьев, корчевание пней и пр.;</w:t>
      </w:r>
    </w:p>
    <w:p w:rsidR="003A4BDC" w:rsidRPr="00747381" w:rsidRDefault="003A4BDC" w:rsidP="003A4BDC">
      <w:pPr>
        <w:jc w:val="both"/>
      </w:pPr>
      <w:r w:rsidRPr="00747381">
        <w:t>- устройство парковочных  карманов (асфальтобетонные и щебеночные  покрытия);</w:t>
      </w:r>
    </w:p>
    <w:p w:rsidR="003A4BDC" w:rsidRPr="00747381" w:rsidRDefault="003A4BDC" w:rsidP="003A4BDC">
      <w:pPr>
        <w:jc w:val="both"/>
      </w:pPr>
      <w:r w:rsidRPr="00747381">
        <w:t>- обустройство расширений  проезжих частей дворовых территорий многоквартирных домов (МКД);</w:t>
      </w:r>
    </w:p>
    <w:p w:rsidR="003A4BDC" w:rsidRPr="00747381" w:rsidRDefault="003A4BDC" w:rsidP="003A4BDC">
      <w:pPr>
        <w:jc w:val="both"/>
      </w:pPr>
      <w:r w:rsidRPr="00747381">
        <w:t>- устройство новых  пешеходных дорожек;</w:t>
      </w:r>
    </w:p>
    <w:p w:rsidR="003A4BDC" w:rsidRPr="00747381" w:rsidRDefault="003A4BDC" w:rsidP="003A4BDC">
      <w:pPr>
        <w:jc w:val="both"/>
      </w:pPr>
      <w:r w:rsidRPr="00747381">
        <w:t>- ремонт существующих  пешеходных дорожек;</w:t>
      </w:r>
    </w:p>
    <w:p w:rsidR="003A4BDC" w:rsidRPr="00747381" w:rsidRDefault="003A4BDC" w:rsidP="003A4BDC">
      <w:pPr>
        <w:jc w:val="both"/>
      </w:pPr>
      <w:r w:rsidRPr="00747381">
        <w:t>- приобретение и  установка  детского, игрового, спортивного оборудования, а также  оборудования  для  хозяйственных площадок (</w:t>
      </w:r>
      <w:proofErr w:type="spellStart"/>
      <w:r w:rsidRPr="00747381">
        <w:t>коврочистки</w:t>
      </w:r>
      <w:proofErr w:type="spellEnd"/>
      <w:r w:rsidRPr="00747381">
        <w:t>, стойки для  сушки белья и др.);</w:t>
      </w:r>
    </w:p>
    <w:p w:rsidR="003A4BDC" w:rsidRPr="00747381" w:rsidRDefault="003A4BDC" w:rsidP="003A4BDC">
      <w:pPr>
        <w:jc w:val="both"/>
      </w:pPr>
      <w:r w:rsidRPr="00747381">
        <w:t>- установка  ограждений газонов, палисадников, детских, игровых, спортивных площадок, парковок;</w:t>
      </w:r>
    </w:p>
    <w:p w:rsidR="003A4BDC" w:rsidRPr="00747381" w:rsidRDefault="003A4BDC" w:rsidP="003A4BDC">
      <w:pPr>
        <w:jc w:val="both"/>
      </w:pPr>
      <w:proofErr w:type="gramStart"/>
      <w:r w:rsidRPr="00747381">
        <w:t>- отсыпка, планировка и выравнивание газонов, палисадников, детских, игровых, спортивных и хозяйственных площадок, вазонов, цветочниц;</w:t>
      </w:r>
      <w:proofErr w:type="gramEnd"/>
    </w:p>
    <w:p w:rsidR="003A4BDC" w:rsidRPr="00747381" w:rsidRDefault="003A4BDC" w:rsidP="003A4BDC">
      <w:pPr>
        <w:jc w:val="both"/>
      </w:pPr>
      <w:r w:rsidRPr="00747381">
        <w:t>- устройство пандусов, направляющих дорожек из тактильной плитки для   обеспечения беспрепятственного перемещения по дворовой  территории МКД маломобильных групп населения;</w:t>
      </w:r>
    </w:p>
    <w:p w:rsidR="003A4BDC" w:rsidRPr="00747381" w:rsidRDefault="003A4BDC" w:rsidP="003A4BDC">
      <w:pPr>
        <w:jc w:val="both"/>
      </w:pPr>
      <w:r w:rsidRPr="00747381">
        <w:t>- установка ограждающих устройств: бетонных, металлических столбиков для ограждения парковок, тротуаров, детских игровых площадок  (кроме шлагбаумов и автоматических ворот);</w:t>
      </w:r>
    </w:p>
    <w:p w:rsidR="003A4BDC" w:rsidRPr="00747381" w:rsidRDefault="003A4BDC" w:rsidP="003A4BDC">
      <w:pPr>
        <w:jc w:val="both"/>
      </w:pPr>
      <w:r w:rsidRPr="00747381">
        <w:t xml:space="preserve">- установка вазонов, цветочниц. </w:t>
      </w:r>
    </w:p>
    <w:p w:rsidR="001D2521" w:rsidRPr="00747381" w:rsidRDefault="001D2521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4"/>
        </w:rPr>
        <w:t xml:space="preserve">Дополнительный перечень работ по благоустройству дворовых территорий </w:t>
      </w:r>
      <w:r w:rsidRPr="00747381">
        <w:rPr>
          <w:rFonts w:ascii="Times New Roman" w:hAnsi="Times New Roman" w:cs="Times New Roman"/>
          <w:sz w:val="28"/>
          <w:szCs w:val="24"/>
        </w:rPr>
        <w:lastRenderedPageBreak/>
        <w:t xml:space="preserve">многоквартирных домов, а также их стоимость, определяется исходя из соответствующего перечня, утвержденного нормативно-правовым актом Правительства Брянской области. При этом дополнительный перечень работ реализуется только при условии реализации работ, предусмотренных минимальным перечнем по благоустройству. </w:t>
      </w:r>
      <w:proofErr w:type="gramStart"/>
      <w:r w:rsidRPr="00747381">
        <w:rPr>
          <w:rFonts w:ascii="Times New Roman" w:eastAsia="Calibri" w:hAnsi="Times New Roman" w:cs="Times New Roman"/>
          <w:sz w:val="28"/>
          <w:szCs w:val="28"/>
          <w:lang w:eastAsia="en-US"/>
        </w:rPr>
        <w:t>Доля финансового участия заинтересованных лиц устанавливается не менее 5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</w:t>
      </w:r>
      <w:proofErr w:type="gramEnd"/>
      <w:r w:rsidRPr="00747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Российской Федерации» (далее – Постановление № 106) и не менее 20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после вступления в силу Постановления № 106.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Минимальный перечень работ по благоустройству дворовых территорий и дополнительный перечень работ по благоустройству дворовых территорий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софинансируется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Pr="00747381">
        <w:rPr>
          <w:sz w:val="28"/>
          <w:szCs w:val="28"/>
        </w:rPr>
        <w:t xml:space="preserve"> </w:t>
      </w:r>
      <w:r w:rsidRPr="00747381">
        <w:rPr>
          <w:rFonts w:ascii="Times New Roman" w:hAnsi="Times New Roman" w:cs="Times New Roman"/>
          <w:sz w:val="28"/>
          <w:szCs w:val="28"/>
        </w:rPr>
        <w:t>из федерального бюджета, областного бюджета  и бюджета городского округа «город Клинцы Брянской области» на текущий финансовый год.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При формировании заявок для включения в адресный перечень дворовых территорий многоквартирных домов, расположенных на территории городского округа «город Клинцы Брянской области», на которых планируется </w:t>
      </w:r>
      <w:r w:rsidRPr="00747381">
        <w:rPr>
          <w:rFonts w:ascii="Times New Roman" w:hAnsi="Times New Roman" w:cs="Times New Roman"/>
          <w:bCs/>
          <w:sz w:val="28"/>
          <w:szCs w:val="28"/>
        </w:rPr>
        <w:t xml:space="preserve">благоустройство, заинтересованные лица вправе выбрать, какие из видов работ, входящих в минимальный перечень по благоустройству дворовых территорий, планируются к реализации.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многоквартирных домов реализуется только при условии реализации работ, предусмотренных минимальным перечнем по благоустройству дворовых территорий.</w:t>
      </w:r>
    </w:p>
    <w:p w:rsidR="001D2521" w:rsidRPr="00747381" w:rsidRDefault="001D2521" w:rsidP="001D252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747381">
        <w:rPr>
          <w:szCs w:val="24"/>
        </w:rPr>
        <w:t xml:space="preserve">      При выполнении  видов работ, включенных в дополнительный  перечень, обязательным является:</w:t>
      </w:r>
    </w:p>
    <w:p w:rsidR="001D2521" w:rsidRPr="00747381" w:rsidRDefault="001D2521" w:rsidP="001D2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решение собственников помещений в многоквартирном доме  принятии созданного в результате  благоустройства имущества в   состав общего имущества многоквартирного дома.</w:t>
      </w:r>
    </w:p>
    <w:p w:rsidR="003A4BDC" w:rsidRPr="00747381" w:rsidRDefault="003A4BDC" w:rsidP="003A4BD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 Повышение уровня благоустройства дворовых территорий зависит напрямую от реализации мероприятий, направленных на выполнение работ по ремонту асфальтобетонных покрытий дворовых территорий, освещению территорий дворов, установке лавочек и урн для мусора.</w:t>
      </w:r>
    </w:p>
    <w:p w:rsidR="00DE07DB" w:rsidRPr="00747381" w:rsidRDefault="00DE07DB" w:rsidP="003A4BD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  В ходе  реализации мероприятий по благоустройству дворовых и общественных  территорий в рамках муниципальной программы  имеется возможность  привлечения  добровольцев  (волонтеров) в соответствии с постановлением Клинцовской городской администрации от 21.03.2019 № 492 «Об утверждении Порядка взаимодействия органов местного самоуправления и </w:t>
      </w:r>
      <w:r w:rsidRPr="00747381">
        <w:lastRenderedPageBreak/>
        <w:t>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7D3AB7" w:rsidRPr="00747381">
        <w:t>».</w:t>
      </w:r>
    </w:p>
    <w:p w:rsidR="003A4BDC" w:rsidRPr="00747381" w:rsidRDefault="003A4BDC" w:rsidP="001D2521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</w:t>
      </w:r>
    </w:p>
    <w:p w:rsidR="003A4BDC" w:rsidRPr="00747381" w:rsidRDefault="003A4BDC" w:rsidP="003A4BDC">
      <w:pPr>
        <w:jc w:val="center"/>
      </w:pPr>
      <w:r w:rsidRPr="00747381">
        <w:t>Визуализированное изображение  оборудования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 xml:space="preserve">Перечень  материально-технических объектов 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>к минимальному перечню работ (примерный вариант)</w:t>
      </w:r>
    </w:p>
    <w:p w:rsidR="003A4BDC" w:rsidRPr="00747381" w:rsidRDefault="003A4BDC" w:rsidP="003A4BDC">
      <w:pPr>
        <w:pStyle w:val="af4"/>
        <w:rPr>
          <w:sz w:val="24"/>
          <w:szCs w:val="24"/>
        </w:rPr>
      </w:pPr>
      <w:r w:rsidRPr="00747381">
        <w:rPr>
          <w:sz w:val="24"/>
          <w:szCs w:val="24"/>
        </w:rPr>
        <w:t xml:space="preserve">                                                                                </w:t>
      </w:r>
    </w:p>
    <w:tbl>
      <w:tblPr>
        <w:tblStyle w:val="aa"/>
        <w:tblW w:w="9295" w:type="dxa"/>
        <w:tblInd w:w="392" w:type="dxa"/>
        <w:tblLook w:val="01E0" w:firstRow="1" w:lastRow="1" w:firstColumn="1" w:lastColumn="1" w:noHBand="0" w:noVBand="0"/>
      </w:tblPr>
      <w:tblGrid>
        <w:gridCol w:w="850"/>
        <w:gridCol w:w="4395"/>
        <w:gridCol w:w="1671"/>
        <w:gridCol w:w="2379"/>
      </w:tblGrid>
      <w:tr w:rsidR="003A4BDC" w:rsidRPr="00747381" w:rsidTr="005B48E9"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 xml:space="preserve">№ 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Наименование оборудования, примерный эскиз</w:t>
            </w: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характеристики</w:t>
            </w:r>
          </w:p>
        </w:tc>
      </w:tr>
      <w:tr w:rsidR="003A4BDC" w:rsidRPr="00747381" w:rsidTr="005B48E9">
        <w:trPr>
          <w:trHeight w:val="2541"/>
        </w:trPr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1.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  <w:r w:rsidRPr="007473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40BA04" wp14:editId="0E2CFF87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290830</wp:posOffset>
                  </wp:positionV>
                  <wp:extent cx="2152650" cy="1485900"/>
                  <wp:effectExtent l="19050" t="0" r="0" b="0"/>
                  <wp:wrapSquare wrapText="bothSides"/>
                  <wp:docPr id="26" name="Рисунок 705" descr="мф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5" descr="мф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t="12675" r="-1709" b="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rPr>
                <w:szCs w:val="26"/>
              </w:rPr>
              <w:t>Установка скамеек</w:t>
            </w: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 шт.</w:t>
            </w: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Скамья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1,22x0,38x0,45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i/>
              </w:rPr>
            </w:pPr>
          </w:p>
        </w:tc>
      </w:tr>
      <w:tr w:rsidR="003A4BDC" w:rsidRPr="00747381" w:rsidTr="005B48E9">
        <w:trPr>
          <w:trHeight w:val="2849"/>
        </w:trPr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2.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  <w:r w:rsidRPr="0074738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5389E0" wp14:editId="72DD3A2D">
                  <wp:simplePos x="0" y="0"/>
                  <wp:positionH relativeFrom="column">
                    <wp:align>right</wp:align>
                  </wp:positionH>
                  <wp:positionV relativeFrom="paragraph">
                    <wp:posOffset>199390</wp:posOffset>
                  </wp:positionV>
                  <wp:extent cx="1819275" cy="1571625"/>
                  <wp:effectExtent l="0" t="0" r="9525" b="9525"/>
                  <wp:wrapSquare wrapText="bothSides"/>
                  <wp:docPr id="27" name="Рисунок 309" descr="Урна УУ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" descr="Урна УУ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570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747381">
              <w:rPr>
                <w:szCs w:val="26"/>
              </w:rPr>
              <w:t>Установка урн для мусора</w:t>
            </w: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 шт.</w:t>
            </w: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Урна УУ3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0,33х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,2х0,6,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24л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i/>
              </w:rPr>
            </w:pPr>
          </w:p>
        </w:tc>
      </w:tr>
    </w:tbl>
    <w:p w:rsidR="003A4BDC" w:rsidRPr="00747381" w:rsidRDefault="003A4BDC" w:rsidP="003A4BDC">
      <w:pPr>
        <w:rPr>
          <w:szCs w:val="24"/>
        </w:rPr>
      </w:pP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 xml:space="preserve">Перечень  материально-технических объектов 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>к дополнительному перечню работ (примерный вариант)</w:t>
      </w:r>
    </w:p>
    <w:tbl>
      <w:tblPr>
        <w:tblStyle w:val="aa"/>
        <w:tblW w:w="9295" w:type="dxa"/>
        <w:tblInd w:w="392" w:type="dxa"/>
        <w:tblLook w:val="01E0" w:firstRow="1" w:lastRow="1" w:firstColumn="1" w:lastColumn="1" w:noHBand="0" w:noVBand="0"/>
      </w:tblPr>
      <w:tblGrid>
        <w:gridCol w:w="849"/>
        <w:gridCol w:w="5046"/>
        <w:gridCol w:w="1164"/>
        <w:gridCol w:w="2236"/>
      </w:tblGrid>
      <w:tr w:rsidR="003A4BDC" w:rsidRPr="00747381" w:rsidTr="005B48E9">
        <w:trPr>
          <w:trHeight w:val="537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 xml:space="preserve">№ </w:t>
            </w: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Наименование оборудования, примерный эскиз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характеристики</w:t>
            </w:r>
          </w:p>
        </w:tc>
      </w:tr>
      <w:tr w:rsidR="003A4BDC" w:rsidRPr="00747381" w:rsidTr="005B48E9">
        <w:trPr>
          <w:trHeight w:val="840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Турник с брусьями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vMerge w:val="restart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 4х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747381">
                <w:rPr>
                  <w:i/>
                </w:rPr>
                <w:t>2,5 м</w:t>
              </w:r>
            </w:smartTag>
            <w:r w:rsidRPr="00747381">
              <w:rPr>
                <w:i/>
              </w:rPr>
              <w:br/>
              <w:t>Игровая зона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6х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47381">
                <w:rPr>
                  <w:i/>
                </w:rPr>
                <w:t>3 м</w:t>
              </w:r>
            </w:smartTag>
            <w:r w:rsidRPr="00747381">
              <w:rPr>
                <w:i/>
              </w:rPr>
              <w:br/>
              <w:t>Вес 105 кг</w:t>
            </w:r>
            <w:r w:rsidRPr="00747381">
              <w:rPr>
                <w:i/>
              </w:rPr>
              <w:br/>
              <w:t>Объём 2,5 м. кб.</w:t>
            </w:r>
            <w:r w:rsidRPr="00747381">
              <w:rPr>
                <w:i/>
              </w:rPr>
              <w:br/>
              <w:t>Возраст 7+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szCs w:val="26"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</w:pPr>
            <w:r w:rsidRPr="00747381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C0DCE74" wp14:editId="28B60698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276860</wp:posOffset>
                  </wp:positionV>
                  <wp:extent cx="2176145" cy="1114425"/>
                  <wp:effectExtent l="0" t="0" r="0" b="9525"/>
                  <wp:wrapSquare wrapText="bothSides"/>
                  <wp:docPr id="28" name="Рисунок 28" descr="Турник и брусья «Акробат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Турник и брусья «Акробат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747381">
              <w:t>Турник и брусья «Акробат» (Забава)</w:t>
            </w:r>
          </w:p>
          <w:p w:rsidR="003A4BDC" w:rsidRPr="00747381" w:rsidRDefault="003A4BDC" w:rsidP="005B48E9">
            <w:pPr>
              <w:spacing w:before="100" w:beforeAutospacing="1" w:after="100" w:afterAutospacing="1"/>
              <w:rPr>
                <w:i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szCs w:val="26"/>
              </w:rPr>
            </w:pPr>
          </w:p>
        </w:tc>
      </w:tr>
      <w:tr w:rsidR="003A4BDC" w:rsidRPr="00747381" w:rsidTr="005B48E9">
        <w:trPr>
          <w:trHeight w:val="3853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6"/>
              </w:rPr>
            </w:pPr>
            <w:r w:rsidRPr="00747381">
              <w:rPr>
                <w:szCs w:val="26"/>
              </w:rPr>
              <w:t>Спортивный тренажер</w:t>
            </w:r>
          </w:p>
          <w:p w:rsidR="003A4BDC" w:rsidRPr="00747381" w:rsidRDefault="003A4BDC" w:rsidP="005B48E9"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6A27AF83" wp14:editId="0F851A92">
                  <wp:simplePos x="0" y="0"/>
                  <wp:positionH relativeFrom="column">
                    <wp:posOffset>2258695</wp:posOffset>
                  </wp:positionH>
                  <wp:positionV relativeFrom="paragraph">
                    <wp:posOffset>110490</wp:posOffset>
                  </wp:positionV>
                  <wp:extent cx="1142365" cy="1818005"/>
                  <wp:effectExtent l="19050" t="0" r="635" b="0"/>
                  <wp:wrapSquare wrapText="bothSides"/>
                  <wp:docPr id="29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4BDC" w:rsidRPr="00747381" w:rsidRDefault="003A4BDC" w:rsidP="005B48E9">
            <w:pPr>
              <w:tabs>
                <w:tab w:val="left" w:pos="3675"/>
              </w:tabs>
              <w:rPr>
                <w:i/>
              </w:rPr>
            </w:pPr>
            <w:r w:rsidRPr="00747381">
              <w:rPr>
                <w:i/>
              </w:rPr>
              <w:t>(Школа-сад)</w:t>
            </w:r>
            <w:r w:rsidRPr="00747381">
              <w:rPr>
                <w:i/>
              </w:rPr>
              <w:tab/>
            </w: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tabs>
                <w:tab w:val="left" w:pos="3300"/>
              </w:tabs>
            </w:pPr>
            <w:r w:rsidRPr="00747381">
              <w:tab/>
            </w:r>
          </w:p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6.04 Спортивный тренажеры Жим сидя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,82х2</w:t>
            </w: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</w:tbl>
    <w:p w:rsidR="003A4BDC" w:rsidRPr="00747381" w:rsidRDefault="003A4BDC" w:rsidP="009F2A9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</w:t>
      </w:r>
      <w:r w:rsidR="009F2A9C">
        <w:t xml:space="preserve">Или иное оборудование по решению общего собрания собственников многоквартирных домов.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6. Условия об уровне финансового участия жителей многоквартирных домов</w:t>
      </w:r>
    </w:p>
    <w:p w:rsidR="00E86D6A" w:rsidRPr="00E86D6A" w:rsidRDefault="003A4BDC" w:rsidP="00D52964">
      <w:pPr>
        <w:pStyle w:val="ConsPlusNormal"/>
        <w:ind w:firstLine="540"/>
        <w:jc w:val="both"/>
        <w:rPr>
          <w:b/>
          <w:bCs/>
        </w:rPr>
      </w:pPr>
      <w:proofErr w:type="gramStart"/>
      <w:r w:rsidRPr="00D52964">
        <w:rPr>
          <w:rFonts w:ascii="Times New Roman" w:hAnsi="Times New Roman" w:cs="Times New Roman"/>
          <w:sz w:val="28"/>
          <w:szCs w:val="28"/>
        </w:rPr>
        <w:t>Финансовое участие жителей обязательно при благоустройстве объектов, указанных в дополнительном перечне работ по благ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оустройству дворовых территорий и перечисляются согласно </w:t>
      </w:r>
      <w:r w:rsidR="00E86D6A" w:rsidRPr="00E86D6A">
        <w:rPr>
          <w:rFonts w:ascii="Times New Roman" w:hAnsi="Times New Roman" w:cs="Times New Roman"/>
          <w:sz w:val="28"/>
          <w:szCs w:val="28"/>
        </w:rPr>
        <w:t>Порядк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а </w:t>
      </w:r>
      <w:r w:rsidR="00E86D6A" w:rsidRPr="00E86D6A">
        <w:rPr>
          <w:rFonts w:ascii="Times New Roman" w:hAnsi="Times New Roman" w:cs="Times New Roman"/>
          <w:sz w:val="28"/>
          <w:szCs w:val="28"/>
        </w:rPr>
        <w:t>аккумулирования и расходования средств заинтересованных лиц,</w:t>
      </w:r>
      <w:r w:rsidR="00D52964" w:rsidRPr="00D52964">
        <w:rPr>
          <w:rFonts w:ascii="Times New Roman" w:hAnsi="Times New Roman" w:cs="Times New Roman"/>
          <w:sz w:val="28"/>
          <w:szCs w:val="28"/>
        </w:rPr>
        <w:t xml:space="preserve"> </w:t>
      </w:r>
      <w:r w:rsidR="00E86D6A" w:rsidRPr="00E86D6A">
        <w:rPr>
          <w:rFonts w:ascii="Times New Roman" w:hAnsi="Times New Roman" w:cs="Times New Roman"/>
          <w:sz w:val="28"/>
          <w:szCs w:val="28"/>
        </w:rPr>
        <w:t>направляемых на выполнение дополнительного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 </w:t>
      </w:r>
      <w:r w:rsidR="00E86D6A" w:rsidRPr="00E86D6A">
        <w:rPr>
          <w:rFonts w:ascii="Times New Roman" w:hAnsi="Times New Roman" w:cs="Times New Roman"/>
          <w:sz w:val="28"/>
          <w:szCs w:val="28"/>
        </w:rPr>
        <w:t>перечня работ по благоустройству дворовых территорий и механизм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 </w:t>
      </w:r>
      <w:r w:rsidR="00E86D6A" w:rsidRPr="00E86D6A">
        <w:rPr>
          <w:rFonts w:ascii="Times New Roman" w:hAnsi="Times New Roman" w:cs="Times New Roman"/>
          <w:sz w:val="28"/>
          <w:szCs w:val="28"/>
        </w:rPr>
        <w:t>контроля за их расходованием в рамках  муниципальной программы «Формирование современной  городской среды  городского округа «город Клинцы Брянской области» на 2018-202</w:t>
      </w:r>
      <w:r w:rsidR="00E86D6A" w:rsidRPr="00D52964">
        <w:rPr>
          <w:rFonts w:ascii="Times New Roman" w:hAnsi="Times New Roman" w:cs="Times New Roman"/>
          <w:sz w:val="28"/>
          <w:szCs w:val="28"/>
        </w:rPr>
        <w:t>4</w:t>
      </w:r>
      <w:r w:rsidR="00E86D6A" w:rsidRPr="00E86D6A">
        <w:rPr>
          <w:rFonts w:ascii="Times New Roman" w:hAnsi="Times New Roman" w:cs="Times New Roman"/>
          <w:sz w:val="28"/>
          <w:szCs w:val="28"/>
        </w:rPr>
        <w:t xml:space="preserve"> годы</w:t>
      </w:r>
      <w:r w:rsidR="00D52964">
        <w:rPr>
          <w:rFonts w:ascii="Times New Roman" w:hAnsi="Times New Roman" w:cs="Times New Roman"/>
          <w:sz w:val="28"/>
          <w:szCs w:val="28"/>
        </w:rPr>
        <w:t>, утвержденный</w:t>
      </w:r>
      <w:proofErr w:type="gramEnd"/>
      <w:r w:rsidR="00D52964">
        <w:rPr>
          <w:rFonts w:ascii="Times New Roman" w:hAnsi="Times New Roman" w:cs="Times New Roman"/>
          <w:sz w:val="28"/>
          <w:szCs w:val="28"/>
        </w:rPr>
        <w:t xml:space="preserve"> постановления Клинцовской городской администрацией от 11.04.2018 № 668.</w:t>
      </w:r>
    </w:p>
    <w:p w:rsidR="00E86D6A" w:rsidRPr="00E86D6A" w:rsidRDefault="00D52964" w:rsidP="00E86D6A">
      <w:pPr>
        <w:jc w:val="both"/>
        <w:rPr>
          <w:b/>
          <w:bCs/>
        </w:rPr>
      </w:pPr>
      <w:r w:rsidRPr="00E86D6A">
        <w:t>Поряд</w:t>
      </w:r>
      <w:r>
        <w:t>о</w:t>
      </w:r>
      <w:r w:rsidRPr="00E86D6A">
        <w:t>к</w:t>
      </w:r>
      <w:r w:rsidRPr="00D52964">
        <w:t xml:space="preserve"> </w:t>
      </w:r>
      <w:r w:rsidRPr="00E86D6A">
        <w:t>аккумулирования и расходования средств заинтересованных лиц,</w:t>
      </w:r>
      <w:r w:rsidRPr="00D52964">
        <w:t xml:space="preserve"> </w:t>
      </w:r>
      <w:r w:rsidRPr="00E86D6A">
        <w:t>направляемых на выполнение дополнительного</w:t>
      </w:r>
      <w:r w:rsidRPr="00D52964">
        <w:t xml:space="preserve"> </w:t>
      </w:r>
      <w:r w:rsidRPr="00E86D6A">
        <w:t>перечня работ по благоустройству дворовых территорий и механизм</w:t>
      </w:r>
      <w:r w:rsidRPr="00D52964">
        <w:t xml:space="preserve"> </w:t>
      </w:r>
      <w:proofErr w:type="gramStart"/>
      <w:r w:rsidRPr="00E86D6A">
        <w:t>контроля за</w:t>
      </w:r>
      <w:proofErr w:type="gramEnd"/>
      <w:r w:rsidRPr="00E86D6A">
        <w:t xml:space="preserve"> их расходованием в рамках  муниципальной программы «Формирование современной  городской среды  городского округа «город Клинцы Брянской области» на 2018-202</w:t>
      </w:r>
      <w:r w:rsidRPr="00D52964">
        <w:t>4</w:t>
      </w:r>
      <w:r w:rsidRPr="00E86D6A">
        <w:t xml:space="preserve"> годы</w:t>
      </w:r>
    </w:p>
    <w:p w:rsidR="00E86D6A" w:rsidRPr="00E86D6A" w:rsidRDefault="00E86D6A" w:rsidP="00E86D6A">
      <w:pPr>
        <w:jc w:val="both"/>
        <w:rPr>
          <w:b/>
          <w:bCs/>
        </w:rPr>
      </w:pPr>
      <w:r w:rsidRPr="00E86D6A">
        <w:rPr>
          <w:bCs/>
        </w:rPr>
        <w:t xml:space="preserve">                                              </w:t>
      </w:r>
      <w:r w:rsidRPr="00E86D6A">
        <w:rPr>
          <w:b/>
          <w:bCs/>
        </w:rPr>
        <w:t>I. Общие положения</w:t>
      </w:r>
    </w:p>
    <w:p w:rsidR="00E86D6A" w:rsidRPr="00E86D6A" w:rsidRDefault="00E86D6A" w:rsidP="00E86D6A">
      <w:pPr>
        <w:jc w:val="both"/>
        <w:rPr>
          <w:b/>
          <w:bCs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 xml:space="preserve">1.1. </w:t>
      </w:r>
      <w:proofErr w:type="gramStart"/>
      <w:r w:rsidRPr="00E86D6A">
        <w:t>Настоящий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и</w:t>
      </w:r>
      <w:r w:rsidRPr="00E86D6A">
        <w:rPr>
          <w:b/>
          <w:bCs/>
        </w:rPr>
        <w:t xml:space="preserve"> </w:t>
      </w:r>
      <w:r w:rsidRPr="00E86D6A">
        <w:rPr>
          <w:bCs/>
        </w:rPr>
        <w:t>механизм контроля за их расходованием</w:t>
      </w:r>
      <w:r w:rsidRPr="00E86D6A">
        <w:t>, регламентирует процедуру аккумулирования средств, поступающих от собственников помещений в многоквартирных домах и (или) от их представителей (управляющих организаций (компаний), товариществ собственников жилья, жилищно-строительных кооперативов, товариществ собственников недвижимости и  иных специализированных потребительских кооперативов, уполномоченного собственниками лица (при</w:t>
      </w:r>
      <w:proofErr w:type="gramEnd"/>
      <w:r w:rsidRPr="00E86D6A">
        <w:t xml:space="preserve"> </w:t>
      </w:r>
      <w:proofErr w:type="gramStart"/>
      <w:r w:rsidRPr="00E86D6A">
        <w:t xml:space="preserve">непосредственном способе управления) (далее – заинтересованные лица), направляемых на выполнение дополнительного перечня работ по благоустройству дворовых </w:t>
      </w:r>
      <w:r w:rsidRPr="00E86D6A">
        <w:lastRenderedPageBreak/>
        <w:t>территорий,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          1.2.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качестве: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трудового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Брянской области принято решение о таком участии;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трудового участия заинтересованных лиц, организаций в выполнении дополнительного перечня работ по благоустройству дворовых территорий.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>1.3. Под формой финансового участия понимается: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доля финансового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Брянской области принято решение о таком участии;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-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территорий. </w:t>
      </w:r>
    </w:p>
    <w:p w:rsidR="00E86D6A" w:rsidRPr="00E86D6A" w:rsidRDefault="00E86D6A" w:rsidP="00E86D6A">
      <w:pPr>
        <w:autoSpaceDE w:val="0"/>
        <w:autoSpaceDN w:val="0"/>
        <w:adjustRightInd w:val="0"/>
        <w:jc w:val="center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jc w:val="center"/>
        <w:rPr>
          <w:b/>
        </w:rPr>
      </w:pPr>
      <w:r w:rsidRPr="00E86D6A">
        <w:rPr>
          <w:b/>
        </w:rPr>
        <w:t>2. Порядок финансового и (или) трудового участия граждан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86D6A" w:rsidRPr="00E86D6A" w:rsidRDefault="00E86D6A" w:rsidP="00E86D6A">
      <w:pPr>
        <w:ind w:firstLine="709"/>
        <w:jc w:val="both"/>
      </w:pPr>
      <w:r w:rsidRPr="00E86D6A">
        <w:t xml:space="preserve">2.1. </w:t>
      </w:r>
      <w:proofErr w:type="gramStart"/>
      <w:r w:rsidRPr="00E86D6A">
        <w:t>В соответствии с Постановление Правительства Брянской области от 26.12.2017 N 746-п «О внесении изменений в государственную программу «Формирование современной городской среды» (2018 - 2022 годы)»   участие заинтересованных лиц, организаций при реализации минимального перечня работ по благоустройству дворовой территории (финансовое, трудовое) не предусматривается,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 установлена в размере</w:t>
      </w:r>
      <w:proofErr w:type="gramEnd"/>
      <w:r w:rsidRPr="00E86D6A">
        <w:t xml:space="preserve"> не менее 5 % от стоимости мероприятий по благоустройству дворовой территории в рамках дополнительного перечня работ.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>2.2. Финансовое и (или) трудовое участие граждан, организаций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proofErr w:type="gramStart"/>
      <w:r w:rsidRPr="00E86D6A"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специальный счет, открытый уполномоченной организацией для учета средств заинтересованных лиц,  копия ведомости сбора средств с физических лиц, которые впоследствии также вносятся на вышеуказанный счет, иные расчетно-платежные документы, подтверждающие факт финансового участия заинтересованных лиц.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lastRenderedPageBreak/>
        <w:t xml:space="preserve">В качестве документов (материалов), подтверждающих трудовое участие заинтересованных лиц могут быть представлены: отчет подрядной организации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 и размещать указанные материалы в средствах массовой информации и информационно-телекоммуникационной сети </w:t>
      </w:r>
      <w:r w:rsidRPr="00E86D6A">
        <w:rPr>
          <w:rFonts w:ascii="Cambria Math" w:hAnsi="Cambria Math"/>
        </w:rPr>
        <w:t>«</w:t>
      </w:r>
      <w:r w:rsidRPr="00E86D6A">
        <w:t>Интернет</w:t>
      </w:r>
      <w:r w:rsidRPr="00E86D6A">
        <w:rPr>
          <w:rFonts w:ascii="Cambria Math" w:hAnsi="Cambria Math"/>
        </w:rPr>
        <w:t>»</w:t>
      </w:r>
      <w:r w:rsidRPr="00E86D6A">
        <w:t>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proofErr w:type="gramStart"/>
      <w:r w:rsidRPr="00E86D6A">
        <w:t>Организация трудового участия, в случае принятия соответствующего решения муниципальным образованием,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  <w:rPr>
          <w:b/>
        </w:rPr>
      </w:pPr>
      <w:r w:rsidRPr="00E86D6A">
        <w:rPr>
          <w:b/>
        </w:rPr>
        <w:t>3. Порядок аккумулирования и расходования средств.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 xml:space="preserve">3.1. На территории городского округа «город Клинцы Брянской области» уполномоченным учреждением по аккумулированию и расходованию средств заинтересованных лиц, направляемых на выполнение дополнительного перечня работ по благоустройству дворовых территорий, определено Муниципальное унитарное предприятие «Водопроводно-канализационное хозяйство г. Клинцы (далее МУП «ВКХ г. Клинцы»).  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6D6A">
        <w:t>3.2. МУП «ВКХ г. Клинцы» открывает счет для перечисления средств заинтересованных лиц в российской кредитной организации, величина собственных средств (капитала) которой составляет не менее 20 миллиардов рублей, либо в органах казначейства.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 xml:space="preserve">3.3. </w:t>
      </w:r>
      <w:proofErr w:type="gramStart"/>
      <w:r w:rsidRPr="00E86D6A">
        <w:t>МУП «ВКХ г. Клинцы» заключает трехстороннее соглашение с заинтересованными лицами и Клинцовской городской администрацией, являющейся ответственным исполнителем мероприятий муниципальной программы «Формирование современной  городской среды городского округа «город Клинцы Брянской области» на 2018-2022 годы, в которых указывается территория благоустройства, реквизиты счета для перечисления средств, определяются сроки, порядок перечисления  и объем денежных средств,</w:t>
      </w:r>
      <w:r w:rsidRPr="00E86D6A">
        <w:rPr>
          <w:sz w:val="26"/>
          <w:szCs w:val="26"/>
        </w:rPr>
        <w:t xml:space="preserve"> </w:t>
      </w:r>
      <w:r w:rsidRPr="00E86D6A">
        <w:t>подлежащих перечислению заинтересованными лицами, порядок расходования и возврата указанных</w:t>
      </w:r>
      <w:proofErr w:type="gramEnd"/>
      <w:r w:rsidRPr="00E86D6A">
        <w:t xml:space="preserve"> средств, а также реквизиты счета, на который подлежат возврату денежные средства заинтересованных лиц в случаях, определенных соглашением, права, обязанности и ответственность сторон соглашения, </w:t>
      </w:r>
      <w:r w:rsidRPr="00E86D6A">
        <w:lastRenderedPageBreak/>
        <w:t>условия и порядок контроля заинтересованными лицами за операциями с указанными средствами.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proofErr w:type="gramStart"/>
      <w:r w:rsidRPr="00E86D6A">
        <w:t>Объем денежных средств, подлежащих перечислению заинтересованными лицами на реализацию  мероприятий по благоустройству дворовой территории в рамках дополнительного перечня работ,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дизайн-проекте, и составляет не менее 5 процентов от общей стоимости работ в рамках дополнительного перечня.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proofErr w:type="gramStart"/>
      <w:r w:rsidRPr="00E86D6A">
        <w:t>Фактический объем денежных средств, подлежащих перечислению заинтересованными лицами, может быть изменен по итогам 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нужд, а так же с учетом стоимости фактически выполненных работ.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Перечисление денежных средств заинтересованными лицами осуществляется до начала работ по благоустройству дворовой территории в течение не более 15 дней с момента подписания трехстороннего соглашения с МУП «ВКХ г. Клинцы» и Клинцовской городской администрацией.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В случае</w:t>
      </w:r>
      <w:proofErr w:type="gramStart"/>
      <w:r w:rsidRPr="00E86D6A">
        <w:t>,</w:t>
      </w:r>
      <w:proofErr w:type="gramEnd"/>
      <w:r w:rsidRPr="00E86D6A">
        <w:t xml:space="preserve">  если денежные средства в полном объеме не будут перечислены в выше установленный срок, заявка такого многоквартирного дома, в части выполнения дополнительного перечня работ по благоустройству дворовой территории, выполнению не подлежит.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 xml:space="preserve">Перечень дворовых территорий, подлежащих благоустройству в рамках реализации муниципальной программы «Формирование современной  городской среды городского округа «город Клинцы Брянской области» на 2018-2022 годы 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Подпрограммой. 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3.4. МУП «ВКХ г. Клинцы» и Клинцовская городская администрация обеспечивает учет денежных средств, поступающих на  счет для перечисления средств заинтересованных лиц в разрезе многоквартирных домов и дворовых территорий  подлежащих благоустройству.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3.5.</w:t>
      </w:r>
      <w:r w:rsidRPr="00E86D6A">
        <w:rPr>
          <w:sz w:val="26"/>
          <w:szCs w:val="26"/>
        </w:rPr>
        <w:t xml:space="preserve"> </w:t>
      </w:r>
      <w:r w:rsidRPr="00E86D6A">
        <w:t>МУП «ВКХ г. Клинцы» ежемесячно представляет в отдел ЖКХ, энергетики, строительства и тарифно-ценовой политики Клинцовской городской администрации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 для опубликования на официальном сайте Клинцовской городской администрации в сети Интернет;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        3.6. Отдел ЖКХ, энергетики, строительства и тарифно-ценовой политики Клинцовской городской администрации: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Клинцовской городской администрации в сети Интернет;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lastRenderedPageBreak/>
        <w:t xml:space="preserve">-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3.7. Расходование аккумулированных денежных средств заинтересованных лиц</w:t>
      </w:r>
      <w:r w:rsidRPr="00E86D6A">
        <w:rPr>
          <w:sz w:val="26"/>
          <w:szCs w:val="26"/>
        </w:rPr>
        <w:t xml:space="preserve"> </w:t>
      </w:r>
      <w:r w:rsidRPr="00E86D6A">
        <w:t xml:space="preserve">осуществляется на оплату дополнительного перечня работ по благоустройству дворовой территории, в рамках утвержденных </w:t>
      </w:r>
      <w:proofErr w:type="gramStart"/>
      <w:r w:rsidRPr="00E86D6A">
        <w:t>дизайн-проектов</w:t>
      </w:r>
      <w:proofErr w:type="gramEnd"/>
      <w:r w:rsidRPr="00E86D6A">
        <w:t xml:space="preserve"> благоустройства дворовых территорий в  соответствии с условиями  заключенных трехсторонних соглашений.  С этой целью МУП «ВКХ                 г. Клинцы» согласно трехсторонних соглашений с заинтересованными лицами и Клинцовской городской администрацией перечисляет собранные средства </w:t>
      </w:r>
      <w:proofErr w:type="gramStart"/>
      <w:r w:rsidRPr="00E86D6A">
        <w:t>на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расчетный счет № 40204810400000100142, открытый Клинцовской городской администрации  в </w:t>
      </w:r>
      <w:r w:rsidRPr="00E86D6A">
        <w:rPr>
          <w:spacing w:val="-3"/>
        </w:rPr>
        <w:t xml:space="preserve">Управлении Федерального казначейства по Брянской области, </w:t>
      </w:r>
      <w:proofErr w:type="gramStart"/>
      <w:r w:rsidRPr="00E86D6A">
        <w:rPr>
          <w:spacing w:val="-3"/>
        </w:rPr>
        <w:t>л</w:t>
      </w:r>
      <w:proofErr w:type="gramEnd"/>
      <w:r w:rsidRPr="00E86D6A">
        <w:rPr>
          <w:spacing w:val="-3"/>
        </w:rPr>
        <w:t xml:space="preserve">/с 04273006840, </w:t>
      </w:r>
      <w:r w:rsidRPr="00E86D6A">
        <w:t>КБК 902 20225555040000151 (Прочие безвозмездные поступления в бюджеты городских округов).  Поступающие средства носят строго целевой характер.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3.8. На сумму планируемых поступлений увеличиваются бюджетные ассигнования Клинцовской городской администрации, как главного распорядителя бюджетных сре</w:t>
      </w:r>
      <w:proofErr w:type="gramStart"/>
      <w:r w:rsidRPr="00E86D6A">
        <w:t>дств с п</w:t>
      </w:r>
      <w:proofErr w:type="gramEnd"/>
      <w:r w:rsidRPr="00E86D6A">
        <w:t>оследующим доведением в установленном порядке лимитов бюджетных обязательств для осуществления целевых расходов в части реализации мероприятий по формированию современной городской среды.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3.9. Клинцовская городская администрация выступает как заказчик, готовит конкурсную документацию и проводит конкурсные процедуры по выбору подрядчика для каждой благоустраиваемой дворовой территории.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3.10. Клинцовская городская администрация обеспечивает раздельный учет средств субсидии из областного бюджета, средств местного бюджета и средств заинтересованных лиц в разрезе многоквартирных домов и дворовых территорий при реализации мероприятий по благоустройству дворовых территорий, включенных в  муниципальную программу «Формирование современной   городской среды городского округа «город Клинцы Брянской области» на 2018-2022 годы.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3.11. Клинцовская городская администрация в срок до 01 декабря текущего финансового года осуществляет возврат средств МУП «ВКХ г. Клинцы» по реквизитам, указанным в соглашении, на счет для перечисления средств заинтересованных лиц, в следующих случаях: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-экономии денежных средств по итогам проведения конкурсных процедур;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-неисполнения работ по благоустройству дворовых территорий многоквартирных домов по вине подрядной организации;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возникновения обстоятельств непреодолимой силы;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-возникновения иных случаев, предусмотренных действующим законодательством.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</w:pPr>
      <w:r w:rsidRPr="00E86D6A">
        <w:t>3.12.</w:t>
      </w:r>
      <w:r w:rsidRPr="00E86D6A">
        <w:rPr>
          <w:sz w:val="26"/>
          <w:szCs w:val="26"/>
        </w:rPr>
        <w:t xml:space="preserve">  </w:t>
      </w:r>
      <w:r w:rsidRPr="00E86D6A">
        <w:t xml:space="preserve">МУП «ВКХ г. Клинцы», в свою очередь, обеспечивает возврат аккумулированных денежных средств, неиспользованных в отчетном финансовом году, заинтересованным лицам в течении 10 календарных дней с момента поступления их на счет  для перечисления средств заинтересованных </w:t>
      </w:r>
      <w:r w:rsidRPr="00E86D6A">
        <w:lastRenderedPageBreak/>
        <w:t>лиц, по реквизитам, указанным в заключенных соглашениях с заинтересованными лицами.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center"/>
        <w:rPr>
          <w:b/>
        </w:rPr>
      </w:pPr>
      <w:r w:rsidRPr="00E86D6A">
        <w:rPr>
          <w:b/>
        </w:rPr>
        <w:t xml:space="preserve">4. </w:t>
      </w:r>
      <w:proofErr w:type="gramStart"/>
      <w:r w:rsidRPr="00E86D6A">
        <w:rPr>
          <w:b/>
        </w:rPr>
        <w:t>Контроль за</w:t>
      </w:r>
      <w:proofErr w:type="gramEnd"/>
      <w:r w:rsidRPr="00E86D6A">
        <w:rPr>
          <w:b/>
        </w:rPr>
        <w:t xml:space="preserve"> соблюдением условий Порядка.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</w:pPr>
      <w:r w:rsidRPr="00E86D6A">
        <w:t xml:space="preserve">4.1. </w:t>
      </w:r>
      <w:proofErr w:type="gramStart"/>
      <w:r w:rsidRPr="00E86D6A">
        <w:t xml:space="preserve">Клинцовская городская администрация и уполномоченная Общественная комиссия осуществляют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которые подлежат благоустройству, на официальном сайте Клинцовской городской администрации в сети </w:t>
      </w:r>
      <w:r w:rsidRPr="00E86D6A">
        <w:rPr>
          <w:rFonts w:ascii="Cambria Math" w:hAnsi="Cambria Math"/>
        </w:rPr>
        <w:t>«</w:t>
      </w:r>
      <w:r w:rsidRPr="00E86D6A">
        <w:t>Интернет</w:t>
      </w:r>
      <w:r w:rsidRPr="00E86D6A">
        <w:rPr>
          <w:rFonts w:ascii="Cambria Math" w:hAnsi="Cambria Math"/>
        </w:rPr>
        <w:t>».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</w:pPr>
      <w:r w:rsidRPr="00E86D6A">
        <w:t xml:space="preserve">4.2. </w:t>
      </w:r>
      <w:proofErr w:type="gramStart"/>
      <w:r w:rsidRPr="00E86D6A">
        <w:t>Контроль за</w:t>
      </w:r>
      <w:proofErr w:type="gramEnd"/>
      <w:r w:rsidRPr="00E86D6A">
        <w:t xml:space="preserve"> целевым расходованием аккумулированных денежных средств заинтересованных лиц в разрезе многоквартирных домов, дворовые территории которые подлежат благоустройству, осуществляется Клинцовской городской администрацией и Финансовым управлением  городского округа «город Клинцы Брянской области» в соответствии с действующим законодательством.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E86D6A">
        <w:t>4.3. Контроль за своевременным и в полном объеме возвратом неиспользованного остатка аккумулированных денежных средств заинтересованных лиц МУП «ВКХ г. Клинцы» и заинтересованным лицам осуществляет Клинцовская городская администрация.</w:t>
      </w:r>
    </w:p>
    <w:p w:rsidR="00E86D6A" w:rsidRPr="00747381" w:rsidRDefault="00E86D6A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7. Условия о проведении работ по благоустройству в части обеспечения доступности для маломобильных групп населения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N 181-ФЗ «О социальной защите инвалидов в Российской Федерации».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Pr="00747381" w:rsidRDefault="00014405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8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Объем средств, необходимых на реализацию муниципальной программы, за счет всех источников финансирования на 2018 - 202</w:t>
      </w:r>
      <w:r w:rsidR="0043533B" w:rsidRPr="00747381">
        <w:rPr>
          <w:rFonts w:ascii="Times New Roman" w:hAnsi="Times New Roman" w:cs="Times New Roman"/>
          <w:sz w:val="28"/>
          <w:szCs w:val="28"/>
        </w:rPr>
        <w:t>4</w:t>
      </w:r>
      <w:r w:rsidRPr="00747381">
        <w:rPr>
          <w:rFonts w:ascii="Times New Roman" w:hAnsi="Times New Roman" w:cs="Times New Roman"/>
          <w:sz w:val="28"/>
          <w:szCs w:val="28"/>
        </w:rPr>
        <w:t xml:space="preserve"> годы представлен в приложении </w:t>
      </w:r>
      <w:r w:rsidR="005B48E9" w:rsidRPr="00747381">
        <w:rPr>
          <w:rFonts w:ascii="Times New Roman" w:hAnsi="Times New Roman" w:cs="Times New Roman"/>
          <w:sz w:val="28"/>
          <w:szCs w:val="28"/>
        </w:rPr>
        <w:t>2</w:t>
      </w:r>
      <w:r w:rsidRPr="00747381">
        <w:rPr>
          <w:rFonts w:ascii="Times New Roman" w:hAnsi="Times New Roman" w:cs="Times New Roman"/>
          <w:sz w:val="28"/>
          <w:szCs w:val="28"/>
        </w:rPr>
        <w:t>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бюджета, средств </w:t>
      </w:r>
      <w:r w:rsidR="00014405" w:rsidRPr="0074738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747381">
        <w:rPr>
          <w:rFonts w:ascii="Times New Roman" w:hAnsi="Times New Roman" w:cs="Times New Roman"/>
          <w:sz w:val="28"/>
          <w:szCs w:val="28"/>
        </w:rPr>
        <w:t xml:space="preserve">бюджета, средств бюджета </w:t>
      </w:r>
      <w:r w:rsidR="00014405" w:rsidRPr="00747381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747381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 жителей многоквартирных домов, дворовые территории которых планируются к благоустройству за счет выполнения дополнительного перечня работ в рамках муниципальной программы.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Pr="00747381" w:rsidRDefault="00014405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9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 xml:space="preserve">. Анализ рисков реализации муниципальной программы и описание мер по управлению рисками с целью минимизации их влияния на 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lastRenderedPageBreak/>
        <w:t>достижение цели муниципальной программы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муниципальной программы, являются: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- бюджетные риски, связанные с дефицитом регионального и местных бюджетов и возможностью невыполнения своих обязательств по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В целях выявления и минимизации возможных рисков в процессе реализации муниципальной программы предлагаются: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перераспределение объемов финансирования в зависимости от динамики и темпов решения тактических задач;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 проведении конкурсных процедур предусматривать обеспечение заявки на участие в торгах, а при заключении контрактов - обеспечение контрактов;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 заключении контрактов предусматривать штрафные санкции или другие меры ответственности за неисполнение договорных обязательств;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осуществление мониторинга выполнения муниципальной программы, регулярный анализ выполнения показателей и мероприятий муниципальной программы;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привлечение жителей многоквартирных домов к активному участию в благоустройстве дворовых территорий путем проведения разъяснительной работы.</w:t>
      </w:r>
    </w:p>
    <w:p w:rsidR="00AC7B2B" w:rsidRPr="00747381" w:rsidRDefault="00014405" w:rsidP="003A4B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10.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 xml:space="preserve"> Адресный перечень дворовых территорий, планируемых</w:t>
      </w:r>
      <w:r w:rsidR="0043533B" w:rsidRPr="00747381">
        <w:rPr>
          <w:rFonts w:ascii="Times New Roman" w:hAnsi="Times New Roman" w:cs="Times New Roman"/>
          <w:b/>
          <w:sz w:val="28"/>
          <w:szCs w:val="28"/>
        </w:rPr>
        <w:t xml:space="preserve"> к благоустройству в 2018 - 2024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99"/>
        <w:gridCol w:w="3449"/>
        <w:gridCol w:w="2701"/>
      </w:tblGrid>
      <w:tr w:rsidR="007D4C7E" w:rsidRPr="00747381" w:rsidTr="007D4C7E">
        <w:tc>
          <w:tcPr>
            <w:tcW w:w="705" w:type="dxa"/>
          </w:tcPr>
          <w:p w:rsidR="007D4C7E" w:rsidRPr="009330EF" w:rsidRDefault="007D4C7E" w:rsidP="001D2521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330EF">
              <w:rPr>
                <w:bCs/>
                <w:sz w:val="22"/>
                <w:szCs w:val="22"/>
              </w:rPr>
              <w:t>п</w:t>
            </w:r>
            <w:proofErr w:type="gramEnd"/>
            <w:r w:rsidRPr="009330EF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2999" w:type="dxa"/>
          </w:tcPr>
          <w:p w:rsidR="007D4C7E" w:rsidRPr="009330EF" w:rsidRDefault="007D4C7E" w:rsidP="007D4C7E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Адрес дворовой территории, </w:t>
            </w:r>
            <w:proofErr w:type="gramStart"/>
            <w:r w:rsidRPr="009330EF">
              <w:rPr>
                <w:bCs/>
                <w:sz w:val="22"/>
                <w:szCs w:val="22"/>
              </w:rPr>
              <w:t>нуждающаяся</w:t>
            </w:r>
            <w:proofErr w:type="gramEnd"/>
            <w:r w:rsidRPr="009330EF">
              <w:rPr>
                <w:bCs/>
                <w:sz w:val="22"/>
                <w:szCs w:val="22"/>
              </w:rPr>
              <w:t xml:space="preserve">  в благоустройстве</w:t>
            </w:r>
          </w:p>
        </w:tc>
        <w:tc>
          <w:tcPr>
            <w:tcW w:w="3449" w:type="dxa"/>
          </w:tcPr>
          <w:p w:rsidR="007D4C7E" w:rsidRPr="009330EF" w:rsidRDefault="007D4C7E" w:rsidP="001D2521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Физическое состояние дворовых территорий</w:t>
            </w:r>
          </w:p>
        </w:tc>
        <w:tc>
          <w:tcPr>
            <w:tcW w:w="2701" w:type="dxa"/>
          </w:tcPr>
          <w:p w:rsidR="007D4C7E" w:rsidRPr="009330EF" w:rsidRDefault="007D4C7E" w:rsidP="001D2521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Виды работ в рамках минимального перечня</w:t>
            </w:r>
          </w:p>
        </w:tc>
      </w:tr>
      <w:tr w:rsidR="007D4C7E" w:rsidRPr="00747381" w:rsidTr="007D4C7E">
        <w:tc>
          <w:tcPr>
            <w:tcW w:w="705" w:type="dxa"/>
          </w:tcPr>
          <w:p w:rsidR="007D4C7E" w:rsidRPr="009330EF" w:rsidRDefault="007D4C7E" w:rsidP="001D252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</w:tcPr>
          <w:p w:rsidR="007D4C7E" w:rsidRPr="009330EF" w:rsidRDefault="007D4C7E" w:rsidP="001D2521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Поданы заявки  от жителей</w:t>
            </w:r>
          </w:p>
        </w:tc>
        <w:tc>
          <w:tcPr>
            <w:tcW w:w="3449" w:type="dxa"/>
          </w:tcPr>
          <w:p w:rsidR="007D4C7E" w:rsidRPr="009330EF" w:rsidRDefault="007D4C7E" w:rsidP="001D25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1" w:type="dxa"/>
          </w:tcPr>
          <w:p w:rsidR="007D4C7E" w:rsidRPr="009330EF" w:rsidRDefault="007D4C7E" w:rsidP="001D252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30EF" w:rsidRPr="00747381" w:rsidTr="00E04A1F">
        <w:tc>
          <w:tcPr>
            <w:tcW w:w="705" w:type="dxa"/>
          </w:tcPr>
          <w:p w:rsidR="009330EF" w:rsidRPr="009330EF" w:rsidRDefault="009330EF" w:rsidP="001D2521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9330EF" w:rsidRPr="009330EF" w:rsidRDefault="009330EF" w:rsidP="001D2521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2018 год</w:t>
            </w:r>
          </w:p>
        </w:tc>
      </w:tr>
      <w:tr w:rsidR="007D4C7E" w:rsidRPr="00747381" w:rsidTr="009330EF">
        <w:tc>
          <w:tcPr>
            <w:tcW w:w="705" w:type="dxa"/>
          </w:tcPr>
          <w:p w:rsidR="007D4C7E" w:rsidRPr="009330EF" w:rsidRDefault="007D4C7E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99" w:type="dxa"/>
          </w:tcPr>
          <w:p w:rsidR="007D4C7E" w:rsidRPr="009330EF" w:rsidRDefault="007D4C7E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9</w:t>
            </w:r>
          </w:p>
        </w:tc>
        <w:tc>
          <w:tcPr>
            <w:tcW w:w="3449" w:type="dxa"/>
          </w:tcPr>
          <w:p w:rsidR="007D4C7E" w:rsidRPr="009330EF" w:rsidRDefault="00881E2B" w:rsidP="00E04A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Износ асфальтного покрытия</w:t>
            </w:r>
            <w:r w:rsidR="00E04A1F">
              <w:rPr>
                <w:bCs/>
                <w:sz w:val="22"/>
                <w:szCs w:val="22"/>
              </w:rPr>
              <w:t xml:space="preserve"> и</w:t>
            </w:r>
            <w:r>
              <w:rPr>
                <w:bCs/>
                <w:sz w:val="22"/>
                <w:szCs w:val="22"/>
              </w:rPr>
              <w:t xml:space="preserve"> игрового оборудования</w:t>
            </w:r>
          </w:p>
        </w:tc>
        <w:tc>
          <w:tcPr>
            <w:tcW w:w="2701" w:type="dxa"/>
          </w:tcPr>
          <w:p w:rsidR="007D4C7E" w:rsidRPr="009330EF" w:rsidRDefault="007D4C7E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74738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 126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Пушкина,5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 36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Октябрьская,98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Скоробогатова,5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Лермонтова, 32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 59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Союзная,98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r w:rsidRPr="009330EF">
              <w:rPr>
                <w:bCs/>
                <w:sz w:val="22"/>
                <w:szCs w:val="22"/>
              </w:rPr>
              <w:lastRenderedPageBreak/>
              <w:t>ул. Гагарина, 112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lastRenderedPageBreak/>
              <w:t xml:space="preserve">Износ асфальтного покрытия и </w:t>
            </w:r>
            <w:r w:rsidRPr="00B52D50">
              <w:rPr>
                <w:bCs/>
                <w:sz w:val="22"/>
                <w:szCs w:val="22"/>
              </w:rPr>
              <w:lastRenderedPageBreak/>
              <w:t>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 xml:space="preserve">Ремонт  дворового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29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7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36</w:t>
            </w:r>
          </w:p>
        </w:tc>
        <w:tc>
          <w:tcPr>
            <w:tcW w:w="3449" w:type="dxa"/>
          </w:tcPr>
          <w:p w:rsidR="00E04A1F" w:rsidRDefault="00E04A1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9330EF" w:rsidRPr="001D2521" w:rsidTr="00E04A1F">
        <w:tc>
          <w:tcPr>
            <w:tcW w:w="705" w:type="dxa"/>
          </w:tcPr>
          <w:p w:rsidR="009330EF" w:rsidRPr="009330EF" w:rsidRDefault="009330EF" w:rsidP="007D4C7E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9330EF" w:rsidRPr="009330EF" w:rsidRDefault="009330EF" w:rsidP="007D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2019 год</w:t>
            </w:r>
          </w:p>
        </w:tc>
      </w:tr>
      <w:tr w:rsidR="009330EF" w:rsidRPr="001D2521" w:rsidTr="00E04A1F">
        <w:tc>
          <w:tcPr>
            <w:tcW w:w="705" w:type="dxa"/>
          </w:tcPr>
          <w:p w:rsidR="009330EF" w:rsidRPr="009330EF" w:rsidRDefault="009330EF" w:rsidP="007D4C7E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9330EF" w:rsidRPr="009330EF" w:rsidRDefault="009330EF" w:rsidP="007D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 xml:space="preserve">Не запланировано </w:t>
            </w:r>
          </w:p>
        </w:tc>
      </w:tr>
      <w:tr w:rsidR="009330EF" w:rsidRPr="001D2521" w:rsidTr="00E04A1F">
        <w:tc>
          <w:tcPr>
            <w:tcW w:w="705" w:type="dxa"/>
          </w:tcPr>
          <w:p w:rsidR="009330EF" w:rsidRPr="009330EF" w:rsidRDefault="009330EF" w:rsidP="007D4C7E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9330EF" w:rsidRPr="009330EF" w:rsidRDefault="009330EF" w:rsidP="007D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2020 год</w:t>
            </w:r>
          </w:p>
        </w:tc>
      </w:tr>
      <w:tr w:rsidR="00E04A1F" w:rsidRPr="001D2521" w:rsidTr="009330EF">
        <w:trPr>
          <w:trHeight w:val="249"/>
        </w:trPr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Пер. </w:t>
            </w:r>
            <w:proofErr w:type="gramStart"/>
            <w:r w:rsidRPr="009330EF">
              <w:rPr>
                <w:bCs/>
                <w:sz w:val="22"/>
                <w:szCs w:val="22"/>
              </w:rPr>
              <w:t>Вокзальный</w:t>
            </w:r>
            <w:proofErr w:type="gramEnd"/>
            <w:r w:rsidRPr="009330EF">
              <w:rPr>
                <w:bCs/>
                <w:sz w:val="22"/>
                <w:szCs w:val="22"/>
              </w:rPr>
              <w:t>, 2</w:t>
            </w:r>
          </w:p>
        </w:tc>
        <w:tc>
          <w:tcPr>
            <w:tcW w:w="3449" w:type="dxa"/>
          </w:tcPr>
          <w:p w:rsidR="00E04A1F" w:rsidRDefault="00E04A1F">
            <w:r w:rsidRPr="009203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 132</w:t>
            </w:r>
          </w:p>
        </w:tc>
        <w:tc>
          <w:tcPr>
            <w:tcW w:w="3449" w:type="dxa"/>
          </w:tcPr>
          <w:p w:rsidR="00E04A1F" w:rsidRDefault="00E04A1F">
            <w:r w:rsidRPr="009203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 60а</w:t>
            </w:r>
          </w:p>
        </w:tc>
        <w:tc>
          <w:tcPr>
            <w:tcW w:w="3449" w:type="dxa"/>
          </w:tcPr>
          <w:p w:rsidR="00E04A1F" w:rsidRDefault="00E04A1F">
            <w:r w:rsidRPr="009203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бордюра. </w:t>
            </w:r>
          </w:p>
        </w:tc>
      </w:tr>
      <w:tr w:rsidR="009330EF" w:rsidRPr="001D2521" w:rsidTr="00E04A1F">
        <w:tc>
          <w:tcPr>
            <w:tcW w:w="9854" w:type="dxa"/>
            <w:gridSpan w:val="4"/>
          </w:tcPr>
          <w:p w:rsidR="009330EF" w:rsidRPr="009330EF" w:rsidRDefault="009330EF" w:rsidP="009330E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lastRenderedPageBreak/>
              <w:t>2021 год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Советская, 5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Багинская</w:t>
            </w:r>
            <w:proofErr w:type="spellEnd"/>
            <w:r w:rsidRPr="009330EF">
              <w:rPr>
                <w:bCs/>
                <w:sz w:val="22"/>
                <w:szCs w:val="22"/>
              </w:rPr>
              <w:t>, 36а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Багинская</w:t>
            </w:r>
            <w:proofErr w:type="spellEnd"/>
            <w:r w:rsidRPr="009330EF">
              <w:rPr>
                <w:bCs/>
                <w:sz w:val="22"/>
                <w:szCs w:val="22"/>
              </w:rPr>
              <w:t>, 31а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Пушкина,53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8-е Марта, 38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Пр. Ленина,7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Багинская,39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24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Мира,26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Союзная,99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Краснознаменная,1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Декабристов, 27б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Зеленая,104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Лесная,110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Орджоникидзе,1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31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Советская,3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Пушкина,51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8-е Марта, 31а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Кронштадтская,19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Советская,1</w:t>
            </w:r>
          </w:p>
        </w:tc>
        <w:tc>
          <w:tcPr>
            <w:tcW w:w="3449" w:type="dxa"/>
          </w:tcPr>
          <w:p w:rsidR="00E04A1F" w:rsidRDefault="00E04A1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9330EF" w:rsidRPr="001D2521" w:rsidTr="00E04A1F">
        <w:tc>
          <w:tcPr>
            <w:tcW w:w="9854" w:type="dxa"/>
            <w:gridSpan w:val="4"/>
          </w:tcPr>
          <w:p w:rsidR="009330EF" w:rsidRPr="009330EF" w:rsidRDefault="009330EF" w:rsidP="007D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2022 год</w:t>
            </w:r>
          </w:p>
        </w:tc>
      </w:tr>
      <w:tr w:rsidR="009330EF" w:rsidRPr="001D2521" w:rsidTr="009330EF">
        <w:tc>
          <w:tcPr>
            <w:tcW w:w="705" w:type="dxa"/>
          </w:tcPr>
          <w:p w:rsidR="009330EF" w:rsidRPr="009330EF" w:rsidRDefault="009330E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999" w:type="dxa"/>
          </w:tcPr>
          <w:p w:rsidR="009330EF" w:rsidRPr="009330EF" w:rsidRDefault="009330E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Союзная,107</w:t>
            </w:r>
          </w:p>
        </w:tc>
        <w:tc>
          <w:tcPr>
            <w:tcW w:w="3449" w:type="dxa"/>
          </w:tcPr>
          <w:p w:rsidR="009330EF" w:rsidRPr="009330EF" w:rsidRDefault="00E04A1F" w:rsidP="007D4C7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9330EF" w:rsidRPr="009330EF" w:rsidRDefault="009330E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Скачковская</w:t>
            </w:r>
            <w:proofErr w:type="spellEnd"/>
            <w:r w:rsidRPr="009330EF">
              <w:rPr>
                <w:bCs/>
                <w:sz w:val="22"/>
                <w:szCs w:val="22"/>
              </w:rPr>
              <w:t>, 4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38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Лумумбы,5б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Гагарина,44а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Щорса, 9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Октябрьская,94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Д.Бедного,23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115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Московская, 114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r w:rsidRPr="009330EF">
              <w:rPr>
                <w:bCs/>
                <w:sz w:val="22"/>
                <w:szCs w:val="22"/>
              </w:rPr>
              <w:lastRenderedPageBreak/>
              <w:t>ул. П.Коммуны,31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lastRenderedPageBreak/>
              <w:t xml:space="preserve">Износ асфальтного покрытия и </w:t>
            </w:r>
            <w:r w:rsidRPr="00D11C08">
              <w:rPr>
                <w:bCs/>
                <w:sz w:val="22"/>
                <w:szCs w:val="22"/>
              </w:rPr>
              <w:lastRenderedPageBreak/>
              <w:t>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lastRenderedPageBreak/>
              <w:t xml:space="preserve">Ремонт  дворового </w:t>
            </w:r>
            <w:r w:rsidRPr="009330EF">
              <w:rPr>
                <w:sz w:val="22"/>
                <w:szCs w:val="22"/>
              </w:rPr>
              <w:lastRenderedPageBreak/>
              <w:t xml:space="preserve">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46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 130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Александрова,47</w:t>
            </w:r>
          </w:p>
        </w:tc>
        <w:tc>
          <w:tcPr>
            <w:tcW w:w="3449" w:type="dxa"/>
          </w:tcPr>
          <w:p w:rsidR="00E04A1F" w:rsidRDefault="00E04A1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9330EF" w:rsidRPr="001D2521" w:rsidTr="00E04A1F">
        <w:tc>
          <w:tcPr>
            <w:tcW w:w="705" w:type="dxa"/>
          </w:tcPr>
          <w:p w:rsidR="009330EF" w:rsidRPr="009330EF" w:rsidRDefault="009330EF" w:rsidP="007D4C7E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9330EF" w:rsidRPr="009330EF" w:rsidRDefault="009330EF" w:rsidP="009330E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По инициативе  городской администрации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30EF">
              <w:rPr>
                <w:b/>
                <w:bCs/>
                <w:sz w:val="22"/>
                <w:szCs w:val="22"/>
              </w:rPr>
              <w:t>2023 год.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Пушкина,31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Ворошилова,36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Ворошилова,52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Льва Толстого ,2а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r w:rsidRPr="009330EF">
              <w:rPr>
                <w:bCs/>
                <w:sz w:val="22"/>
                <w:szCs w:val="22"/>
              </w:rPr>
              <w:lastRenderedPageBreak/>
              <w:t>Ул. Мира, 107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lastRenderedPageBreak/>
              <w:t xml:space="preserve">Износ асфальтного покрытия и </w:t>
            </w:r>
            <w:r w:rsidRPr="00003BDE">
              <w:rPr>
                <w:bCs/>
                <w:sz w:val="22"/>
                <w:szCs w:val="22"/>
              </w:rPr>
              <w:lastRenderedPageBreak/>
              <w:t>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 xml:space="preserve">Ремонт  дворового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53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Свердлова,1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Александрова,43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Александрова,45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Ворошилова,8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 10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Д.Бедного,27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5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60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40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Жукова,39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К. Маркса,8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К. Маркса,10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Кирова,136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Лермонтова,51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Мира,95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67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Мира,103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Мира,105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21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23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35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84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108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74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Патриса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Лумумбы, 2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Патриса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Лумумбы, 4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Пр-т Ленина, 49а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Коммуны,7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Пушкина,31а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Пушкина,38а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Пушкина,42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81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Свердлова,48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Союзная,101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Союзная,109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Пер. Урицкого, 2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Урицкого, 2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Центральная,3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Центральная,9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89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Центральная,11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Центральная,13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Центральная,15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Щорса,27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1-ый </w:t>
            </w:r>
            <w:proofErr w:type="spellStart"/>
            <w:r w:rsidRPr="009330EF">
              <w:rPr>
                <w:bCs/>
                <w:sz w:val="22"/>
                <w:szCs w:val="22"/>
              </w:rPr>
              <w:t>Скачковский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1а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 54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Кирова,134</w:t>
            </w:r>
          </w:p>
        </w:tc>
        <w:tc>
          <w:tcPr>
            <w:tcW w:w="3449" w:type="dxa"/>
          </w:tcPr>
          <w:p w:rsidR="00E04A1F" w:rsidRDefault="00E04A1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9330EF" w:rsidRPr="001D2521" w:rsidTr="00E04A1F">
        <w:tc>
          <w:tcPr>
            <w:tcW w:w="705" w:type="dxa"/>
          </w:tcPr>
          <w:p w:rsidR="009330EF" w:rsidRPr="009330EF" w:rsidRDefault="009330EF" w:rsidP="007D4C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9330EF" w:rsidRPr="009330EF" w:rsidRDefault="009330EF" w:rsidP="009330E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96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Мира,53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Гагарина,71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Калинина,141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Калинина, 153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Калинина, 157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Комсомольская,26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Пр. Ленина,40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r w:rsidRPr="009330EF">
              <w:rPr>
                <w:bCs/>
                <w:sz w:val="22"/>
                <w:szCs w:val="22"/>
              </w:rPr>
              <w:lastRenderedPageBreak/>
              <w:t>Пр. Ленина, 49б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lastRenderedPageBreak/>
              <w:t xml:space="preserve">Износ асфальтного покрытия и </w:t>
            </w:r>
            <w:r w:rsidRPr="00F90552">
              <w:rPr>
                <w:bCs/>
                <w:sz w:val="22"/>
                <w:szCs w:val="22"/>
              </w:rPr>
              <w:lastRenderedPageBreak/>
              <w:t>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 xml:space="preserve">Ремонт  дворового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104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 д. 53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101Б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д. 111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Скоробогатова д. 9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 д. 51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Главная д.5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Главная д.5а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111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Главная д.13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Кирпичная д. 28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 2-я Парковая д. 21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 2-я Парковая д. 19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gramStart"/>
            <w:r w:rsidRPr="009330EF">
              <w:rPr>
                <w:bCs/>
                <w:sz w:val="22"/>
                <w:szCs w:val="22"/>
              </w:rPr>
              <w:t>Вокзальный</w:t>
            </w:r>
            <w:proofErr w:type="gramEnd"/>
            <w:r w:rsidRPr="009330EF">
              <w:rPr>
                <w:bCs/>
                <w:sz w:val="22"/>
                <w:szCs w:val="22"/>
              </w:rPr>
              <w:t xml:space="preserve"> д.6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 д. 67А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Займищенская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д.3А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118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 д. 22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 д. 24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 д. 40а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М. Горького д. 32  ч. 1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Новозыбковская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 2А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Орджоникидзе д.2А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д. 113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124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д. 97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 д. 97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Станционная д. 2А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д.1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д.3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д.9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д.11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131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д.13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 д.11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 д.13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134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 д.30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19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3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137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5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138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д.5А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139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7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140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 д. 9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141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Урицкого, 39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4A1F" w:rsidRPr="001D2521" w:rsidTr="009330EF">
        <w:tc>
          <w:tcPr>
            <w:tcW w:w="705" w:type="dxa"/>
          </w:tcPr>
          <w:p w:rsidR="00E04A1F" w:rsidRPr="009330EF" w:rsidRDefault="00E04A1F" w:rsidP="007D4C7E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142</w:t>
            </w:r>
          </w:p>
        </w:tc>
        <w:tc>
          <w:tcPr>
            <w:tcW w:w="2999" w:type="dxa"/>
          </w:tcPr>
          <w:p w:rsidR="00E04A1F" w:rsidRPr="009330EF" w:rsidRDefault="00E04A1F" w:rsidP="009330E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57</w:t>
            </w:r>
          </w:p>
        </w:tc>
        <w:tc>
          <w:tcPr>
            <w:tcW w:w="3449" w:type="dxa"/>
          </w:tcPr>
          <w:p w:rsidR="00E04A1F" w:rsidRDefault="00E04A1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E04A1F" w:rsidRPr="009330EF" w:rsidRDefault="00E04A1F" w:rsidP="007D4C7E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</w:tbl>
    <w:p w:rsidR="001D2521" w:rsidRPr="00747381" w:rsidRDefault="001D2521" w:rsidP="001D252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D2521">
        <w:rPr>
          <w:szCs w:val="24"/>
        </w:rPr>
        <w:t xml:space="preserve">Перечень дворовых территорий  может дополняться и изменяться, с учетом  анализа дворовых территорий и решения общественной комиссии. </w:t>
      </w:r>
      <w:r w:rsidRPr="00747381">
        <w:rPr>
          <w:szCs w:val="24"/>
        </w:rPr>
        <w:t>Сроки  выполнения благоустройства  дворовых территорий также могут  изменяться  с учетом  выделенных финансовых средств.</w:t>
      </w:r>
    </w:p>
    <w:p w:rsidR="001D2521" w:rsidRPr="00747381" w:rsidRDefault="00747381" w:rsidP="00747381">
      <w:pPr>
        <w:widowControl w:val="0"/>
        <w:tabs>
          <w:tab w:val="left" w:pos="1950"/>
        </w:tabs>
        <w:autoSpaceDE w:val="0"/>
        <w:autoSpaceDN w:val="0"/>
        <w:adjustRightInd w:val="0"/>
        <w:jc w:val="both"/>
        <w:rPr>
          <w:szCs w:val="24"/>
        </w:rPr>
      </w:pPr>
      <w:r w:rsidRPr="00747381">
        <w:rPr>
          <w:szCs w:val="24"/>
        </w:rPr>
        <w:tab/>
      </w:r>
    </w:p>
    <w:p w:rsidR="001D2521" w:rsidRPr="00747381" w:rsidRDefault="001D2521" w:rsidP="001D252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11. Адресный перечень общественных территорий, подлежащих благоустройству в   2018 - 202</w:t>
      </w:r>
      <w:r w:rsidR="00797BAE" w:rsidRPr="00747381">
        <w:rPr>
          <w:rFonts w:ascii="Times New Roman" w:hAnsi="Times New Roman" w:cs="Times New Roman"/>
          <w:b/>
          <w:sz w:val="28"/>
          <w:szCs w:val="28"/>
        </w:rPr>
        <w:t>4</w:t>
      </w:r>
      <w:r w:rsidRPr="00747381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1D2521" w:rsidRPr="00747381" w:rsidRDefault="001D2521" w:rsidP="001D252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88"/>
        <w:gridCol w:w="3295"/>
      </w:tblGrid>
      <w:tr w:rsidR="00613317" w:rsidRPr="00747381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25F43">
              <w:rPr>
                <w:bCs/>
                <w:sz w:val="22"/>
                <w:szCs w:val="22"/>
              </w:rPr>
              <w:t>п</w:t>
            </w:r>
            <w:proofErr w:type="gramEnd"/>
            <w:r w:rsidRPr="00925F43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5788" w:type="dxa"/>
          </w:tcPr>
          <w:p w:rsidR="00613317" w:rsidRPr="00925F43" w:rsidRDefault="00613317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sz w:val="22"/>
                <w:szCs w:val="22"/>
              </w:rPr>
              <w:t xml:space="preserve">Адрес общественной территории </w:t>
            </w:r>
          </w:p>
        </w:tc>
        <w:tc>
          <w:tcPr>
            <w:tcW w:w="3295" w:type="dxa"/>
          </w:tcPr>
          <w:p w:rsidR="00613317" w:rsidRPr="00925F43" w:rsidRDefault="00613317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Физическое состояние общественных территорий</w:t>
            </w:r>
          </w:p>
        </w:tc>
      </w:tr>
      <w:tr w:rsidR="00613317" w:rsidRPr="00747381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8" w:type="dxa"/>
          </w:tcPr>
          <w:p w:rsidR="00613317" w:rsidRPr="00925F43" w:rsidRDefault="00613317" w:rsidP="00613317">
            <w:pPr>
              <w:jc w:val="center"/>
              <w:rPr>
                <w:b/>
                <w:sz w:val="22"/>
                <w:szCs w:val="22"/>
              </w:rPr>
            </w:pPr>
            <w:r w:rsidRPr="00925F43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3295" w:type="dxa"/>
          </w:tcPr>
          <w:p w:rsidR="00613317" w:rsidRPr="00925F43" w:rsidRDefault="00613317" w:rsidP="006133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317" w:rsidRPr="00747381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788" w:type="dxa"/>
          </w:tcPr>
          <w:p w:rsidR="00613317" w:rsidRPr="00925F43" w:rsidRDefault="00613317" w:rsidP="00613317">
            <w:pPr>
              <w:rPr>
                <w:sz w:val="22"/>
                <w:szCs w:val="22"/>
              </w:rPr>
            </w:pPr>
            <w:r w:rsidRPr="00925F43">
              <w:rPr>
                <w:sz w:val="22"/>
                <w:szCs w:val="22"/>
                <w:lang w:eastAsia="en-US"/>
              </w:rPr>
              <w:t xml:space="preserve">Общественная территория в районе  улиц Октябрьская и </w:t>
            </w:r>
            <w:r w:rsidRPr="00925F43">
              <w:rPr>
                <w:sz w:val="22"/>
                <w:szCs w:val="22"/>
                <w:lang w:eastAsia="en-US"/>
              </w:rPr>
              <w:lastRenderedPageBreak/>
              <w:t>Брянская</w:t>
            </w:r>
          </w:p>
        </w:tc>
        <w:tc>
          <w:tcPr>
            <w:tcW w:w="3295" w:type="dxa"/>
          </w:tcPr>
          <w:p w:rsidR="00613317" w:rsidRPr="00925F43" w:rsidRDefault="00925F43" w:rsidP="0061331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Неухоженное, нуждающееся в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благоустройстве место </w:t>
            </w:r>
          </w:p>
        </w:tc>
      </w:tr>
      <w:tr w:rsidR="00925F43" w:rsidRPr="00747381" w:rsidTr="00613317">
        <w:tc>
          <w:tcPr>
            <w:tcW w:w="664" w:type="dxa"/>
          </w:tcPr>
          <w:p w:rsidR="00925F43" w:rsidRPr="00925F43" w:rsidRDefault="00925F43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5788" w:type="dxa"/>
          </w:tcPr>
          <w:p w:rsidR="00925F43" w:rsidRPr="00925F43" w:rsidRDefault="00925F43" w:rsidP="00613317">
            <w:pPr>
              <w:rPr>
                <w:sz w:val="22"/>
                <w:szCs w:val="22"/>
              </w:rPr>
            </w:pPr>
            <w:r w:rsidRPr="00925F43">
              <w:rPr>
                <w:rFonts w:eastAsia="Calibri"/>
                <w:sz w:val="22"/>
                <w:szCs w:val="22"/>
                <w:lang w:eastAsia="en-US"/>
              </w:rPr>
              <w:t xml:space="preserve">Общественная территория  в районе </w:t>
            </w:r>
            <w:proofErr w:type="spellStart"/>
            <w:r w:rsidRPr="00925F43">
              <w:rPr>
                <w:rFonts w:eastAsia="Calibri"/>
                <w:sz w:val="22"/>
                <w:szCs w:val="22"/>
                <w:lang w:eastAsia="en-US"/>
              </w:rPr>
              <w:t>Займищенской</w:t>
            </w:r>
            <w:proofErr w:type="spellEnd"/>
            <w:r w:rsidRPr="00925F43">
              <w:rPr>
                <w:rFonts w:eastAsia="Calibri"/>
                <w:sz w:val="22"/>
                <w:szCs w:val="22"/>
                <w:lang w:eastAsia="en-US"/>
              </w:rPr>
              <w:t xml:space="preserve">  средней школы ул. Клинцовская</w:t>
            </w:r>
          </w:p>
        </w:tc>
        <w:tc>
          <w:tcPr>
            <w:tcW w:w="3295" w:type="dxa"/>
          </w:tcPr>
          <w:p w:rsidR="00925F43" w:rsidRPr="00925F43" w:rsidRDefault="00925F43" w:rsidP="00031F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925F43" w:rsidRPr="00747381" w:rsidTr="00613317">
        <w:tc>
          <w:tcPr>
            <w:tcW w:w="664" w:type="dxa"/>
          </w:tcPr>
          <w:p w:rsidR="00925F43" w:rsidRPr="00925F43" w:rsidRDefault="00925F43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788" w:type="dxa"/>
          </w:tcPr>
          <w:p w:rsidR="00925F43" w:rsidRPr="00925F43" w:rsidRDefault="00925F43" w:rsidP="00613317">
            <w:pPr>
              <w:rPr>
                <w:sz w:val="22"/>
                <w:szCs w:val="22"/>
              </w:rPr>
            </w:pPr>
            <w:proofErr w:type="gramStart"/>
            <w:r w:rsidRPr="00925F43">
              <w:rPr>
                <w:sz w:val="22"/>
                <w:szCs w:val="22"/>
                <w:lang w:eastAsia="en-US"/>
              </w:rPr>
              <w:t xml:space="preserve">Общественная  территория </w:t>
            </w:r>
            <w:r w:rsidRPr="00925F43">
              <w:rPr>
                <w:bCs/>
                <w:sz w:val="22"/>
                <w:szCs w:val="22"/>
                <w:lang w:eastAsia="en-US"/>
              </w:rPr>
              <w:t xml:space="preserve"> в с. </w:t>
            </w:r>
            <w:proofErr w:type="spellStart"/>
            <w:r w:rsidRPr="00925F43">
              <w:rPr>
                <w:bCs/>
                <w:sz w:val="22"/>
                <w:szCs w:val="22"/>
                <w:lang w:eastAsia="en-US"/>
              </w:rPr>
              <w:t>Ардонь</w:t>
            </w:r>
            <w:proofErr w:type="spellEnd"/>
            <w:r w:rsidRPr="00925F43">
              <w:rPr>
                <w:bCs/>
                <w:sz w:val="22"/>
                <w:szCs w:val="22"/>
                <w:lang w:eastAsia="en-US"/>
              </w:rPr>
              <w:t xml:space="preserve"> в районе  административного  здания № 21 по  ул. Зеленая</w:t>
            </w:r>
            <w:proofErr w:type="gramEnd"/>
          </w:p>
        </w:tc>
        <w:tc>
          <w:tcPr>
            <w:tcW w:w="3295" w:type="dxa"/>
          </w:tcPr>
          <w:p w:rsidR="00925F43" w:rsidRPr="00925F43" w:rsidRDefault="00925F43" w:rsidP="00031F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613317" w:rsidRPr="00747381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8" w:type="dxa"/>
          </w:tcPr>
          <w:p w:rsidR="00613317" w:rsidRPr="00925F43" w:rsidRDefault="00613317" w:rsidP="006133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25F43">
              <w:rPr>
                <w:b/>
                <w:sz w:val="22"/>
                <w:szCs w:val="22"/>
                <w:lang w:eastAsia="en-US"/>
              </w:rPr>
              <w:t>2019год</w:t>
            </w:r>
          </w:p>
        </w:tc>
        <w:tc>
          <w:tcPr>
            <w:tcW w:w="3295" w:type="dxa"/>
          </w:tcPr>
          <w:p w:rsidR="00613317" w:rsidRPr="00925F43" w:rsidRDefault="00613317" w:rsidP="0061331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25F43" w:rsidRPr="00747381" w:rsidTr="00613317">
        <w:trPr>
          <w:trHeight w:val="390"/>
        </w:trPr>
        <w:tc>
          <w:tcPr>
            <w:tcW w:w="664" w:type="dxa"/>
          </w:tcPr>
          <w:p w:rsidR="00925F43" w:rsidRPr="00925F43" w:rsidRDefault="00925F43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788" w:type="dxa"/>
          </w:tcPr>
          <w:p w:rsidR="00925F43" w:rsidRPr="00925F43" w:rsidRDefault="00925F43" w:rsidP="00613317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25F43">
              <w:rPr>
                <w:sz w:val="22"/>
                <w:szCs w:val="22"/>
                <w:lang w:eastAsia="en-US"/>
              </w:rPr>
              <w:t>Общественная  территория  в районе  улиц Ворошилова и Рябка</w:t>
            </w:r>
          </w:p>
        </w:tc>
        <w:tc>
          <w:tcPr>
            <w:tcW w:w="3295" w:type="dxa"/>
          </w:tcPr>
          <w:p w:rsidR="00925F43" w:rsidRPr="00925F43" w:rsidRDefault="00925F43" w:rsidP="00925F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спортивного  оборудования, требующее замены </w:t>
            </w:r>
          </w:p>
        </w:tc>
      </w:tr>
      <w:tr w:rsidR="00925F43" w:rsidRPr="00747381" w:rsidTr="00613317">
        <w:tc>
          <w:tcPr>
            <w:tcW w:w="664" w:type="dxa"/>
          </w:tcPr>
          <w:p w:rsidR="00925F43" w:rsidRPr="00925F43" w:rsidRDefault="00925F43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788" w:type="dxa"/>
          </w:tcPr>
          <w:p w:rsidR="00925F43" w:rsidRPr="00925F43" w:rsidRDefault="00925F43" w:rsidP="00613317">
            <w:pPr>
              <w:rPr>
                <w:sz w:val="22"/>
                <w:szCs w:val="22"/>
              </w:rPr>
            </w:pPr>
            <w:r w:rsidRPr="00925F43">
              <w:rPr>
                <w:sz w:val="22"/>
                <w:szCs w:val="22"/>
              </w:rPr>
              <w:t xml:space="preserve">Устройство пешеходной зоны  по ул.  </w:t>
            </w:r>
            <w:proofErr w:type="gramStart"/>
            <w:r w:rsidRPr="00925F43">
              <w:rPr>
                <w:sz w:val="22"/>
                <w:szCs w:val="22"/>
              </w:rPr>
              <w:t>Октябрьская</w:t>
            </w:r>
            <w:proofErr w:type="gramEnd"/>
            <w:r w:rsidRPr="00925F43">
              <w:rPr>
                <w:sz w:val="22"/>
                <w:szCs w:val="22"/>
              </w:rPr>
              <w:t xml:space="preserve"> от  ул. Брянская до ул. Космонавтов</w:t>
            </w:r>
          </w:p>
        </w:tc>
        <w:tc>
          <w:tcPr>
            <w:tcW w:w="3295" w:type="dxa"/>
          </w:tcPr>
          <w:p w:rsidR="00925F43" w:rsidRPr="00925F43" w:rsidRDefault="00925F43" w:rsidP="00031F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925F43" w:rsidRPr="00747381" w:rsidTr="00613317">
        <w:tc>
          <w:tcPr>
            <w:tcW w:w="664" w:type="dxa"/>
          </w:tcPr>
          <w:p w:rsidR="00925F43" w:rsidRPr="00925F43" w:rsidRDefault="00925F43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788" w:type="dxa"/>
          </w:tcPr>
          <w:p w:rsidR="00925F43" w:rsidRPr="00925F43" w:rsidRDefault="00925F43" w:rsidP="00613317">
            <w:pPr>
              <w:rPr>
                <w:sz w:val="22"/>
                <w:szCs w:val="22"/>
              </w:rPr>
            </w:pPr>
            <w:r w:rsidRPr="00925F43">
              <w:rPr>
                <w:sz w:val="22"/>
                <w:szCs w:val="22"/>
                <w:lang w:eastAsia="en-US"/>
              </w:rPr>
              <w:t>Общественная территория в районе школы №5 по  ул. Площадь Свободы</w:t>
            </w:r>
          </w:p>
        </w:tc>
        <w:tc>
          <w:tcPr>
            <w:tcW w:w="3295" w:type="dxa"/>
          </w:tcPr>
          <w:p w:rsidR="00925F43" w:rsidRPr="00925F43" w:rsidRDefault="00925F43" w:rsidP="00925F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 место, нуждающееся в благоустройстве  </w:t>
            </w:r>
          </w:p>
        </w:tc>
      </w:tr>
      <w:tr w:rsidR="00613317" w:rsidRPr="00747381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788" w:type="dxa"/>
          </w:tcPr>
          <w:p w:rsidR="00613317" w:rsidRPr="00925F43" w:rsidRDefault="00613317" w:rsidP="006133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925F43">
              <w:rPr>
                <w:rFonts w:eastAsia="Calibri"/>
                <w:sz w:val="22"/>
                <w:szCs w:val="22"/>
                <w:lang w:eastAsia="en-US"/>
              </w:rPr>
              <w:t>сквер «им. Н.А. Щорса», расположенный на пересечении  ул. Октябрьская,   ул. Дзержинского, ул. Красная Площадь</w:t>
            </w:r>
            <w:proofErr w:type="gramEnd"/>
          </w:p>
        </w:tc>
        <w:tc>
          <w:tcPr>
            <w:tcW w:w="3295" w:type="dxa"/>
          </w:tcPr>
          <w:p w:rsidR="00613317" w:rsidRPr="00925F43" w:rsidRDefault="00925F43" w:rsidP="006133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Сквер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требующий  обновления и реконструкции</w:t>
            </w:r>
          </w:p>
        </w:tc>
      </w:tr>
      <w:tr w:rsidR="00613317" w:rsidRPr="00747381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8" w:type="dxa"/>
          </w:tcPr>
          <w:p w:rsidR="00613317" w:rsidRPr="00925F43" w:rsidRDefault="00613317" w:rsidP="006133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b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3295" w:type="dxa"/>
          </w:tcPr>
          <w:p w:rsidR="00613317" w:rsidRPr="00925F43" w:rsidRDefault="00613317" w:rsidP="006133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13317" w:rsidRPr="009F2A9C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788" w:type="dxa"/>
          </w:tcPr>
          <w:p w:rsidR="00613317" w:rsidRPr="00925F43" w:rsidRDefault="00613317" w:rsidP="00925F4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городской парк «им. В.В. Воровского», расположенный по адресу: Брянская область, город Клинцы, улица Октябрьская, д. 60/1</w:t>
            </w:r>
          </w:p>
        </w:tc>
        <w:tc>
          <w:tcPr>
            <w:tcW w:w="3295" w:type="dxa"/>
          </w:tcPr>
          <w:p w:rsidR="00613317" w:rsidRPr="00925F43" w:rsidRDefault="00AA15D5" w:rsidP="00AA15D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Городской парк с аварийными  пешеходными зонами, оборудование, требующее полной реконструкции</w:t>
            </w:r>
          </w:p>
        </w:tc>
      </w:tr>
      <w:tr w:rsidR="00613317" w:rsidRPr="009F2A9C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</w:tcPr>
          <w:p w:rsidR="00613317" w:rsidRPr="00925F43" w:rsidRDefault="00613317" w:rsidP="006133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3295" w:type="dxa"/>
          </w:tcPr>
          <w:p w:rsidR="00613317" w:rsidRPr="00925F43" w:rsidRDefault="00613317" w:rsidP="006133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13317" w:rsidRPr="009F2A9C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/>
                <w:bCs/>
                <w:sz w:val="22"/>
                <w:szCs w:val="22"/>
              </w:rPr>
            </w:pPr>
            <w:r w:rsidRPr="00925F4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788" w:type="dxa"/>
          </w:tcPr>
          <w:p w:rsidR="00613317" w:rsidRPr="00925F43" w:rsidRDefault="00613317" w:rsidP="006133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25F43">
              <w:rPr>
                <w:color w:val="000000"/>
                <w:sz w:val="22"/>
                <w:szCs w:val="22"/>
                <w:lang w:eastAsia="en-US"/>
              </w:rPr>
              <w:t>Ленинский парк,</w:t>
            </w:r>
            <w:r w:rsidRPr="00925F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расположенный </w:t>
            </w:r>
            <w:r w:rsidRPr="00925F43">
              <w:rPr>
                <w:color w:val="000000"/>
                <w:sz w:val="22"/>
                <w:szCs w:val="22"/>
                <w:lang w:eastAsia="en-US"/>
              </w:rPr>
              <w:t xml:space="preserve">по адресу: Брянская область, г. Клинцы, </w:t>
            </w:r>
            <w:r w:rsidRPr="00925F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25F43">
              <w:rPr>
                <w:color w:val="000000"/>
                <w:sz w:val="22"/>
                <w:szCs w:val="22"/>
                <w:lang w:eastAsia="en-US"/>
              </w:rPr>
              <w:t>ул. Ворошилова</w:t>
            </w:r>
          </w:p>
        </w:tc>
        <w:tc>
          <w:tcPr>
            <w:tcW w:w="3295" w:type="dxa"/>
          </w:tcPr>
          <w:p w:rsidR="00613317" w:rsidRPr="00925F43" w:rsidRDefault="00AA15D5" w:rsidP="00AA15D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Территория, требующая санитарной очистки от аварийных зеленных насаждений, а также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требующая полной реконструкции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3317" w:rsidRPr="009F2A9C" w:rsidTr="00613317">
        <w:tc>
          <w:tcPr>
            <w:tcW w:w="664" w:type="dxa"/>
          </w:tcPr>
          <w:p w:rsidR="00613317" w:rsidRPr="00925F43" w:rsidRDefault="00613317" w:rsidP="00613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</w:tcPr>
          <w:p w:rsidR="00613317" w:rsidRPr="00925F43" w:rsidRDefault="00613317" w:rsidP="006133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2022год</w:t>
            </w:r>
          </w:p>
        </w:tc>
        <w:tc>
          <w:tcPr>
            <w:tcW w:w="3295" w:type="dxa"/>
          </w:tcPr>
          <w:p w:rsidR="00613317" w:rsidRPr="00925F43" w:rsidRDefault="00613317" w:rsidP="006133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13317" w:rsidRPr="009F2A9C" w:rsidTr="00613317">
        <w:tc>
          <w:tcPr>
            <w:tcW w:w="664" w:type="dxa"/>
          </w:tcPr>
          <w:p w:rsidR="00613317" w:rsidRPr="00CC09BD" w:rsidRDefault="00613317" w:rsidP="0061331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88" w:type="dxa"/>
          </w:tcPr>
          <w:p w:rsidR="00613317" w:rsidRPr="00CC09BD" w:rsidRDefault="00613317" w:rsidP="006133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Сквер основателям города </w:t>
            </w:r>
          </w:p>
        </w:tc>
        <w:tc>
          <w:tcPr>
            <w:tcW w:w="3295" w:type="dxa"/>
          </w:tcPr>
          <w:p w:rsidR="00613317" w:rsidRDefault="00AA15D5" w:rsidP="00AA15D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Территория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требующая полной реконструкции и обновления пешеходных зон, реконструкции постамента  памятника и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тд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1D2521" w:rsidRPr="00747381" w:rsidRDefault="001D2521" w:rsidP="001D2521">
      <w:pPr>
        <w:widowControl w:val="0"/>
        <w:autoSpaceDE w:val="0"/>
        <w:autoSpaceDN w:val="0"/>
        <w:adjustRightInd w:val="0"/>
        <w:ind w:firstLine="142"/>
        <w:jc w:val="both"/>
        <w:rPr>
          <w:szCs w:val="24"/>
        </w:rPr>
      </w:pPr>
      <w:r w:rsidRPr="00747381">
        <w:rPr>
          <w:szCs w:val="24"/>
        </w:rPr>
        <w:t>Сроки  выполнения благоустройства  общественных территорий могут  изменяться   с учетом  выделенных финансовых средств».</w:t>
      </w:r>
    </w:p>
    <w:p w:rsidR="00DA412C" w:rsidRPr="00747381" w:rsidRDefault="00DA412C" w:rsidP="001D252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2C84" w:rsidRPr="00BA2C84" w:rsidRDefault="00BA2C84" w:rsidP="00BA2C84">
      <w:pPr>
        <w:jc w:val="center"/>
        <w:rPr>
          <w:b/>
          <w:color w:val="000000"/>
        </w:rPr>
      </w:pPr>
      <w:r w:rsidRPr="00747381">
        <w:rPr>
          <w:b/>
        </w:rPr>
        <w:t>1</w:t>
      </w:r>
      <w:r w:rsidR="00ED7576" w:rsidRPr="00747381">
        <w:rPr>
          <w:b/>
        </w:rPr>
        <w:t>2</w:t>
      </w:r>
      <w:r w:rsidRPr="00747381">
        <w:rPr>
          <w:b/>
        </w:rPr>
        <w:t xml:space="preserve">. Адресный перечень объектов недвижимого имущества (включая </w:t>
      </w:r>
      <w:r w:rsidRPr="00BA2C84">
        <w:rPr>
          <w:b/>
          <w:color w:val="000000"/>
        </w:rPr>
        <w:t>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соглашениями, заключенными с органами местного самоуправления</w:t>
      </w:r>
    </w:p>
    <w:p w:rsidR="00BA2C84" w:rsidRDefault="00BA2C84" w:rsidP="00BA2C84">
      <w:pPr>
        <w:rPr>
          <w:color w:val="000000"/>
        </w:rPr>
      </w:pPr>
    </w:p>
    <w:p w:rsidR="00BA2C84" w:rsidRPr="00BA2C84" w:rsidRDefault="00BA2C84" w:rsidP="00BA2C84">
      <w:pPr>
        <w:jc w:val="both"/>
        <w:rPr>
          <w:color w:val="000000"/>
        </w:rPr>
      </w:pPr>
      <w:r>
        <w:rPr>
          <w:color w:val="000000"/>
        </w:rPr>
        <w:t>По состоянию на 01.01.20</w:t>
      </w:r>
      <w:r w:rsidR="00D52964">
        <w:rPr>
          <w:color w:val="000000"/>
        </w:rPr>
        <w:t>2</w:t>
      </w:r>
      <w:r w:rsidR="00C253FF">
        <w:rPr>
          <w:color w:val="000000"/>
        </w:rPr>
        <w:t>1</w:t>
      </w:r>
      <w:r>
        <w:rPr>
          <w:color w:val="000000"/>
        </w:rPr>
        <w:t xml:space="preserve"> год </w:t>
      </w:r>
      <w:r w:rsidRPr="00BA2C84">
        <w:rPr>
          <w:color w:val="000000"/>
        </w:rPr>
        <w:t>объект</w:t>
      </w:r>
      <w:r>
        <w:rPr>
          <w:color w:val="000000"/>
        </w:rPr>
        <w:t>ы</w:t>
      </w:r>
      <w:r w:rsidRPr="00BA2C84">
        <w:rPr>
          <w:color w:val="000000"/>
        </w:rPr>
        <w:t xml:space="preserve">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</w:t>
      </w:r>
      <w:proofErr w:type="gramStart"/>
      <w:r w:rsidRPr="00BA2C84">
        <w:rPr>
          <w:color w:val="000000"/>
        </w:rPr>
        <w:t>подлежат благоустройству</w:t>
      </w:r>
      <w:r>
        <w:rPr>
          <w:color w:val="000000"/>
        </w:rPr>
        <w:t xml:space="preserve"> на территории города Клинцы отсутствуют</w:t>
      </w:r>
      <w:proofErr w:type="gramEnd"/>
      <w:r>
        <w:rPr>
          <w:color w:val="000000"/>
        </w:rPr>
        <w:t xml:space="preserve">.  </w:t>
      </w:r>
    </w:p>
    <w:p w:rsidR="008C7784" w:rsidRDefault="008C7784" w:rsidP="007A292C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C" w:rsidRPr="00FE5822" w:rsidRDefault="00E23E95" w:rsidP="007A292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>1</w:t>
      </w:r>
      <w:r w:rsidR="00ED7576">
        <w:rPr>
          <w:rFonts w:ascii="Times New Roman" w:hAnsi="Times New Roman" w:cs="Times New Roman"/>
          <w:b/>
          <w:bCs/>
          <w:color w:val="000000"/>
          <w:sz w:val="30"/>
          <w:szCs w:val="30"/>
        </w:rPr>
        <w:t>3</w:t>
      </w:r>
      <w:r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="006E3BBE"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Мероприятия по инвентаризации уровня благоустройства </w:t>
      </w:r>
      <w:r w:rsidR="006E3BBE"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>индивидуальных жилых домов и земельных участков, предоставленных для их размещения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информирования жителей индивидуальной жилой застройки администрация размещает раздел о благоустройстве территорий индивидуальной жилой застройки из Правил благоустройства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округа «город Клинцы Брянской области»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СМИ.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Разрабатывается и утверждается график проведения инвентаризации территорий.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По результатам проведения инвентаризации составляется паспорт благоустройства территории.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Паспорт благоустройства территории утверждается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нормативно правовым актом Клинцовской городской администрации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Копия паспорта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редоставляется лицу (его представителю)</w:t>
      </w:r>
      <w:r w:rsidR="006F43C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чьем ведении (на правах собственности, пользования, аренды и т.п.) находится территория.</w:t>
      </w:r>
    </w:p>
    <w:p w:rsidR="001D2521" w:rsidRDefault="00E23E95" w:rsidP="00D14A7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выявления несоответствия жилого дома и (или) земельного участка, предоставленного для его размещения, утвержденным Правилам благоустройства муниципального образования,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Клинцовская городская администрация 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заключает соглашение с собственником (землепользователем) об их благоустройстве не позднее 2020г.</w:t>
      </w:r>
      <w:r w:rsidR="00DA412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D7576" w:rsidRDefault="00ED7576" w:rsidP="001D252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D2521" w:rsidRPr="001D2521" w:rsidRDefault="001D2521" w:rsidP="001D252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1D2521">
        <w:rPr>
          <w:b/>
          <w:szCs w:val="24"/>
        </w:rPr>
        <w:t>Раздел 1</w:t>
      </w:r>
      <w:r w:rsidR="00ED7576">
        <w:rPr>
          <w:b/>
          <w:szCs w:val="24"/>
        </w:rPr>
        <w:t>4</w:t>
      </w:r>
      <w:r w:rsidRPr="001D2521">
        <w:rPr>
          <w:b/>
          <w:szCs w:val="24"/>
        </w:rPr>
        <w:t xml:space="preserve"> «Порядок исключения из  адресного перечня  дворовых и общественных территорий, подлежащих благоустройству  в рамках реализации муниципальной программы»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1D2521">
        <w:rPr>
          <w:szCs w:val="24"/>
        </w:rPr>
        <w:t xml:space="preserve">а) Клинцовская городская администрация имеет </w:t>
      </w:r>
      <w:r w:rsidRPr="001D2521">
        <w:rPr>
          <w:color w:val="000000"/>
        </w:rPr>
        <w:t>право исключать из адресного перечня дворовых и общественных территорий, подлежащих благоустройству 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городского округа  при условии одобрения</w:t>
      </w:r>
      <w:proofErr w:type="gramEnd"/>
      <w:r w:rsidRPr="001D2521">
        <w:rPr>
          <w:color w:val="000000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</w:t>
      </w:r>
      <w:r w:rsidRPr="001D2521">
        <w:rPr>
          <w:iCs/>
          <w:color w:val="000000"/>
        </w:rPr>
        <w:t xml:space="preserve">порядке, </w:t>
      </w:r>
      <w:r w:rsidRPr="001D2521">
        <w:rPr>
          <w:color w:val="000000"/>
        </w:rPr>
        <w:t xml:space="preserve">установленном такой комиссией. </w:t>
      </w:r>
    </w:p>
    <w:p w:rsid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gramStart"/>
      <w:r w:rsidRPr="001D2521">
        <w:rPr>
          <w:color w:val="000000"/>
        </w:rPr>
        <w:t xml:space="preserve">б) </w:t>
      </w:r>
      <w:r w:rsidRPr="001D2521">
        <w:rPr>
          <w:szCs w:val="24"/>
        </w:rPr>
        <w:t xml:space="preserve">Клинцовская городская администрация имеет </w:t>
      </w:r>
      <w:r w:rsidRPr="001D2521">
        <w:rPr>
          <w:color w:val="000000"/>
        </w:rPr>
        <w:t>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1D2521">
        <w:rPr>
          <w:color w:val="000000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</w:t>
      </w:r>
      <w:r w:rsidRPr="001D2521">
        <w:t xml:space="preserve">возможно только при условии одобрения соответствующего решения Клинцовской городской администрации межведомственной комиссией в </w:t>
      </w:r>
      <w:r w:rsidRPr="001D2521">
        <w:lastRenderedPageBreak/>
        <w:t>порядке, установленном такой комиссией</w:t>
      </w:r>
      <w:r w:rsidRPr="001D2521">
        <w:rPr>
          <w:szCs w:val="24"/>
        </w:rPr>
        <w:t>.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1D2521" w:rsidRDefault="001D2521" w:rsidP="001D2521">
      <w:pPr>
        <w:jc w:val="center"/>
        <w:rPr>
          <w:b/>
          <w:szCs w:val="24"/>
        </w:rPr>
      </w:pPr>
      <w:r w:rsidRPr="001D2521">
        <w:rPr>
          <w:b/>
          <w:szCs w:val="24"/>
        </w:rPr>
        <w:t>Раздел 1</w:t>
      </w:r>
      <w:r w:rsidR="00ED7576">
        <w:rPr>
          <w:b/>
          <w:szCs w:val="24"/>
        </w:rPr>
        <w:t>5</w:t>
      </w:r>
      <w:r w:rsidRPr="001D2521">
        <w:rPr>
          <w:b/>
          <w:szCs w:val="24"/>
        </w:rPr>
        <w:t xml:space="preserve">  «Мероприятия по  проведению </w:t>
      </w:r>
      <w:r w:rsidRPr="001D2521">
        <w:rPr>
          <w:b/>
          <w:color w:val="000000"/>
        </w:rPr>
        <w:t>работ по образованию земельных участков, на которых расположены многоквартирные дома»</w:t>
      </w:r>
      <w:r w:rsidRPr="001D2521">
        <w:rPr>
          <w:b/>
          <w:szCs w:val="24"/>
        </w:rPr>
        <w:t xml:space="preserve"> </w:t>
      </w:r>
    </w:p>
    <w:p w:rsidR="001D2521" w:rsidRPr="001D2521" w:rsidRDefault="001D2521" w:rsidP="001D2521">
      <w:pPr>
        <w:ind w:firstLine="567"/>
        <w:jc w:val="both"/>
        <w:rPr>
          <w:szCs w:val="24"/>
        </w:rPr>
      </w:pPr>
      <w:r w:rsidRPr="001D2521">
        <w:rPr>
          <w:szCs w:val="24"/>
        </w:rPr>
        <w:t xml:space="preserve">Необходимо проведение работ по образованию земельных участков, на которых расположены многоквартирные дома, </w:t>
      </w:r>
      <w:proofErr w:type="gramStart"/>
      <w:r w:rsidRPr="001D2521">
        <w:rPr>
          <w:szCs w:val="24"/>
        </w:rPr>
        <w:t>работы</w:t>
      </w:r>
      <w:proofErr w:type="gramEnd"/>
      <w:r w:rsidRPr="001D2521">
        <w:rPr>
          <w:szCs w:val="24"/>
        </w:rPr>
        <w:t xml:space="preserve"> по благоустройству дворовых территорий которых </w:t>
      </w:r>
      <w:proofErr w:type="spellStart"/>
      <w:r w:rsidRPr="001D2521">
        <w:rPr>
          <w:szCs w:val="24"/>
        </w:rPr>
        <w:t>софинансируются</w:t>
      </w:r>
      <w:proofErr w:type="spellEnd"/>
      <w:r w:rsidRPr="001D2521">
        <w:rPr>
          <w:szCs w:val="24"/>
        </w:rPr>
        <w:t xml:space="preserve"> из бюджета Брянской  области.</w:t>
      </w:r>
    </w:p>
    <w:p w:rsidR="001D2521" w:rsidRDefault="001D2521" w:rsidP="001D2521">
      <w:pPr>
        <w:ind w:firstLine="567"/>
        <w:jc w:val="both"/>
        <w:rPr>
          <w:szCs w:val="24"/>
        </w:rPr>
      </w:pPr>
      <w:r w:rsidRPr="001D2521">
        <w:rPr>
          <w:szCs w:val="24"/>
        </w:rPr>
        <w:t xml:space="preserve">В соответствии подпункта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 </w:t>
      </w:r>
    </w:p>
    <w:p w:rsidR="00ED7576" w:rsidRDefault="00ED7576" w:rsidP="001D2521">
      <w:pPr>
        <w:ind w:firstLine="567"/>
        <w:jc w:val="both"/>
        <w:rPr>
          <w:szCs w:val="24"/>
        </w:rPr>
      </w:pPr>
      <w:r>
        <w:rPr>
          <w:szCs w:val="24"/>
        </w:rPr>
        <w:t xml:space="preserve">Образование  земельных участков, на которых  расположены  многоквартирные  дома, выполняется  в соответствии с графиком  выполнения соответствующих  мероприятий </w:t>
      </w:r>
      <w:proofErr w:type="gramStart"/>
      <w:r>
        <w:rPr>
          <w:szCs w:val="24"/>
        </w:rPr>
        <w:t>утвержденный</w:t>
      </w:r>
      <w:proofErr w:type="gramEnd"/>
      <w:r>
        <w:rPr>
          <w:szCs w:val="24"/>
        </w:rPr>
        <w:t xml:space="preserve"> Клинцовской городской администрацией.  </w:t>
      </w:r>
    </w:p>
    <w:p w:rsidR="00ED7576" w:rsidRPr="001D2521" w:rsidRDefault="00ED7576" w:rsidP="001D2521">
      <w:pPr>
        <w:ind w:firstLine="567"/>
        <w:jc w:val="both"/>
        <w:rPr>
          <w:szCs w:val="24"/>
        </w:rPr>
      </w:pPr>
    </w:p>
    <w:p w:rsidR="001D2521" w:rsidRDefault="001D2521" w:rsidP="001D2521">
      <w:pPr>
        <w:ind w:firstLine="567"/>
        <w:jc w:val="center"/>
        <w:rPr>
          <w:color w:val="000000"/>
        </w:rPr>
      </w:pPr>
      <w:r w:rsidRPr="001D2521">
        <w:rPr>
          <w:b/>
          <w:szCs w:val="24"/>
        </w:rPr>
        <w:t>Раздел 1</w:t>
      </w:r>
      <w:r w:rsidR="00ED7576">
        <w:rPr>
          <w:b/>
          <w:szCs w:val="24"/>
        </w:rPr>
        <w:t>6</w:t>
      </w:r>
      <w:r w:rsidRPr="001D2521">
        <w:rPr>
          <w:b/>
          <w:szCs w:val="24"/>
        </w:rPr>
        <w:t xml:space="preserve"> «У</w:t>
      </w:r>
      <w:r w:rsidRPr="001D2521">
        <w:rPr>
          <w:b/>
          <w:color w:val="000000"/>
        </w:rPr>
        <w:t>словия о предельной дате заключения соглашений по результатам    закупки    товаров,    работ    и    услуг    для    обеспечения муниципальных нужд в целях реализации муниципальной программы»</w:t>
      </w:r>
      <w:r w:rsidRPr="001D2521">
        <w:rPr>
          <w:color w:val="000000"/>
        </w:rPr>
        <w:t xml:space="preserve">  </w:t>
      </w:r>
    </w:p>
    <w:p w:rsidR="001D2521" w:rsidRPr="001D2521" w:rsidRDefault="001D2521" w:rsidP="001D2521">
      <w:pPr>
        <w:ind w:firstLine="567"/>
        <w:jc w:val="center"/>
        <w:rPr>
          <w:szCs w:val="24"/>
        </w:rPr>
      </w:pP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Мероприятия по благоустройству территорий реализуются с учетом: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проведения общественных обсуждений проектов муниципальных программ (срок обсуждения – не менее 30 календарных дней со дня опубликования таких проектов изменений в муниципальную программу), в том числе при внесении в них изменений;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учета предложений заинтересованных лиц о включении дворовой территории и (или) общественной территории в муниципальную программу, в том числе при внесении в нее изменений;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 xml:space="preserve">обеспеченности проведение голосования по отбору общественных территорий; 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обязательного установления минимального 3-летнего гарантийного срока на результаты выполненных работ по благоустройству дворовых и общественных территорий;</w:t>
      </w:r>
    </w:p>
    <w:p w:rsidR="00093105" w:rsidRDefault="00093105" w:rsidP="00093105">
      <w:pPr>
        <w:autoSpaceDE w:val="0"/>
        <w:autoSpaceDN w:val="0"/>
        <w:adjustRightInd w:val="0"/>
        <w:ind w:firstLine="567"/>
        <w:jc w:val="both"/>
      </w:pPr>
      <w:proofErr w:type="gramStart"/>
      <w:r>
        <w:t>заключения соглашений по результатам закупки товаров, работ и услуг для обеспечения муниципальных нужд в целях реализации муниципальной программы - 1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  <w:proofErr w:type="gramEnd"/>
    </w:p>
    <w:p w:rsidR="00093105" w:rsidRDefault="00093105" w:rsidP="00093105">
      <w:pPr>
        <w:autoSpaceDE w:val="0"/>
        <w:autoSpaceDN w:val="0"/>
        <w:adjustRightInd w:val="0"/>
        <w:ind w:firstLine="567"/>
        <w:jc w:val="both"/>
      </w:pPr>
      <w:r>
        <w:t xml:space="preserve"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</w:t>
      </w:r>
      <w:r>
        <w:lastRenderedPageBreak/>
        <w:t>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3105" w:rsidRDefault="00093105" w:rsidP="00093105">
      <w:pPr>
        <w:autoSpaceDE w:val="0"/>
        <w:autoSpaceDN w:val="0"/>
        <w:adjustRightInd w:val="0"/>
        <w:ind w:firstLine="567"/>
        <w:jc w:val="both"/>
      </w:pPr>
      <w: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3105" w:rsidRDefault="00093105" w:rsidP="00093105">
      <w:pPr>
        <w:autoSpaceDE w:val="0"/>
        <w:autoSpaceDN w:val="0"/>
        <w:adjustRightInd w:val="0"/>
        <w:ind w:firstLine="567"/>
        <w:jc w:val="both"/>
      </w:pPr>
      <w:r>
        <w:t>случаев заключения таких соглашений в пределах экономии сре</w:t>
      </w:r>
      <w:proofErr w:type="gramStart"/>
      <w:r>
        <w:t>дств пр</w:t>
      </w:r>
      <w:proofErr w:type="gramEnd"/>
      <w: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>
        <w:t>цифровизации</w:t>
      </w:r>
      <w:proofErr w:type="spellEnd"/>
      <w: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3105" w:rsidRDefault="00093105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093105" w:rsidRDefault="00093105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BF347F" w:rsidRDefault="00BF347F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0ACA" w:rsidRDefault="00B10ACA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0ACA" w:rsidRDefault="00B10ACA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EE" w:rsidRDefault="00BB40EE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253FF" w:rsidRDefault="00C253FF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EE" w:rsidRDefault="00BB40EE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EE" w:rsidRDefault="00BB40EE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C" w:rsidRDefault="00DA412C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 w:rsidR="005B4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412C" w:rsidRPr="00747381" w:rsidRDefault="00DA412C" w:rsidP="00DA41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:rsidR="00DA412C" w:rsidRPr="00747381" w:rsidRDefault="00DA412C" w:rsidP="007A292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123A" w:rsidRPr="00747381" w:rsidRDefault="00D8123A" w:rsidP="008C7784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</w:p>
    <w:p w:rsidR="00D8123A" w:rsidRPr="00747381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  <w:r w:rsidRPr="00747381">
        <w:rPr>
          <w:b/>
          <w:sz w:val="26"/>
          <w:szCs w:val="26"/>
        </w:rPr>
        <w:t>Показатели (индикаторы) конечного результата муниципальной программы «Формирование комфортной городской среды на территории городского округа «город Клинцы Брянской области»  на 2018-202</w:t>
      </w:r>
      <w:r w:rsidR="00797BAE" w:rsidRPr="00747381">
        <w:rPr>
          <w:b/>
          <w:sz w:val="26"/>
          <w:szCs w:val="26"/>
        </w:rPr>
        <w:t>4</w:t>
      </w:r>
      <w:r w:rsidRPr="00747381">
        <w:rPr>
          <w:b/>
          <w:sz w:val="26"/>
          <w:szCs w:val="26"/>
        </w:rPr>
        <w:t xml:space="preserve"> годы»</w:t>
      </w:r>
    </w:p>
    <w:p w:rsidR="00D8123A" w:rsidRPr="00747381" w:rsidRDefault="00D8123A" w:rsidP="00D8123A">
      <w:pPr>
        <w:spacing w:line="240" w:lineRule="exact"/>
        <w:ind w:left="74" w:right="-74"/>
        <w:jc w:val="center"/>
        <w:rPr>
          <w:b/>
          <w:sz w:val="26"/>
          <w:szCs w:val="26"/>
        </w:rPr>
      </w:pPr>
    </w:p>
    <w:tbl>
      <w:tblPr>
        <w:tblW w:w="4943" w:type="pct"/>
        <w:jc w:val="center"/>
        <w:tblInd w:w="1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0"/>
        <w:gridCol w:w="2566"/>
        <w:gridCol w:w="524"/>
        <w:gridCol w:w="656"/>
        <w:gridCol w:w="752"/>
        <w:gridCol w:w="746"/>
        <w:gridCol w:w="767"/>
        <w:gridCol w:w="789"/>
        <w:gridCol w:w="777"/>
        <w:gridCol w:w="777"/>
        <w:gridCol w:w="767"/>
      </w:tblGrid>
      <w:tr w:rsidR="00747381" w:rsidRPr="00747381" w:rsidTr="00747381">
        <w:trPr>
          <w:trHeight w:val="1104"/>
          <w:tblHeader/>
          <w:jc w:val="center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Код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Наименование показателя (индикатора)</w:t>
            </w:r>
          </w:p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конечного результата муниципальной подпрограммы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Ед. </w:t>
            </w:r>
            <w:r w:rsidRPr="00747381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2018 год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2019 год*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2020 год*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2021 год*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2022 год*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2023</w:t>
            </w:r>
          </w:p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год*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7BAE" w:rsidRPr="00747381" w:rsidRDefault="00797BAE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2024</w:t>
            </w:r>
          </w:p>
          <w:p w:rsidR="00797BAE" w:rsidRPr="00747381" w:rsidRDefault="00797BAE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год*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Конечный результат</w:t>
            </w:r>
          </w:p>
        </w:tc>
      </w:tr>
      <w:tr w:rsidR="00747381" w:rsidRPr="00747381" w:rsidTr="00747381">
        <w:trPr>
          <w:tblHeader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10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Количество благоустроенных дворовых территорий 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13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FC1" w:rsidRPr="00747381" w:rsidRDefault="00381FC1" w:rsidP="00797B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D91F09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</w:t>
            </w:r>
            <w:r w:rsidR="00D91F09">
              <w:rPr>
                <w:sz w:val="24"/>
                <w:szCs w:val="24"/>
              </w:rPr>
              <w:t>9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D91F09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0EA0">
              <w:rPr>
                <w:sz w:val="24"/>
                <w:szCs w:val="24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Default="00381FC1" w:rsidP="00BF7B64">
            <w:pPr>
              <w:rPr>
                <w:sz w:val="24"/>
                <w:szCs w:val="24"/>
              </w:rPr>
            </w:pPr>
          </w:p>
          <w:p w:rsidR="00BA0EA0" w:rsidRPr="00747381" w:rsidRDefault="00BA0EA0" w:rsidP="00BF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BA0EA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142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0,04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  <w:r w:rsidR="00D91F09">
              <w:rPr>
                <w:sz w:val="24"/>
                <w:szCs w:val="24"/>
              </w:rPr>
              <w:t>,009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 w:rsidR="00D91F09">
              <w:rPr>
                <w:sz w:val="24"/>
                <w:szCs w:val="24"/>
              </w:rPr>
              <w:t>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 w:rsidR="00D91F09">
              <w:rPr>
                <w:sz w:val="24"/>
                <w:szCs w:val="24"/>
              </w:rPr>
              <w:t>3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BA0EA0">
              <w:rPr>
                <w:sz w:val="24"/>
                <w:szCs w:val="24"/>
              </w:rPr>
              <w:t>14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BA0EA0">
              <w:rPr>
                <w:sz w:val="24"/>
                <w:szCs w:val="24"/>
              </w:rPr>
              <w:t>14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41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населения, проживающего в жилом фонде с благоустроенными дворовыми территориями к дворовым территориям по отношению к общей численности населения городского округа «город Клинцы Брянской области»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 w:rsidR="00FC7D14"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  <w:r w:rsidR="00D91F09">
              <w:rPr>
                <w:sz w:val="24"/>
                <w:szCs w:val="24"/>
              </w:rPr>
              <w:t>,02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D91F09">
              <w:rPr>
                <w:sz w:val="24"/>
                <w:szCs w:val="24"/>
              </w:rPr>
              <w:t>13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D91F09">
              <w:rPr>
                <w:sz w:val="24"/>
                <w:szCs w:val="24"/>
              </w:rPr>
              <w:t>08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FC7D14">
              <w:rPr>
                <w:sz w:val="24"/>
                <w:szCs w:val="24"/>
              </w:rPr>
              <w:t>3</w:t>
            </w:r>
            <w:r w:rsidR="00D91F09">
              <w:rPr>
                <w:sz w:val="24"/>
                <w:szCs w:val="24"/>
              </w:rPr>
              <w:t>3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D91F09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747381" w:rsidRPr="00747381">
              <w:rPr>
                <w:sz w:val="24"/>
                <w:szCs w:val="24"/>
              </w:rPr>
              <w:t>3</w:t>
            </w:r>
            <w:r w:rsidR="00D91F09">
              <w:rPr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54,5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Количество благоустроенных общественных  территорий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Ед.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FC7D14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2E7CE7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2E7CE7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D91F09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Площадь благоустроенных общественных  территорий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47381">
              <w:rPr>
                <w:sz w:val="24"/>
                <w:szCs w:val="24"/>
              </w:rPr>
              <w:t>Га</w:t>
            </w:r>
            <w:proofErr w:type="gramEnd"/>
            <w:r w:rsidRPr="00747381">
              <w:rPr>
                <w:sz w:val="24"/>
                <w:szCs w:val="24"/>
              </w:rPr>
              <w:t>.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0,09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C253FF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C253FF">
              <w:rPr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C253FF" w:rsidP="00D91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F09">
              <w:rPr>
                <w:sz w:val="24"/>
                <w:szCs w:val="24"/>
              </w:rPr>
              <w:t>,8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D91F09" w:rsidP="00C2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C253FF"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C253FF" w:rsidP="00895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C253FF" w:rsidP="00FC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6.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площади благоустроенных общественных  территорий  по отношению к общей площади общественных    территорий, нуждающихся в </w:t>
            </w:r>
            <w:r w:rsidRPr="00747381">
              <w:rPr>
                <w:sz w:val="24"/>
                <w:szCs w:val="24"/>
              </w:rPr>
              <w:lastRenderedPageBreak/>
              <w:t>благоустройстве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0,82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FC7D14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8951B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8951B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8951B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100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8.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9.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10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</w:tbl>
    <w:p w:rsidR="00D8123A" w:rsidRPr="00747381" w:rsidRDefault="00D8123A" w:rsidP="00D8123A">
      <w:pPr>
        <w:rPr>
          <w:sz w:val="24"/>
          <w:szCs w:val="24"/>
        </w:rPr>
      </w:pPr>
      <w:r w:rsidRPr="00747381">
        <w:rPr>
          <w:bCs/>
          <w:sz w:val="24"/>
          <w:szCs w:val="24"/>
        </w:rPr>
        <w:t>* Запланированные мероприятия на 2019-202</w:t>
      </w:r>
      <w:r w:rsidR="00D91F09">
        <w:rPr>
          <w:bCs/>
          <w:sz w:val="24"/>
          <w:szCs w:val="24"/>
        </w:rPr>
        <w:t>4</w:t>
      </w:r>
      <w:r w:rsidRPr="00747381">
        <w:rPr>
          <w:bCs/>
          <w:sz w:val="24"/>
          <w:szCs w:val="24"/>
        </w:rPr>
        <w:t>года  будут выполнены в  соответствии  с выделенным финансированием</w:t>
      </w:r>
    </w:p>
    <w:p w:rsidR="00D8123A" w:rsidRPr="00747381" w:rsidRDefault="00D8123A" w:rsidP="00D8123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8123A" w:rsidRPr="00D8123A" w:rsidRDefault="00D8123A" w:rsidP="00D8123A">
      <w:pPr>
        <w:widowControl w:val="0"/>
        <w:autoSpaceDE w:val="0"/>
        <w:autoSpaceDN w:val="0"/>
        <w:adjustRightInd w:val="0"/>
        <w:rPr>
          <w:color w:val="000000"/>
        </w:rPr>
        <w:sectPr w:rsidR="00D8123A" w:rsidRPr="00D8123A" w:rsidSect="00B10ACA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15620" w:type="dxa"/>
        <w:tblInd w:w="93" w:type="dxa"/>
        <w:tblLook w:val="04A0" w:firstRow="1" w:lastRow="0" w:firstColumn="1" w:lastColumn="0" w:noHBand="0" w:noVBand="1"/>
      </w:tblPr>
      <w:tblGrid>
        <w:gridCol w:w="432"/>
        <w:gridCol w:w="563"/>
        <w:gridCol w:w="1714"/>
        <w:gridCol w:w="181"/>
        <w:gridCol w:w="1525"/>
        <w:gridCol w:w="114"/>
        <w:gridCol w:w="1353"/>
        <w:gridCol w:w="460"/>
        <w:gridCol w:w="905"/>
        <w:gridCol w:w="325"/>
        <w:gridCol w:w="934"/>
        <w:gridCol w:w="296"/>
        <w:gridCol w:w="963"/>
        <w:gridCol w:w="268"/>
        <w:gridCol w:w="991"/>
        <w:gridCol w:w="240"/>
        <w:gridCol w:w="1019"/>
        <w:gridCol w:w="212"/>
        <w:gridCol w:w="1047"/>
        <w:gridCol w:w="184"/>
        <w:gridCol w:w="922"/>
        <w:gridCol w:w="153"/>
        <w:gridCol w:w="807"/>
        <w:gridCol w:w="12"/>
      </w:tblGrid>
      <w:tr w:rsidR="006143A7" w:rsidRPr="006143A7" w:rsidTr="003E051A">
        <w:trPr>
          <w:gridAfter w:val="1"/>
          <w:wAfter w:w="12" w:type="dxa"/>
          <w:trHeight w:val="300"/>
        </w:trPr>
        <w:tc>
          <w:tcPr>
            <w:tcW w:w="137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lastRenderedPageBreak/>
              <w:t>приложение 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3E051A">
        <w:trPr>
          <w:gridAfter w:val="1"/>
          <w:wAfter w:w="12" w:type="dxa"/>
          <w:trHeight w:val="570"/>
        </w:trPr>
        <w:tc>
          <w:tcPr>
            <w:tcW w:w="137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3A7" w:rsidRPr="006143A7" w:rsidRDefault="006143A7" w:rsidP="006143A7">
            <w:pPr>
              <w:jc w:val="right"/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3E051A">
        <w:trPr>
          <w:gridAfter w:val="1"/>
          <w:wAfter w:w="12" w:type="dxa"/>
          <w:trHeight w:val="300"/>
        </w:trPr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16365C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3E051A">
        <w:trPr>
          <w:gridAfter w:val="1"/>
          <w:wAfter w:w="12" w:type="dxa"/>
          <w:trHeight w:val="315"/>
        </w:trPr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jc w:val="center"/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t>Объем средств, необходимых на реализацию муниципальной программы, за счет всех источников финансирования на 2018-2024 годы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3E051A">
        <w:trPr>
          <w:gridAfter w:val="1"/>
          <w:wAfter w:w="12" w:type="dxa"/>
          <w:trHeight w:val="300"/>
        </w:trPr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3A7" w:rsidRPr="006143A7" w:rsidTr="003E051A">
        <w:trPr>
          <w:gridAfter w:val="1"/>
          <w:wAfter w:w="12" w:type="dxa"/>
          <w:trHeight w:val="300"/>
        </w:trPr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16365C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B05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7030A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A7" w:rsidRPr="006143A7" w:rsidRDefault="006143A7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№ </w:t>
            </w:r>
            <w:proofErr w:type="gramStart"/>
            <w:r w:rsidRPr="00781C63">
              <w:rPr>
                <w:sz w:val="16"/>
                <w:szCs w:val="16"/>
              </w:rPr>
              <w:t>п</w:t>
            </w:r>
            <w:proofErr w:type="gramEnd"/>
            <w:r w:rsidRPr="00781C63">
              <w:rPr>
                <w:sz w:val="16"/>
                <w:szCs w:val="16"/>
              </w:rPr>
              <w:t>/п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наименование подпрограммы основное мероприятие, мероприятие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источник  финансового обеспечения</w:t>
            </w:r>
          </w:p>
        </w:tc>
        <w:tc>
          <w:tcPr>
            <w:tcW w:w="97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объем  средств на  реализацию, рублей </w:t>
            </w:r>
          </w:p>
        </w:tc>
      </w:tr>
      <w:tr w:rsidR="003E051A" w:rsidRPr="00781C63" w:rsidTr="003E051A">
        <w:trPr>
          <w:trHeight w:val="33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2018 год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2019 год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2020 год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2021 год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2022 год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2023 год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2024 год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11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13</w:t>
            </w:r>
          </w:p>
        </w:tc>
      </w:tr>
      <w:tr w:rsidR="003E051A" w:rsidRPr="00781C63" w:rsidTr="003E051A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</w:t>
            </w:r>
            <w:proofErr w:type="spellStart"/>
            <w:r w:rsidRPr="00781C63">
              <w:rPr>
                <w:sz w:val="16"/>
                <w:szCs w:val="16"/>
              </w:rPr>
              <w:t>ул</w:t>
            </w:r>
            <w:proofErr w:type="gramStart"/>
            <w:r w:rsidRPr="00781C63">
              <w:rPr>
                <w:sz w:val="16"/>
                <w:szCs w:val="16"/>
              </w:rPr>
              <w:t>.О</w:t>
            </w:r>
            <w:proofErr w:type="gramEnd"/>
            <w:r w:rsidRPr="00781C63">
              <w:rPr>
                <w:sz w:val="16"/>
                <w:szCs w:val="16"/>
              </w:rPr>
              <w:t>ктябрьская</w:t>
            </w:r>
            <w:proofErr w:type="spellEnd"/>
            <w:r w:rsidRPr="00781C63">
              <w:rPr>
                <w:sz w:val="16"/>
                <w:szCs w:val="16"/>
              </w:rPr>
              <w:t xml:space="preserve">,  </w:t>
            </w:r>
            <w:proofErr w:type="spellStart"/>
            <w:r w:rsidRPr="00781C63">
              <w:rPr>
                <w:sz w:val="16"/>
                <w:szCs w:val="16"/>
              </w:rPr>
              <w:t>г.Клинцы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752 099,48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781C63">
              <w:rPr>
                <w:rFonts w:ascii="Calibri" w:hAnsi="Calibri"/>
                <w:sz w:val="16"/>
                <w:szCs w:val="16"/>
              </w:rPr>
              <w:t>752 099,48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65 399,96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65 399,96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43 026,29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43 026,29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8 218,17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8 218,17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126 по ул. Кирова,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535 612,56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535 612,56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46 575,00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46 575,00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30 641,45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30 641,45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11 065,78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11 065,78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</w:t>
            </w:r>
            <w:r w:rsidRPr="00781C63">
              <w:rPr>
                <w:sz w:val="16"/>
                <w:szCs w:val="16"/>
              </w:rPr>
              <w:lastRenderedPageBreak/>
              <w:t xml:space="preserve">по ул. Пушкина,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921 879,92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921 879,92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4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80 163,47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80 163,47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52 739,13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52 739,13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6 736,11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6 736,11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36по ул. Пушкина,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500 230,77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500 230,77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43 498,33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43 498,33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28 617,32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28 617,32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18 084,93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18 084,93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98 по ул. Октябрьская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884 720,46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884 720,46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76 932,21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76 932,21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50 613,30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50 613,30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10 416,29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10 416,29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6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по ул. Скоробогатова,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810 396,24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810 396,24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70 469,24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70 469,24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46 361,34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46 361,34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15 207,44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15 207,44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32 по ул. Лермонтова,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475 041,67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475 041,67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41 307,97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41 307,97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27 176,30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27 176,30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2 287,80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2 287,80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59 по ул. Пушкина,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1 432 143,09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1 432 143,09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124 534,18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124 534,18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81 930,38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81 930,38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44 353,39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44 353,39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98 по ул. Союзная,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1 602 399,35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1 602 399,35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139 339,07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139 339,07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91 670,44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91 670,44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22 262,06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22 262,06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10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112 по ул. Гагарина,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2 034 126,15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2 034 126,15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176 880,53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176 880,53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116 368,77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116 368,77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52 461,20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52 461,20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29 по ул. Мира,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395 199,81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395 199,81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34 365,20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34 365,20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22 608,68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22 608,68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1 819,56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1 819,56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12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№7 по ул. Дзержинского,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808 714,91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808 714,91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70 323,04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70 323,04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46 265,16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46 265,16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3 324,48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3 324,48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13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по ул. Дзержинского,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944 929,48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944 929,48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82 167,78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82 167,78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54 057,75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54 057,75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22 071,57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22 071,57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14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 по пер. Вокзальному,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1 635 380,58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1 635 380,58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16 519,00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16 519,00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16 685,85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16 685,85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31 329,43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31 329,43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1 699 914,86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1 699 914,86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1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132 по ул. Кирова,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1 970 902,85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1 970 902,85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19 908,11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19 908,11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20 109,20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20 109,20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27 719,04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27 719,04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2 038 639,20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2 038 639,20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16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60а по ул. Ворошилова,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1 025 368,88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1 025 368,88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10 357,26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10 357,26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10 461,88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10 461,88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17 283,49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17 283,49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1 063 471,51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1 063 471,51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17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5 по ул. Советская,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1 528 262,70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1 528 262,70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15 437,00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15 437,00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15 592,93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15 592,93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33 129,55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33 129,55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1 592 422,18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1 592 422,18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18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36а по ул. </w:t>
            </w:r>
            <w:proofErr w:type="spellStart"/>
            <w:r w:rsidRPr="00781C63">
              <w:rPr>
                <w:sz w:val="16"/>
                <w:szCs w:val="16"/>
              </w:rPr>
              <w:t>Багинская</w:t>
            </w:r>
            <w:proofErr w:type="spellEnd"/>
            <w:r w:rsidRPr="00781C63">
              <w:rPr>
                <w:sz w:val="16"/>
                <w:szCs w:val="16"/>
              </w:rPr>
              <w:t xml:space="preserve">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654 328,28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654 328,28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6 609,38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6 609,38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6 676,14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6 676,14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9 855,81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9 855,81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677 469,61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677 469,61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по ул. </w:t>
            </w:r>
            <w:proofErr w:type="spellStart"/>
            <w:r w:rsidRPr="00781C63">
              <w:rPr>
                <w:sz w:val="16"/>
                <w:szCs w:val="16"/>
              </w:rPr>
              <w:t>Багинская</w:t>
            </w:r>
            <w:proofErr w:type="spellEnd"/>
            <w:r w:rsidRPr="00781C63">
              <w:rPr>
                <w:sz w:val="16"/>
                <w:szCs w:val="16"/>
              </w:rPr>
              <w:t xml:space="preserve">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515 175,09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515 175,09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5 203,79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5 203,79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5 256,35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5 256,35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7 271,97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7 271,97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532 907,20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532 907,20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53 по ул. Пушкина,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1 598 178,27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1 598 178,27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16 143,21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16 143,21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16 306,28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16 306,28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48 479,18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48 479,18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1 679 106,94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1 679 106,94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38 по ул. 8 Марта,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283 280,18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283 280,18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2 861,42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2 861,42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2 890,32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2 890,32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7 510,63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7 510,63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296 542,55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296 542,55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22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7 по пр. Ленина,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672 986,29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672 986,29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6 797,84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6 797,84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6 866,51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6 866,51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4 369,93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4 369,93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691 020,57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691 020,57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39 по ул. </w:t>
            </w:r>
            <w:proofErr w:type="spellStart"/>
            <w:r w:rsidRPr="00781C63">
              <w:rPr>
                <w:sz w:val="16"/>
                <w:szCs w:val="16"/>
              </w:rPr>
              <w:t>Багинская</w:t>
            </w:r>
            <w:proofErr w:type="spellEnd"/>
            <w:r w:rsidRPr="00781C63">
              <w:rPr>
                <w:sz w:val="16"/>
                <w:szCs w:val="16"/>
              </w:rPr>
              <w:t xml:space="preserve">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504 895,72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504 895,72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5 099,96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5 099,96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5 151,47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5 151,47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1 267,83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1 267,83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516 414,98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516 414,98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24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26 по ул. Мира,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904 192,09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904 192,09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9 133,25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9 133,25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9 225,51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9 225,51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16 390,15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16 390,15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938 941,00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938 941,00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25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99 по ул. Союзная,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809 230,80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809 230,80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8 174,05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8 174,05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8 256,61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8 256,61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8 588,91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8 588,91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834 250,37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834 250,37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26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Краснознаменная,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1 034 018,56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1 034 018,56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10 444,63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10 444,63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10 550,13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10 550,13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12 538,40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12 538,40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1 067 551,72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1 067 551,72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27б по ул. Декабристов,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1 124 243,47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1 124 243,47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11 355,99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11 355,99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11 470,70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11 470,70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16 827,53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16 827,53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1 163 897,69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1 163 897,69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28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104 по ул. Зеленая,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834 462,55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834 462,55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8 428,91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8 428,91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8 514,06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8 514,06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4 738,76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4 738,76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856 144,28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856 144,28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1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29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110 по ул. Лесная,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598 550,46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598 550,46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6 045,96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6 045,96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6 107,03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6 107,03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4 144,07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4 144,07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614 847,52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614 847,52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8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30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Орджоникидзе,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670 475,60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670 475,60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6 772,48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6 772,48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6 840,89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6 840,89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8 130,11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8 130,11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692 219,08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692 219,08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 по ул. Советская,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683 423,84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683 423,84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6 903,27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6 903,27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6 973,00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6 973,00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4 699,89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4 699,89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702 000,00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702 000,00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32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51 по ул. Пушкина,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251 540,15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251 540,15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2 540,81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2 540,81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2 566,47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2 566,47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2 308,59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2 308,59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258 956,02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258 956,02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33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 по ул. 8 Марта,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461 097,57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461 097,57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4 657,55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4 657,55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4 704,60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4 704,60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8 948,15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8 948,15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479 407,87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479 407,87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2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34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19  по ул. Кронштадтская,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1 205 925,61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1 205 925,61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12 181,07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12 181,07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12 304,11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12 304,11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18 192,15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18 192,15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1 248 602,94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1 248 602,94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Советская,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791 749,21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791 749,21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7 997,47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7 997,47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8 078,25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8 078,25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10 776,89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10 776,89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818 601,82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818 601,82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36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по ул. Союзная,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2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37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 по ул. </w:t>
            </w:r>
            <w:proofErr w:type="spellStart"/>
            <w:r w:rsidRPr="00781C63">
              <w:rPr>
                <w:sz w:val="16"/>
                <w:szCs w:val="16"/>
              </w:rPr>
              <w:t>Скачковская</w:t>
            </w:r>
            <w:proofErr w:type="spellEnd"/>
            <w:r w:rsidRPr="00781C63">
              <w:rPr>
                <w:sz w:val="16"/>
                <w:szCs w:val="16"/>
              </w:rPr>
              <w:t xml:space="preserve">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38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5б по ул. П. Лумумбы,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44а по ул. Гагарина,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40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ул. Щорса,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94 по ул. Октябрьская,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42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23 по ул. Д. Бедного,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43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115 по ул. Мира,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44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114 по ул. Московская,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45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П. Коммуны,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46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130  по ул. Кирова,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9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47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47  по ул. Александрова,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48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 общественной территории в с. </w:t>
            </w:r>
            <w:proofErr w:type="spellStart"/>
            <w:r w:rsidRPr="00781C63">
              <w:rPr>
                <w:sz w:val="16"/>
                <w:szCs w:val="16"/>
              </w:rPr>
              <w:t>Ардонь</w:t>
            </w:r>
            <w:proofErr w:type="spellEnd"/>
            <w:r w:rsidRPr="00781C63">
              <w:rPr>
                <w:sz w:val="16"/>
                <w:szCs w:val="16"/>
              </w:rPr>
              <w:t xml:space="preserve"> в районе административного здания № 21 по ул. </w:t>
            </w:r>
            <w:proofErr w:type="gramStart"/>
            <w:r w:rsidRPr="00781C63">
              <w:rPr>
                <w:sz w:val="16"/>
                <w:szCs w:val="16"/>
              </w:rPr>
              <w:t>Зеленная</w:t>
            </w:r>
            <w:proofErr w:type="gramEnd"/>
            <w:r w:rsidRPr="00781C63">
              <w:rPr>
                <w:sz w:val="16"/>
                <w:szCs w:val="16"/>
              </w:rPr>
              <w:t>, г. Клинцы,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1 115 255,01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1 115 255,01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96 978,70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96 978,70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63 801,77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63 801,77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49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 общественной территории в  районе </w:t>
            </w:r>
            <w:proofErr w:type="spellStart"/>
            <w:r w:rsidRPr="00781C63">
              <w:rPr>
                <w:sz w:val="16"/>
                <w:szCs w:val="16"/>
              </w:rPr>
              <w:t>Займищенской</w:t>
            </w:r>
            <w:proofErr w:type="spellEnd"/>
            <w:r w:rsidRPr="00781C63">
              <w:rPr>
                <w:sz w:val="16"/>
                <w:szCs w:val="16"/>
              </w:rPr>
              <w:t xml:space="preserve"> средней школы  ул. Клинцовская, г. Клинцы,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1 195 928,99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1 195 928,99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103 993,82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103 993,82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68 416,99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68 416,99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50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 общественной территории в районе улиц </w:t>
            </w:r>
            <w:proofErr w:type="gramStart"/>
            <w:r w:rsidRPr="00781C63">
              <w:rPr>
                <w:sz w:val="16"/>
                <w:szCs w:val="16"/>
              </w:rPr>
              <w:t>Октябрьская</w:t>
            </w:r>
            <w:proofErr w:type="gramEnd"/>
            <w:r w:rsidRPr="00781C63">
              <w:rPr>
                <w:sz w:val="16"/>
                <w:szCs w:val="16"/>
              </w:rPr>
              <w:t xml:space="preserve"> и Брянская, г. Клинцы,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1 138 129,69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1 138 129,69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98 967,80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98 967,80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65 110,39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65 110,39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Благоустройство  общественной территории в районе улиц Ворошилова и Рябка, г. Клинцы,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2 378 819,33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2 378 819,33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24 028,48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24 028,48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24 271,19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24 271,19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52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устройство пешеходной зоны по ул.  Октябрьская от ул. Брянская до ул. Космонавтов</w:t>
            </w:r>
            <w:proofErr w:type="gramStart"/>
            <w:r w:rsidRPr="00781C63">
              <w:rPr>
                <w:sz w:val="16"/>
                <w:szCs w:val="16"/>
              </w:rPr>
              <w:t xml:space="preserve"> ,</w:t>
            </w:r>
            <w:proofErr w:type="gramEnd"/>
            <w:r w:rsidRPr="00781C63">
              <w:rPr>
                <w:sz w:val="16"/>
                <w:szCs w:val="16"/>
              </w:rPr>
              <w:t xml:space="preserve"> г. Клинцы,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1 236 053,12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1 236 053,12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12 485,38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12 485,38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12 611,50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12 611,50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53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Благоустройство  общественной территории в районе  школы № 5 по ул. Площадь Свободы, г. Клинцы,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1 638 590,00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1 638 590,00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16 551,40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16 551,40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16 718,60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16 718,60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54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proofErr w:type="gramStart"/>
            <w:r w:rsidRPr="00781C63">
              <w:rPr>
                <w:sz w:val="16"/>
                <w:szCs w:val="16"/>
              </w:rPr>
              <w:t xml:space="preserve">сквер им. Н.А. Щорса, расположенный на пересечении  ул. Октябрьская,   ул. Дзержинского, ул. Красная </w:t>
            </w:r>
            <w:r w:rsidRPr="00781C63">
              <w:rPr>
                <w:sz w:val="16"/>
                <w:szCs w:val="16"/>
              </w:rPr>
              <w:lastRenderedPageBreak/>
              <w:t xml:space="preserve">Площадь </w:t>
            </w:r>
            <w:proofErr w:type="gram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16 799 537,54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16 799 537,54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55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Пушкина,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56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 по ул. Ворошилова,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6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57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52  по ул. Ворошилова,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58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2а  по ул. Льва Толстого,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59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 по ул. Мира,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60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 по </w:t>
            </w:r>
            <w:proofErr w:type="spellStart"/>
            <w:r w:rsidRPr="00781C63">
              <w:rPr>
                <w:sz w:val="16"/>
                <w:szCs w:val="16"/>
              </w:rPr>
              <w:t>ул</w:t>
            </w:r>
            <w:proofErr w:type="gramStart"/>
            <w:r w:rsidRPr="00781C63">
              <w:rPr>
                <w:sz w:val="16"/>
                <w:szCs w:val="16"/>
              </w:rPr>
              <w:t>.С</w:t>
            </w:r>
            <w:proofErr w:type="gramEnd"/>
            <w:r w:rsidRPr="00781C63">
              <w:rPr>
                <w:sz w:val="16"/>
                <w:szCs w:val="16"/>
              </w:rPr>
              <w:t>вердлова</w:t>
            </w:r>
            <w:proofErr w:type="spellEnd"/>
            <w:r w:rsidRPr="00781C63">
              <w:rPr>
                <w:sz w:val="16"/>
                <w:szCs w:val="16"/>
              </w:rPr>
              <w:t xml:space="preserve">,  </w:t>
            </w:r>
            <w:proofErr w:type="spellStart"/>
            <w:r w:rsidRPr="00781C63">
              <w:rPr>
                <w:sz w:val="16"/>
                <w:szCs w:val="16"/>
              </w:rPr>
              <w:t>г.Клинцы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43  по ул. Александрова,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62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45  по ул. Александрова,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63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Ворошилова,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64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  по ул. Ворошилова,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65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27  по ул. Д. Бедного,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66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по ул. Дзержинского,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67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40  по ул. Дзержинского,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68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39  по ул. Жукова,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69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</w:t>
            </w:r>
            <w:proofErr w:type="spellStart"/>
            <w:r w:rsidRPr="00781C63">
              <w:rPr>
                <w:sz w:val="16"/>
                <w:szCs w:val="16"/>
              </w:rPr>
              <w:t>К.Маркса</w:t>
            </w:r>
            <w:proofErr w:type="spellEnd"/>
            <w:r w:rsidRPr="00781C63">
              <w:rPr>
                <w:sz w:val="16"/>
                <w:szCs w:val="16"/>
              </w:rPr>
              <w:t xml:space="preserve">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70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городской парк «им. В.В. Воровского», расположенного по адресу: Брянская область, город Клинцы, улица Октябрьская, д. 60/1, I этап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17 730 862,35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17 730 862,35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179 099,62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179 099,62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180 908,71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180 908,71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18 090 870,68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18 090 870,68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71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Благоустройство Ленинского парка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5 517 041,21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5 517 041,21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55 727,69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55 727,69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56 290,59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56 290,59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121 831,50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121 831,50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5 750 890,99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5 750 890,99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сквера основателям города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20 353 433,65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20 353 433,65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205 590,24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205 590,24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207 666,91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207 666,91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350 000,00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21 116 690,80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21 116 690,80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общественная территория  определенная рейтинговым голосованием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19 720 018,77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19 720 018,77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199 192,11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199 192,11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201 204,15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201 204,15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20 120 415,03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20 120 415,03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72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  по ул. </w:t>
            </w:r>
            <w:proofErr w:type="spellStart"/>
            <w:r w:rsidRPr="00781C63">
              <w:rPr>
                <w:sz w:val="16"/>
                <w:szCs w:val="16"/>
              </w:rPr>
              <w:t>К.Маркса</w:t>
            </w:r>
            <w:proofErr w:type="spellEnd"/>
            <w:r w:rsidRPr="00781C63">
              <w:rPr>
                <w:sz w:val="16"/>
                <w:szCs w:val="16"/>
              </w:rPr>
              <w:t xml:space="preserve">,  </w:t>
            </w:r>
            <w:proofErr w:type="spellStart"/>
            <w:r w:rsidRPr="00781C63">
              <w:rPr>
                <w:sz w:val="16"/>
                <w:szCs w:val="16"/>
              </w:rPr>
              <w:t>г</w:t>
            </w:r>
            <w:proofErr w:type="gramStart"/>
            <w:r w:rsidRPr="00781C63">
              <w:rPr>
                <w:sz w:val="16"/>
                <w:szCs w:val="16"/>
              </w:rPr>
              <w:t>.К</w:t>
            </w:r>
            <w:proofErr w:type="gramEnd"/>
            <w:r w:rsidRPr="00781C63">
              <w:rPr>
                <w:sz w:val="16"/>
                <w:szCs w:val="16"/>
              </w:rPr>
              <w:t>линцы</w:t>
            </w:r>
            <w:proofErr w:type="spellEnd"/>
            <w:r w:rsidRPr="00781C63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73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Союзная, 98, ул. Гагарина,112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85 843,49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85 843,49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7 464,65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7 464,65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4 910,95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4 910,95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74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 36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79 253,57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79 253,57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6 891,62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6 891,62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4 533,96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4 533,96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75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Мира,29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78 731,38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78 731,38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6 846,21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6 846,21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4 504,08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4 504,08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76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proofErr w:type="gramStart"/>
            <w:r w:rsidRPr="00781C63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Дзержинского,36, ул. Лермонтова,32, ул. Пушкина,59,ул. Мира,29</w:t>
            </w:r>
            <w:proofErr w:type="gram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87 399,13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7 599,92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4 999,95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Скоробогатова,5, ул. Октябрьская,9, ул. Октябрьская,98, ул. Кирова,126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87 399,13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7 599,92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4 999,95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78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Пушкина,36, ул. Союзная,98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87 399,13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7 599,92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4 999,95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79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84 044,94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84 044,94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7 308,26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7 308,26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4 808,06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4 808,06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80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Октябрьская,98, ул. Скоробогатова,5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83 003,66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83 003,66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7 217,71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4 748,49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81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выполнение  комплекса работ  по благоустройству </w:t>
            </w:r>
            <w:r w:rsidRPr="00781C63">
              <w:rPr>
                <w:sz w:val="16"/>
                <w:szCs w:val="16"/>
              </w:rPr>
              <w:lastRenderedPageBreak/>
              <w:t>придомового освещения МКД ул.  Октябрьская,9, ул.  ул. Кирова,126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</w:t>
            </w:r>
            <w:r w:rsidRPr="00781C63">
              <w:rPr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lastRenderedPageBreak/>
              <w:t>83 003,66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83 003,66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7 217,71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4 748,49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82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jc w:val="center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выполнение  комплекса работ  по благоустройству придомового освещения МКД  ул. Лермонтова,32, ул. Пушкина,59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84 177,82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84 177,82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7 319,82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7 319,82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4 815,69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4 815,69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  <w:r w:rsidRPr="00781C63">
              <w:rPr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3E051A" w:rsidRPr="00781C63" w:rsidTr="003E051A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121 184 777,41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16 387 063,49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21 718 689,19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22 362 514,66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20 643 057,65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20 353 433,65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19 720 018,77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2 483 524,78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1 424 962,04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219 380,67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225 883,99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208 515,73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205 590,24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199 192,11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2 006 730,36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937 475,03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221 596,68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228 165,64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210 621,95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207 666,91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201 204,15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E051A" w:rsidRPr="00781C63" w:rsidTr="003E051A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994 640,74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218 308,78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76 331,96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E051A" w:rsidRPr="00781C63" w:rsidTr="003E051A">
        <w:trPr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1A" w:rsidRPr="00781C63" w:rsidRDefault="003E051A" w:rsidP="003E05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126 669 673,29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18 967 809,34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22 159 666,54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22 892 896,25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21 412 195,33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21 116 690,80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20 120 415,03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51A" w:rsidRPr="00781C63" w:rsidRDefault="003E051A" w:rsidP="003E051A">
            <w:pPr>
              <w:jc w:val="right"/>
              <w:rPr>
                <w:b/>
                <w:bCs/>
                <w:sz w:val="16"/>
                <w:szCs w:val="16"/>
              </w:rPr>
            </w:pPr>
            <w:r w:rsidRPr="00781C63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33008F" w:rsidRPr="00781C63" w:rsidRDefault="0033008F" w:rsidP="00D8123A">
      <w:pPr>
        <w:widowControl w:val="0"/>
        <w:autoSpaceDE w:val="0"/>
        <w:autoSpaceDN w:val="0"/>
        <w:adjustRightInd w:val="0"/>
        <w:jc w:val="right"/>
      </w:pPr>
    </w:p>
    <w:p w:rsidR="0033008F" w:rsidRPr="00781C63" w:rsidRDefault="0033008F" w:rsidP="00D8123A">
      <w:pPr>
        <w:widowControl w:val="0"/>
        <w:autoSpaceDE w:val="0"/>
        <w:autoSpaceDN w:val="0"/>
        <w:adjustRightInd w:val="0"/>
        <w:jc w:val="right"/>
      </w:pPr>
    </w:p>
    <w:p w:rsidR="008963BC" w:rsidRDefault="008963BC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8963BC" w:rsidRDefault="008963BC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8963BC" w:rsidRDefault="008963BC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8963BC" w:rsidRDefault="008963BC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8963BC" w:rsidRDefault="008963BC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8963BC" w:rsidRDefault="008963BC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8963BC" w:rsidRDefault="008963BC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D8123A" w:rsidRPr="001E2AB5" w:rsidRDefault="00D8123A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lastRenderedPageBreak/>
        <w:t xml:space="preserve">Приложение  № </w:t>
      </w:r>
      <w:r>
        <w:rPr>
          <w:color w:val="000000"/>
        </w:rPr>
        <w:t>3</w:t>
      </w:r>
    </w:p>
    <w:p w:rsidR="00D8123A" w:rsidRPr="001522C2" w:rsidRDefault="00D8123A" w:rsidP="00D8123A">
      <w:pPr>
        <w:ind w:right="-26"/>
        <w:jc w:val="center"/>
        <w:rPr>
          <w:bCs/>
          <w:spacing w:val="-4"/>
        </w:rPr>
      </w:pPr>
    </w:p>
    <w:p w:rsidR="00D8123A" w:rsidRPr="001522C2" w:rsidRDefault="00D8123A" w:rsidP="00D8123A">
      <w:pPr>
        <w:autoSpaceDE w:val="0"/>
        <w:autoSpaceDN w:val="0"/>
        <w:adjustRightInd w:val="0"/>
        <w:jc w:val="center"/>
        <w:rPr>
          <w:b/>
          <w:bCs/>
        </w:rPr>
      </w:pPr>
      <w:r w:rsidRPr="001522C2">
        <w:rPr>
          <w:b/>
          <w:bCs/>
        </w:rPr>
        <w:t>План</w:t>
      </w:r>
    </w:p>
    <w:p w:rsidR="00D8123A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  <w:r w:rsidRPr="001522C2">
        <w:rPr>
          <w:b/>
          <w:bCs/>
        </w:rPr>
        <w:t>Реализации</w:t>
      </w:r>
      <w:r>
        <w:rPr>
          <w:b/>
          <w:bCs/>
        </w:rPr>
        <w:t xml:space="preserve"> муниципальной </w:t>
      </w:r>
      <w:r w:rsidRPr="001522C2">
        <w:rPr>
          <w:b/>
          <w:bCs/>
        </w:rPr>
        <w:t xml:space="preserve"> программы </w:t>
      </w:r>
      <w:r w:rsidRPr="001E2AB5">
        <w:rPr>
          <w:b/>
          <w:sz w:val="26"/>
          <w:szCs w:val="26"/>
        </w:rPr>
        <w:t>«Формирование комфортной городской среды на территории городского округа «город Клинцы Брянской области»  на 2018-202</w:t>
      </w:r>
      <w:r w:rsidR="00747381">
        <w:rPr>
          <w:b/>
          <w:sz w:val="26"/>
          <w:szCs w:val="26"/>
        </w:rPr>
        <w:t>4</w:t>
      </w:r>
      <w:r w:rsidRPr="001E2AB5">
        <w:rPr>
          <w:b/>
          <w:sz w:val="26"/>
          <w:szCs w:val="26"/>
        </w:rPr>
        <w:t xml:space="preserve"> годы»</w:t>
      </w:r>
    </w:p>
    <w:p w:rsidR="00D8123A" w:rsidRPr="001522C2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5386"/>
        <w:gridCol w:w="1276"/>
        <w:gridCol w:w="1275"/>
        <w:gridCol w:w="1276"/>
        <w:gridCol w:w="1418"/>
      </w:tblGrid>
      <w:tr w:rsidR="00D8123A" w:rsidRPr="001522C2" w:rsidTr="00BF347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ind w:left="1072" w:hanging="1072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D8123A" w:rsidRPr="001522C2" w:rsidTr="00BF347F">
        <w:trPr>
          <w:trHeight w:val="18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E33E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152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- 202</w:t>
            </w:r>
            <w:r w:rsidR="00E33E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8123A" w:rsidRPr="001522C2" w:rsidTr="00BF347F">
        <w:trPr>
          <w:cantSplit/>
          <w:trHeight w:val="26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II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III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IV квартал</w:t>
            </w:r>
          </w:p>
        </w:tc>
      </w:tr>
      <w:tr w:rsidR="00D8123A" w:rsidRPr="001522C2" w:rsidTr="00BF347F">
        <w:trPr>
          <w:cantSplit/>
          <w:trHeight w:val="7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Согласование </w:t>
            </w:r>
            <w:proofErr w:type="gramStart"/>
            <w:r w:rsidRPr="00613451">
              <w:rPr>
                <w:sz w:val="24"/>
                <w:szCs w:val="24"/>
              </w:rPr>
              <w:t>дизайн-проектов</w:t>
            </w:r>
            <w:proofErr w:type="gramEnd"/>
            <w:r w:rsidRPr="00613451">
              <w:rPr>
                <w:sz w:val="24"/>
                <w:szCs w:val="24"/>
              </w:rPr>
              <w:t xml:space="preserve"> благоустройства дворовых территорий с заинтересованными  лицами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7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Разработка локальной  сметной  документации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9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 проверки  достоверности  определения </w:t>
            </w:r>
            <w:r w:rsidRPr="00613451">
              <w:rPr>
                <w:sz w:val="24"/>
                <w:szCs w:val="24"/>
              </w:rPr>
              <w:t xml:space="preserve">  сметной  </w:t>
            </w:r>
            <w:r>
              <w:rPr>
                <w:sz w:val="24"/>
                <w:szCs w:val="24"/>
              </w:rPr>
              <w:t xml:space="preserve">стоимости  АУБО «ГЭПБО»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747381">
            <w:pPr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11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Проведение процедур по отбору подрядных организаций на выполнение работ, предусмотренных  в рамках реализации  муниципальной 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экономического анализа, прогнозирования, торговли и потребительского рынка 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747381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D8123A">
              <w:rPr>
                <w:sz w:val="24"/>
                <w:szCs w:val="24"/>
              </w:rPr>
              <w:t xml:space="preserve">-июнь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ind w:right="47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8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>Выполнение работ,  предусмотренных  в рамках реализации 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оябрь</w:t>
            </w:r>
          </w:p>
        </w:tc>
      </w:tr>
    </w:tbl>
    <w:p w:rsidR="00D8123A" w:rsidRPr="001522C2" w:rsidRDefault="00D8123A" w:rsidP="00D8123A">
      <w:pPr>
        <w:pStyle w:val="af1"/>
        <w:tabs>
          <w:tab w:val="left" w:pos="4065"/>
        </w:tabs>
        <w:autoSpaceDE w:val="0"/>
        <w:autoSpaceDN w:val="0"/>
        <w:adjustRightInd w:val="0"/>
        <w:outlineLvl w:val="2"/>
        <w:rPr>
          <w:rFonts w:ascii="Times New Roman" w:hAnsi="Times New Roman"/>
          <w:b/>
          <w:sz w:val="28"/>
          <w:szCs w:val="28"/>
        </w:rPr>
      </w:pPr>
    </w:p>
    <w:p w:rsidR="00D8123A" w:rsidRDefault="00D8123A" w:rsidP="008C7784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</w:p>
    <w:p w:rsidR="00D8123A" w:rsidRDefault="00D8123A" w:rsidP="008C7784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</w:p>
    <w:sectPr w:rsidR="00D8123A" w:rsidSect="00D8123A">
      <w:pgSz w:w="16838" w:h="11906" w:orient="landscape" w:code="9"/>
      <w:pgMar w:top="567" w:right="1701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65" w:rsidRDefault="00823365">
      <w:r>
        <w:separator/>
      </w:r>
    </w:p>
  </w:endnote>
  <w:endnote w:type="continuationSeparator" w:id="0">
    <w:p w:rsidR="00823365" w:rsidRDefault="0082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1A" w:rsidRDefault="003E051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1A" w:rsidRDefault="003E051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1A" w:rsidRDefault="003E051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65" w:rsidRDefault="00823365">
      <w:r>
        <w:separator/>
      </w:r>
    </w:p>
  </w:footnote>
  <w:footnote w:type="continuationSeparator" w:id="0">
    <w:p w:rsidR="00823365" w:rsidRDefault="0082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1A" w:rsidRDefault="003E05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1A" w:rsidRDefault="003E05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1A" w:rsidRDefault="003E05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6808E8"/>
    <w:multiLevelType w:val="hybridMultilevel"/>
    <w:tmpl w:val="FCC010C8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7A80C48">
      <w:start w:val="2"/>
      <w:numFmt w:val="decimal"/>
      <w:lvlText w:val="%2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7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345CDC"/>
    <w:multiLevelType w:val="hybridMultilevel"/>
    <w:tmpl w:val="99F4B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2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EC08E1"/>
    <w:multiLevelType w:val="hybridMultilevel"/>
    <w:tmpl w:val="90BCEB84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C8F71BE"/>
    <w:multiLevelType w:val="hybridMultilevel"/>
    <w:tmpl w:val="8CB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275557"/>
    <w:multiLevelType w:val="multilevel"/>
    <w:tmpl w:val="2E70C6CC"/>
    <w:lvl w:ilvl="0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AC5E9D"/>
    <w:multiLevelType w:val="hybridMultilevel"/>
    <w:tmpl w:val="8956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D07DE"/>
    <w:multiLevelType w:val="hybridMultilevel"/>
    <w:tmpl w:val="09B4971E"/>
    <w:lvl w:ilvl="0" w:tplc="AA24C8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7D3293"/>
    <w:multiLevelType w:val="hybridMultilevel"/>
    <w:tmpl w:val="3D80BFC2"/>
    <w:lvl w:ilvl="0" w:tplc="0BAE5696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sz w:val="24"/>
        <w:szCs w:val="24"/>
      </w:rPr>
    </w:lvl>
    <w:lvl w:ilvl="1" w:tplc="6C267BA8">
      <w:numFmt w:val="none"/>
      <w:lvlText w:val=""/>
      <w:lvlJc w:val="left"/>
      <w:pPr>
        <w:tabs>
          <w:tab w:val="num" w:pos="360"/>
        </w:tabs>
      </w:pPr>
    </w:lvl>
    <w:lvl w:ilvl="2" w:tplc="699619F4">
      <w:numFmt w:val="none"/>
      <w:lvlText w:val=""/>
      <w:lvlJc w:val="left"/>
      <w:pPr>
        <w:tabs>
          <w:tab w:val="num" w:pos="360"/>
        </w:tabs>
      </w:pPr>
    </w:lvl>
    <w:lvl w:ilvl="3" w:tplc="2B06F474">
      <w:numFmt w:val="none"/>
      <w:lvlText w:val=""/>
      <w:lvlJc w:val="left"/>
      <w:pPr>
        <w:tabs>
          <w:tab w:val="num" w:pos="360"/>
        </w:tabs>
      </w:pPr>
    </w:lvl>
    <w:lvl w:ilvl="4" w:tplc="A9A6EA18">
      <w:numFmt w:val="none"/>
      <w:lvlText w:val=""/>
      <w:lvlJc w:val="left"/>
      <w:pPr>
        <w:tabs>
          <w:tab w:val="num" w:pos="360"/>
        </w:tabs>
      </w:pPr>
    </w:lvl>
    <w:lvl w:ilvl="5" w:tplc="468E2A08">
      <w:numFmt w:val="none"/>
      <w:lvlText w:val=""/>
      <w:lvlJc w:val="left"/>
      <w:pPr>
        <w:tabs>
          <w:tab w:val="num" w:pos="360"/>
        </w:tabs>
      </w:pPr>
    </w:lvl>
    <w:lvl w:ilvl="6" w:tplc="EB220BA2">
      <w:numFmt w:val="none"/>
      <w:lvlText w:val=""/>
      <w:lvlJc w:val="left"/>
      <w:pPr>
        <w:tabs>
          <w:tab w:val="num" w:pos="360"/>
        </w:tabs>
      </w:pPr>
    </w:lvl>
    <w:lvl w:ilvl="7" w:tplc="ADCA971C">
      <w:numFmt w:val="none"/>
      <w:lvlText w:val=""/>
      <w:lvlJc w:val="left"/>
      <w:pPr>
        <w:tabs>
          <w:tab w:val="num" w:pos="360"/>
        </w:tabs>
      </w:pPr>
    </w:lvl>
    <w:lvl w:ilvl="8" w:tplc="7C08E22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4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6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5A7D12"/>
    <w:multiLevelType w:val="hybridMultilevel"/>
    <w:tmpl w:val="883E5246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0"/>
  </w:num>
  <w:num w:numId="5">
    <w:abstractNumId w:val="31"/>
  </w:num>
  <w:num w:numId="6">
    <w:abstractNumId w:val="38"/>
  </w:num>
  <w:num w:numId="7">
    <w:abstractNumId w:val="22"/>
  </w:num>
  <w:num w:numId="8">
    <w:abstractNumId w:val="12"/>
  </w:num>
  <w:num w:numId="9">
    <w:abstractNumId w:val="26"/>
  </w:num>
  <w:num w:numId="10">
    <w:abstractNumId w:val="30"/>
  </w:num>
  <w:num w:numId="11">
    <w:abstractNumId w:val="47"/>
  </w:num>
  <w:num w:numId="12">
    <w:abstractNumId w:val="1"/>
  </w:num>
  <w:num w:numId="13">
    <w:abstractNumId w:val="4"/>
  </w:num>
  <w:num w:numId="14">
    <w:abstractNumId w:val="11"/>
  </w:num>
  <w:num w:numId="15">
    <w:abstractNumId w:val="43"/>
  </w:num>
  <w:num w:numId="16">
    <w:abstractNumId w:val="24"/>
  </w:num>
  <w:num w:numId="17">
    <w:abstractNumId w:val="16"/>
  </w:num>
  <w:num w:numId="18">
    <w:abstractNumId w:val="37"/>
  </w:num>
  <w:num w:numId="19">
    <w:abstractNumId w:val="18"/>
  </w:num>
  <w:num w:numId="20">
    <w:abstractNumId w:val="21"/>
  </w:num>
  <w:num w:numId="21">
    <w:abstractNumId w:val="23"/>
  </w:num>
  <w:num w:numId="22">
    <w:abstractNumId w:val="36"/>
  </w:num>
  <w:num w:numId="23">
    <w:abstractNumId w:val="19"/>
  </w:num>
  <w:num w:numId="24">
    <w:abstractNumId w:val="25"/>
  </w:num>
  <w:num w:numId="25">
    <w:abstractNumId w:val="34"/>
  </w:num>
  <w:num w:numId="26">
    <w:abstractNumId w:val="32"/>
  </w:num>
  <w:num w:numId="27">
    <w:abstractNumId w:val="27"/>
  </w:num>
  <w:num w:numId="28">
    <w:abstractNumId w:val="8"/>
  </w:num>
  <w:num w:numId="29">
    <w:abstractNumId w:val="5"/>
  </w:num>
  <w:num w:numId="30">
    <w:abstractNumId w:val="2"/>
  </w:num>
  <w:num w:numId="31">
    <w:abstractNumId w:val="3"/>
  </w:num>
  <w:num w:numId="32">
    <w:abstractNumId w:val="40"/>
  </w:num>
  <w:num w:numId="33">
    <w:abstractNumId w:val="9"/>
  </w:num>
  <w:num w:numId="34">
    <w:abstractNumId w:val="14"/>
  </w:num>
  <w:num w:numId="35">
    <w:abstractNumId w:val="7"/>
  </w:num>
  <w:num w:numId="36">
    <w:abstractNumId w:val="17"/>
  </w:num>
  <w:num w:numId="37">
    <w:abstractNumId w:val="41"/>
  </w:num>
  <w:num w:numId="38">
    <w:abstractNumId w:val="39"/>
  </w:num>
  <w:num w:numId="39">
    <w:abstractNumId w:val="48"/>
  </w:num>
  <w:num w:numId="40">
    <w:abstractNumId w:val="29"/>
  </w:num>
  <w:num w:numId="41">
    <w:abstractNumId w:val="45"/>
  </w:num>
  <w:num w:numId="42">
    <w:abstractNumId w:val="35"/>
  </w:num>
  <w:num w:numId="43">
    <w:abstractNumId w:val="15"/>
  </w:num>
  <w:num w:numId="44">
    <w:abstractNumId w:val="44"/>
  </w:num>
  <w:num w:numId="45">
    <w:abstractNumId w:val="46"/>
  </w:num>
  <w:num w:numId="46">
    <w:abstractNumId w:val="28"/>
  </w:num>
  <w:num w:numId="47">
    <w:abstractNumId w:val="13"/>
  </w:num>
  <w:num w:numId="48">
    <w:abstractNumId w:val="42"/>
  </w:num>
  <w:num w:numId="4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A9"/>
    <w:rsid w:val="000026FC"/>
    <w:rsid w:val="00002B63"/>
    <w:rsid w:val="000033EB"/>
    <w:rsid w:val="000035DC"/>
    <w:rsid w:val="00003824"/>
    <w:rsid w:val="00003C93"/>
    <w:rsid w:val="0000503C"/>
    <w:rsid w:val="0000571E"/>
    <w:rsid w:val="00006BEC"/>
    <w:rsid w:val="0001090B"/>
    <w:rsid w:val="00012EAE"/>
    <w:rsid w:val="000138A1"/>
    <w:rsid w:val="00014405"/>
    <w:rsid w:val="00014542"/>
    <w:rsid w:val="00015DC0"/>
    <w:rsid w:val="000252DB"/>
    <w:rsid w:val="00025A4D"/>
    <w:rsid w:val="00026684"/>
    <w:rsid w:val="00027161"/>
    <w:rsid w:val="0002725C"/>
    <w:rsid w:val="00027880"/>
    <w:rsid w:val="00030A58"/>
    <w:rsid w:val="00031AD8"/>
    <w:rsid w:val="00031FA8"/>
    <w:rsid w:val="00033EB9"/>
    <w:rsid w:val="00035B8E"/>
    <w:rsid w:val="00035D2A"/>
    <w:rsid w:val="0004007D"/>
    <w:rsid w:val="000427ED"/>
    <w:rsid w:val="00044E98"/>
    <w:rsid w:val="0004524E"/>
    <w:rsid w:val="00045866"/>
    <w:rsid w:val="00046499"/>
    <w:rsid w:val="00051692"/>
    <w:rsid w:val="00056489"/>
    <w:rsid w:val="00056AB8"/>
    <w:rsid w:val="00061F2D"/>
    <w:rsid w:val="00062867"/>
    <w:rsid w:val="0006500E"/>
    <w:rsid w:val="00065A92"/>
    <w:rsid w:val="00065B7A"/>
    <w:rsid w:val="00072884"/>
    <w:rsid w:val="00073947"/>
    <w:rsid w:val="00073E12"/>
    <w:rsid w:val="00076267"/>
    <w:rsid w:val="00076872"/>
    <w:rsid w:val="000779CE"/>
    <w:rsid w:val="00077D3F"/>
    <w:rsid w:val="000828C7"/>
    <w:rsid w:val="00083667"/>
    <w:rsid w:val="00083721"/>
    <w:rsid w:val="000914C4"/>
    <w:rsid w:val="00092AA0"/>
    <w:rsid w:val="00093105"/>
    <w:rsid w:val="00095454"/>
    <w:rsid w:val="000954E9"/>
    <w:rsid w:val="00096DA9"/>
    <w:rsid w:val="000A5DFC"/>
    <w:rsid w:val="000A6E54"/>
    <w:rsid w:val="000A70B3"/>
    <w:rsid w:val="000A767B"/>
    <w:rsid w:val="000A76C3"/>
    <w:rsid w:val="000B0D73"/>
    <w:rsid w:val="000B2684"/>
    <w:rsid w:val="000B41FC"/>
    <w:rsid w:val="000B43E6"/>
    <w:rsid w:val="000B4C8A"/>
    <w:rsid w:val="000B5BF1"/>
    <w:rsid w:val="000B5C63"/>
    <w:rsid w:val="000B7390"/>
    <w:rsid w:val="000B7716"/>
    <w:rsid w:val="000B7AC8"/>
    <w:rsid w:val="000C4282"/>
    <w:rsid w:val="000C6BB4"/>
    <w:rsid w:val="000D0A48"/>
    <w:rsid w:val="000D2E0D"/>
    <w:rsid w:val="000D3487"/>
    <w:rsid w:val="000D6E9E"/>
    <w:rsid w:val="000D74F1"/>
    <w:rsid w:val="000E0100"/>
    <w:rsid w:val="000E0403"/>
    <w:rsid w:val="000E1CD3"/>
    <w:rsid w:val="000E27B3"/>
    <w:rsid w:val="000E3910"/>
    <w:rsid w:val="000E5A10"/>
    <w:rsid w:val="000E79C7"/>
    <w:rsid w:val="000F26B2"/>
    <w:rsid w:val="000F34CF"/>
    <w:rsid w:val="000F4BAE"/>
    <w:rsid w:val="000F74CC"/>
    <w:rsid w:val="000F7C1D"/>
    <w:rsid w:val="001025CF"/>
    <w:rsid w:val="00104BA0"/>
    <w:rsid w:val="00113FA4"/>
    <w:rsid w:val="001153DB"/>
    <w:rsid w:val="0011752A"/>
    <w:rsid w:val="00117A1B"/>
    <w:rsid w:val="00120624"/>
    <w:rsid w:val="0012139D"/>
    <w:rsid w:val="00124F9C"/>
    <w:rsid w:val="001261D3"/>
    <w:rsid w:val="00126ADB"/>
    <w:rsid w:val="00127F0C"/>
    <w:rsid w:val="00132EDF"/>
    <w:rsid w:val="0013485E"/>
    <w:rsid w:val="00135671"/>
    <w:rsid w:val="001357E6"/>
    <w:rsid w:val="00135F90"/>
    <w:rsid w:val="001361CB"/>
    <w:rsid w:val="0013676F"/>
    <w:rsid w:val="00136D73"/>
    <w:rsid w:val="00143F11"/>
    <w:rsid w:val="0014435E"/>
    <w:rsid w:val="001448FB"/>
    <w:rsid w:val="00145BE4"/>
    <w:rsid w:val="001475C2"/>
    <w:rsid w:val="00147AC1"/>
    <w:rsid w:val="00147AC2"/>
    <w:rsid w:val="001503F5"/>
    <w:rsid w:val="00150BDA"/>
    <w:rsid w:val="00154C7B"/>
    <w:rsid w:val="001555DE"/>
    <w:rsid w:val="00166D85"/>
    <w:rsid w:val="00173FAC"/>
    <w:rsid w:val="00175BD7"/>
    <w:rsid w:val="00175D4B"/>
    <w:rsid w:val="0018116A"/>
    <w:rsid w:val="00182639"/>
    <w:rsid w:val="00182CCC"/>
    <w:rsid w:val="00185BFA"/>
    <w:rsid w:val="001874F4"/>
    <w:rsid w:val="00192A41"/>
    <w:rsid w:val="00192A9A"/>
    <w:rsid w:val="00192C1F"/>
    <w:rsid w:val="0019412B"/>
    <w:rsid w:val="00194721"/>
    <w:rsid w:val="001A4F0A"/>
    <w:rsid w:val="001B0E00"/>
    <w:rsid w:val="001B2520"/>
    <w:rsid w:val="001B38F6"/>
    <w:rsid w:val="001B4D7C"/>
    <w:rsid w:val="001B62F5"/>
    <w:rsid w:val="001C29B5"/>
    <w:rsid w:val="001C3303"/>
    <w:rsid w:val="001C3575"/>
    <w:rsid w:val="001C393F"/>
    <w:rsid w:val="001C3CF1"/>
    <w:rsid w:val="001C5F60"/>
    <w:rsid w:val="001C7163"/>
    <w:rsid w:val="001D08C0"/>
    <w:rsid w:val="001D1694"/>
    <w:rsid w:val="001D2521"/>
    <w:rsid w:val="001D32A6"/>
    <w:rsid w:val="001D39B1"/>
    <w:rsid w:val="001D5049"/>
    <w:rsid w:val="001D60CB"/>
    <w:rsid w:val="001D6252"/>
    <w:rsid w:val="001E0533"/>
    <w:rsid w:val="001E160B"/>
    <w:rsid w:val="001E51C6"/>
    <w:rsid w:val="001E58B0"/>
    <w:rsid w:val="001E6371"/>
    <w:rsid w:val="001E6507"/>
    <w:rsid w:val="001F02EF"/>
    <w:rsid w:val="001F12C1"/>
    <w:rsid w:val="001F1665"/>
    <w:rsid w:val="001F1D1C"/>
    <w:rsid w:val="001F2116"/>
    <w:rsid w:val="001F33F8"/>
    <w:rsid w:val="001F3E5F"/>
    <w:rsid w:val="001F4628"/>
    <w:rsid w:val="001F75A1"/>
    <w:rsid w:val="001F7DA0"/>
    <w:rsid w:val="00200B1E"/>
    <w:rsid w:val="00203490"/>
    <w:rsid w:val="00203DDC"/>
    <w:rsid w:val="00204071"/>
    <w:rsid w:val="00206779"/>
    <w:rsid w:val="00212E09"/>
    <w:rsid w:val="00214B06"/>
    <w:rsid w:val="00220A8F"/>
    <w:rsid w:val="00222FB7"/>
    <w:rsid w:val="002233CF"/>
    <w:rsid w:val="00231706"/>
    <w:rsid w:val="00232A17"/>
    <w:rsid w:val="002351E4"/>
    <w:rsid w:val="002360BC"/>
    <w:rsid w:val="00240004"/>
    <w:rsid w:val="00243C96"/>
    <w:rsid w:val="00246CA0"/>
    <w:rsid w:val="0024719C"/>
    <w:rsid w:val="002475C6"/>
    <w:rsid w:val="00251955"/>
    <w:rsid w:val="00251CF0"/>
    <w:rsid w:val="00254EE7"/>
    <w:rsid w:val="002550DD"/>
    <w:rsid w:val="0025539E"/>
    <w:rsid w:val="00255E17"/>
    <w:rsid w:val="00256AE8"/>
    <w:rsid w:val="0025701C"/>
    <w:rsid w:val="00260CF2"/>
    <w:rsid w:val="00261FB1"/>
    <w:rsid w:val="00263339"/>
    <w:rsid w:val="0026395E"/>
    <w:rsid w:val="00264FAA"/>
    <w:rsid w:val="00265344"/>
    <w:rsid w:val="0026776D"/>
    <w:rsid w:val="0026796D"/>
    <w:rsid w:val="0027005B"/>
    <w:rsid w:val="002731FE"/>
    <w:rsid w:val="00275DAA"/>
    <w:rsid w:val="00277E03"/>
    <w:rsid w:val="00280996"/>
    <w:rsid w:val="002818A2"/>
    <w:rsid w:val="002826C2"/>
    <w:rsid w:val="0028370C"/>
    <w:rsid w:val="0028409F"/>
    <w:rsid w:val="002840F5"/>
    <w:rsid w:val="00286BBF"/>
    <w:rsid w:val="002871A9"/>
    <w:rsid w:val="002875A7"/>
    <w:rsid w:val="00291DC5"/>
    <w:rsid w:val="00292BD2"/>
    <w:rsid w:val="00293084"/>
    <w:rsid w:val="00294C6C"/>
    <w:rsid w:val="00296F0A"/>
    <w:rsid w:val="002A1F52"/>
    <w:rsid w:val="002A2C87"/>
    <w:rsid w:val="002A71A8"/>
    <w:rsid w:val="002B008B"/>
    <w:rsid w:val="002B2283"/>
    <w:rsid w:val="002B3F12"/>
    <w:rsid w:val="002B4EB0"/>
    <w:rsid w:val="002B4F20"/>
    <w:rsid w:val="002B50C5"/>
    <w:rsid w:val="002C0DA8"/>
    <w:rsid w:val="002C1099"/>
    <w:rsid w:val="002C133B"/>
    <w:rsid w:val="002C298A"/>
    <w:rsid w:val="002C320E"/>
    <w:rsid w:val="002C3311"/>
    <w:rsid w:val="002C6992"/>
    <w:rsid w:val="002D11A2"/>
    <w:rsid w:val="002D1910"/>
    <w:rsid w:val="002D22AD"/>
    <w:rsid w:val="002D2EB7"/>
    <w:rsid w:val="002D378E"/>
    <w:rsid w:val="002D5074"/>
    <w:rsid w:val="002D63B1"/>
    <w:rsid w:val="002E0671"/>
    <w:rsid w:val="002E3C36"/>
    <w:rsid w:val="002E5D2B"/>
    <w:rsid w:val="002E76A2"/>
    <w:rsid w:val="002E7CE7"/>
    <w:rsid w:val="002F084C"/>
    <w:rsid w:val="002F2A94"/>
    <w:rsid w:val="002F3F78"/>
    <w:rsid w:val="002F47B4"/>
    <w:rsid w:val="002F5E95"/>
    <w:rsid w:val="003020F1"/>
    <w:rsid w:val="003045B1"/>
    <w:rsid w:val="00304DA1"/>
    <w:rsid w:val="0030555D"/>
    <w:rsid w:val="0030648B"/>
    <w:rsid w:val="003076A5"/>
    <w:rsid w:val="00311225"/>
    <w:rsid w:val="00312D81"/>
    <w:rsid w:val="00320C77"/>
    <w:rsid w:val="00322AC3"/>
    <w:rsid w:val="0032300A"/>
    <w:rsid w:val="003256BB"/>
    <w:rsid w:val="003260F7"/>
    <w:rsid w:val="0033008F"/>
    <w:rsid w:val="00332A03"/>
    <w:rsid w:val="00333575"/>
    <w:rsid w:val="003337E9"/>
    <w:rsid w:val="003345FB"/>
    <w:rsid w:val="0033472C"/>
    <w:rsid w:val="00334CF1"/>
    <w:rsid w:val="0033539B"/>
    <w:rsid w:val="003357D6"/>
    <w:rsid w:val="00337927"/>
    <w:rsid w:val="003420C6"/>
    <w:rsid w:val="003422F8"/>
    <w:rsid w:val="003442B1"/>
    <w:rsid w:val="00346E30"/>
    <w:rsid w:val="003506A0"/>
    <w:rsid w:val="00353588"/>
    <w:rsid w:val="00354313"/>
    <w:rsid w:val="00357D50"/>
    <w:rsid w:val="00357D9F"/>
    <w:rsid w:val="00361303"/>
    <w:rsid w:val="00363A3C"/>
    <w:rsid w:val="00365F03"/>
    <w:rsid w:val="003661A5"/>
    <w:rsid w:val="00367F37"/>
    <w:rsid w:val="003705CE"/>
    <w:rsid w:val="00376BEB"/>
    <w:rsid w:val="00380020"/>
    <w:rsid w:val="00381F81"/>
    <w:rsid w:val="00381FC1"/>
    <w:rsid w:val="00382152"/>
    <w:rsid w:val="00383F97"/>
    <w:rsid w:val="00384DEE"/>
    <w:rsid w:val="00385A24"/>
    <w:rsid w:val="0039042C"/>
    <w:rsid w:val="0039124F"/>
    <w:rsid w:val="00392C6C"/>
    <w:rsid w:val="0039371F"/>
    <w:rsid w:val="00394CC2"/>
    <w:rsid w:val="00394D05"/>
    <w:rsid w:val="00395479"/>
    <w:rsid w:val="003959E1"/>
    <w:rsid w:val="00396287"/>
    <w:rsid w:val="00396BE7"/>
    <w:rsid w:val="00396FF0"/>
    <w:rsid w:val="003A110E"/>
    <w:rsid w:val="003A4424"/>
    <w:rsid w:val="003A4BDC"/>
    <w:rsid w:val="003A7A59"/>
    <w:rsid w:val="003A7AC1"/>
    <w:rsid w:val="003B3B0E"/>
    <w:rsid w:val="003B5449"/>
    <w:rsid w:val="003B7DA9"/>
    <w:rsid w:val="003C1529"/>
    <w:rsid w:val="003C1FFC"/>
    <w:rsid w:val="003C2314"/>
    <w:rsid w:val="003C2CB8"/>
    <w:rsid w:val="003D064C"/>
    <w:rsid w:val="003D1F87"/>
    <w:rsid w:val="003D386E"/>
    <w:rsid w:val="003D4C52"/>
    <w:rsid w:val="003D5825"/>
    <w:rsid w:val="003D5D67"/>
    <w:rsid w:val="003D62B3"/>
    <w:rsid w:val="003D634D"/>
    <w:rsid w:val="003E051A"/>
    <w:rsid w:val="003E3E75"/>
    <w:rsid w:val="003E3E84"/>
    <w:rsid w:val="003E4AA1"/>
    <w:rsid w:val="003E60B0"/>
    <w:rsid w:val="003E78AE"/>
    <w:rsid w:val="003E7BAE"/>
    <w:rsid w:val="003E7D29"/>
    <w:rsid w:val="003F0CE4"/>
    <w:rsid w:val="003F47B0"/>
    <w:rsid w:val="00400209"/>
    <w:rsid w:val="004027C4"/>
    <w:rsid w:val="00403CEA"/>
    <w:rsid w:val="0040441E"/>
    <w:rsid w:val="00404F4F"/>
    <w:rsid w:val="004062DB"/>
    <w:rsid w:val="00406F0A"/>
    <w:rsid w:val="0041531D"/>
    <w:rsid w:val="00416E07"/>
    <w:rsid w:val="004170EF"/>
    <w:rsid w:val="004253F6"/>
    <w:rsid w:val="00430245"/>
    <w:rsid w:val="004317F9"/>
    <w:rsid w:val="00431DD7"/>
    <w:rsid w:val="004336DB"/>
    <w:rsid w:val="00433A2F"/>
    <w:rsid w:val="004340F9"/>
    <w:rsid w:val="0043533B"/>
    <w:rsid w:val="0043794D"/>
    <w:rsid w:val="004406D6"/>
    <w:rsid w:val="0044094C"/>
    <w:rsid w:val="004443F9"/>
    <w:rsid w:val="00445010"/>
    <w:rsid w:val="004465DD"/>
    <w:rsid w:val="00446CD0"/>
    <w:rsid w:val="00450370"/>
    <w:rsid w:val="00450971"/>
    <w:rsid w:val="00451E00"/>
    <w:rsid w:val="0045535B"/>
    <w:rsid w:val="004623C4"/>
    <w:rsid w:val="0046427C"/>
    <w:rsid w:val="00465B6B"/>
    <w:rsid w:val="00466A99"/>
    <w:rsid w:val="004671AE"/>
    <w:rsid w:val="004710F3"/>
    <w:rsid w:val="004711D9"/>
    <w:rsid w:val="0047220F"/>
    <w:rsid w:val="00474613"/>
    <w:rsid w:val="004748C0"/>
    <w:rsid w:val="00474CB6"/>
    <w:rsid w:val="004758B4"/>
    <w:rsid w:val="00475914"/>
    <w:rsid w:val="00481533"/>
    <w:rsid w:val="0048258F"/>
    <w:rsid w:val="0048259D"/>
    <w:rsid w:val="00485EB6"/>
    <w:rsid w:val="0048682D"/>
    <w:rsid w:val="00486B57"/>
    <w:rsid w:val="00490455"/>
    <w:rsid w:val="0049252B"/>
    <w:rsid w:val="00493144"/>
    <w:rsid w:val="00495160"/>
    <w:rsid w:val="00497A88"/>
    <w:rsid w:val="004A28E7"/>
    <w:rsid w:val="004A4A8A"/>
    <w:rsid w:val="004A695E"/>
    <w:rsid w:val="004A791D"/>
    <w:rsid w:val="004B1678"/>
    <w:rsid w:val="004B31AB"/>
    <w:rsid w:val="004B6202"/>
    <w:rsid w:val="004B631A"/>
    <w:rsid w:val="004B6C5E"/>
    <w:rsid w:val="004C39E5"/>
    <w:rsid w:val="004C6157"/>
    <w:rsid w:val="004C6922"/>
    <w:rsid w:val="004C7037"/>
    <w:rsid w:val="004D17E0"/>
    <w:rsid w:val="004D3C81"/>
    <w:rsid w:val="004D41EA"/>
    <w:rsid w:val="004D6430"/>
    <w:rsid w:val="004D684F"/>
    <w:rsid w:val="004E669B"/>
    <w:rsid w:val="004E6F59"/>
    <w:rsid w:val="004E775B"/>
    <w:rsid w:val="004E7D2C"/>
    <w:rsid w:val="004F27B4"/>
    <w:rsid w:val="004F2D11"/>
    <w:rsid w:val="004F325D"/>
    <w:rsid w:val="004F3B5F"/>
    <w:rsid w:val="004F4049"/>
    <w:rsid w:val="004F6C4E"/>
    <w:rsid w:val="00500664"/>
    <w:rsid w:val="00501DFD"/>
    <w:rsid w:val="005078C4"/>
    <w:rsid w:val="0051015D"/>
    <w:rsid w:val="005134CB"/>
    <w:rsid w:val="005135E1"/>
    <w:rsid w:val="00514AA9"/>
    <w:rsid w:val="00515674"/>
    <w:rsid w:val="00517451"/>
    <w:rsid w:val="005177D1"/>
    <w:rsid w:val="005268CC"/>
    <w:rsid w:val="0053047D"/>
    <w:rsid w:val="005305B1"/>
    <w:rsid w:val="0053069C"/>
    <w:rsid w:val="00532064"/>
    <w:rsid w:val="00533E3E"/>
    <w:rsid w:val="0053455B"/>
    <w:rsid w:val="0053568D"/>
    <w:rsid w:val="00536A3B"/>
    <w:rsid w:val="00536ED4"/>
    <w:rsid w:val="00540787"/>
    <w:rsid w:val="005426A5"/>
    <w:rsid w:val="0054567C"/>
    <w:rsid w:val="00551046"/>
    <w:rsid w:val="00554E8C"/>
    <w:rsid w:val="0055577C"/>
    <w:rsid w:val="0055638C"/>
    <w:rsid w:val="005567DC"/>
    <w:rsid w:val="005611FC"/>
    <w:rsid w:val="00561CFC"/>
    <w:rsid w:val="005628C6"/>
    <w:rsid w:val="005642F5"/>
    <w:rsid w:val="005656F0"/>
    <w:rsid w:val="005657AF"/>
    <w:rsid w:val="00565EB2"/>
    <w:rsid w:val="00566AAA"/>
    <w:rsid w:val="0056740A"/>
    <w:rsid w:val="0056753E"/>
    <w:rsid w:val="005701B9"/>
    <w:rsid w:val="00571128"/>
    <w:rsid w:val="0057250B"/>
    <w:rsid w:val="005726C2"/>
    <w:rsid w:val="00573A35"/>
    <w:rsid w:val="005772F1"/>
    <w:rsid w:val="00577417"/>
    <w:rsid w:val="005816B4"/>
    <w:rsid w:val="00581C04"/>
    <w:rsid w:val="005828A6"/>
    <w:rsid w:val="00583143"/>
    <w:rsid w:val="005853BD"/>
    <w:rsid w:val="00586EB3"/>
    <w:rsid w:val="00587076"/>
    <w:rsid w:val="005901D0"/>
    <w:rsid w:val="0059682F"/>
    <w:rsid w:val="005A1710"/>
    <w:rsid w:val="005A1F37"/>
    <w:rsid w:val="005A448B"/>
    <w:rsid w:val="005A580D"/>
    <w:rsid w:val="005A6AC0"/>
    <w:rsid w:val="005B077C"/>
    <w:rsid w:val="005B1243"/>
    <w:rsid w:val="005B1533"/>
    <w:rsid w:val="005B1798"/>
    <w:rsid w:val="005B2E48"/>
    <w:rsid w:val="005B3399"/>
    <w:rsid w:val="005B3DE7"/>
    <w:rsid w:val="005B41ED"/>
    <w:rsid w:val="005B48E9"/>
    <w:rsid w:val="005B4C28"/>
    <w:rsid w:val="005B4EAA"/>
    <w:rsid w:val="005B5DF5"/>
    <w:rsid w:val="005B66D0"/>
    <w:rsid w:val="005C0F46"/>
    <w:rsid w:val="005C3666"/>
    <w:rsid w:val="005C55EB"/>
    <w:rsid w:val="005C7F90"/>
    <w:rsid w:val="005D015C"/>
    <w:rsid w:val="005D194E"/>
    <w:rsid w:val="005D1B1D"/>
    <w:rsid w:val="005D3BD7"/>
    <w:rsid w:val="005D7C35"/>
    <w:rsid w:val="005E357E"/>
    <w:rsid w:val="005E469E"/>
    <w:rsid w:val="005E5398"/>
    <w:rsid w:val="005E5C68"/>
    <w:rsid w:val="005E5DA2"/>
    <w:rsid w:val="005E7413"/>
    <w:rsid w:val="005F2727"/>
    <w:rsid w:val="005F277F"/>
    <w:rsid w:val="005F4685"/>
    <w:rsid w:val="005F6D03"/>
    <w:rsid w:val="005F7209"/>
    <w:rsid w:val="005F73B3"/>
    <w:rsid w:val="005F78EF"/>
    <w:rsid w:val="00603BF1"/>
    <w:rsid w:val="006043F1"/>
    <w:rsid w:val="00604C45"/>
    <w:rsid w:val="006076A2"/>
    <w:rsid w:val="00607CA2"/>
    <w:rsid w:val="00610E08"/>
    <w:rsid w:val="00611695"/>
    <w:rsid w:val="00612724"/>
    <w:rsid w:val="00613317"/>
    <w:rsid w:val="00613618"/>
    <w:rsid w:val="006143A7"/>
    <w:rsid w:val="00615264"/>
    <w:rsid w:val="006165A1"/>
    <w:rsid w:val="00617EDB"/>
    <w:rsid w:val="00623723"/>
    <w:rsid w:val="006308BC"/>
    <w:rsid w:val="00631178"/>
    <w:rsid w:val="00631821"/>
    <w:rsid w:val="006326CB"/>
    <w:rsid w:val="006333CE"/>
    <w:rsid w:val="0063447B"/>
    <w:rsid w:val="00642681"/>
    <w:rsid w:val="00642FE4"/>
    <w:rsid w:val="00643240"/>
    <w:rsid w:val="006435FB"/>
    <w:rsid w:val="006436FB"/>
    <w:rsid w:val="00643B00"/>
    <w:rsid w:val="006470D3"/>
    <w:rsid w:val="0064752D"/>
    <w:rsid w:val="006478F4"/>
    <w:rsid w:val="0065005C"/>
    <w:rsid w:val="006521C7"/>
    <w:rsid w:val="0065533E"/>
    <w:rsid w:val="00656584"/>
    <w:rsid w:val="006575E0"/>
    <w:rsid w:val="00657D4C"/>
    <w:rsid w:val="006615AC"/>
    <w:rsid w:val="00662C88"/>
    <w:rsid w:val="00663104"/>
    <w:rsid w:val="00666B90"/>
    <w:rsid w:val="00666EE1"/>
    <w:rsid w:val="006706AA"/>
    <w:rsid w:val="006728AD"/>
    <w:rsid w:val="00673ABD"/>
    <w:rsid w:val="00674435"/>
    <w:rsid w:val="00675030"/>
    <w:rsid w:val="006816C0"/>
    <w:rsid w:val="00684332"/>
    <w:rsid w:val="00684578"/>
    <w:rsid w:val="006864A4"/>
    <w:rsid w:val="00686BA0"/>
    <w:rsid w:val="006879EA"/>
    <w:rsid w:val="006908FB"/>
    <w:rsid w:val="00690B5E"/>
    <w:rsid w:val="00693818"/>
    <w:rsid w:val="006946F4"/>
    <w:rsid w:val="00695AFC"/>
    <w:rsid w:val="00695CB3"/>
    <w:rsid w:val="006A17EC"/>
    <w:rsid w:val="006A2496"/>
    <w:rsid w:val="006A4AEA"/>
    <w:rsid w:val="006A6D9E"/>
    <w:rsid w:val="006B1641"/>
    <w:rsid w:val="006B310A"/>
    <w:rsid w:val="006B49F5"/>
    <w:rsid w:val="006B4C52"/>
    <w:rsid w:val="006B5649"/>
    <w:rsid w:val="006B626E"/>
    <w:rsid w:val="006B6A60"/>
    <w:rsid w:val="006C0FD0"/>
    <w:rsid w:val="006C23B2"/>
    <w:rsid w:val="006C28B4"/>
    <w:rsid w:val="006C6B56"/>
    <w:rsid w:val="006C6DF7"/>
    <w:rsid w:val="006C7544"/>
    <w:rsid w:val="006D4A16"/>
    <w:rsid w:val="006D6532"/>
    <w:rsid w:val="006D6EC5"/>
    <w:rsid w:val="006D6FBB"/>
    <w:rsid w:val="006E3BBE"/>
    <w:rsid w:val="006E4437"/>
    <w:rsid w:val="006F04BD"/>
    <w:rsid w:val="006F2876"/>
    <w:rsid w:val="006F43C4"/>
    <w:rsid w:val="006F4705"/>
    <w:rsid w:val="006F4EB8"/>
    <w:rsid w:val="006F592D"/>
    <w:rsid w:val="006F7AE3"/>
    <w:rsid w:val="0070372F"/>
    <w:rsid w:val="00712E6E"/>
    <w:rsid w:val="0071511F"/>
    <w:rsid w:val="00716141"/>
    <w:rsid w:val="0072054F"/>
    <w:rsid w:val="00721AFC"/>
    <w:rsid w:val="007245BA"/>
    <w:rsid w:val="007253D1"/>
    <w:rsid w:val="00727127"/>
    <w:rsid w:val="007274E6"/>
    <w:rsid w:val="00730A5E"/>
    <w:rsid w:val="007318F4"/>
    <w:rsid w:val="00733944"/>
    <w:rsid w:val="00734F7E"/>
    <w:rsid w:val="007358E9"/>
    <w:rsid w:val="00737F0B"/>
    <w:rsid w:val="00743F41"/>
    <w:rsid w:val="00747381"/>
    <w:rsid w:val="007514B4"/>
    <w:rsid w:val="007516D0"/>
    <w:rsid w:val="0075746A"/>
    <w:rsid w:val="00761734"/>
    <w:rsid w:val="00761A09"/>
    <w:rsid w:val="00763040"/>
    <w:rsid w:val="007647A7"/>
    <w:rsid w:val="00764DC4"/>
    <w:rsid w:val="00765666"/>
    <w:rsid w:val="00771209"/>
    <w:rsid w:val="007716A2"/>
    <w:rsid w:val="0077226A"/>
    <w:rsid w:val="00773588"/>
    <w:rsid w:val="007754D9"/>
    <w:rsid w:val="00775EBE"/>
    <w:rsid w:val="0077766C"/>
    <w:rsid w:val="00780097"/>
    <w:rsid w:val="00781C63"/>
    <w:rsid w:val="00781FE6"/>
    <w:rsid w:val="00783235"/>
    <w:rsid w:val="00783BF4"/>
    <w:rsid w:val="00783C64"/>
    <w:rsid w:val="007904A2"/>
    <w:rsid w:val="00792CA4"/>
    <w:rsid w:val="00793327"/>
    <w:rsid w:val="00794D98"/>
    <w:rsid w:val="0079695F"/>
    <w:rsid w:val="00797BAE"/>
    <w:rsid w:val="007A0C69"/>
    <w:rsid w:val="007A292C"/>
    <w:rsid w:val="007A4A08"/>
    <w:rsid w:val="007A5A14"/>
    <w:rsid w:val="007A7CAB"/>
    <w:rsid w:val="007B00B0"/>
    <w:rsid w:val="007B0252"/>
    <w:rsid w:val="007B091E"/>
    <w:rsid w:val="007B32E1"/>
    <w:rsid w:val="007B41A1"/>
    <w:rsid w:val="007C1A80"/>
    <w:rsid w:val="007C1D69"/>
    <w:rsid w:val="007C2B68"/>
    <w:rsid w:val="007C6C70"/>
    <w:rsid w:val="007D0487"/>
    <w:rsid w:val="007D1778"/>
    <w:rsid w:val="007D2D5E"/>
    <w:rsid w:val="007D31D1"/>
    <w:rsid w:val="007D3626"/>
    <w:rsid w:val="007D3710"/>
    <w:rsid w:val="007D3AB7"/>
    <w:rsid w:val="007D4C7E"/>
    <w:rsid w:val="007D65B4"/>
    <w:rsid w:val="007D6F6C"/>
    <w:rsid w:val="007E1EE0"/>
    <w:rsid w:val="007E222C"/>
    <w:rsid w:val="007E4967"/>
    <w:rsid w:val="007E623E"/>
    <w:rsid w:val="007F0AA5"/>
    <w:rsid w:val="007F1AB0"/>
    <w:rsid w:val="007F2180"/>
    <w:rsid w:val="007F30BF"/>
    <w:rsid w:val="007F37D5"/>
    <w:rsid w:val="007F598F"/>
    <w:rsid w:val="007F5D4D"/>
    <w:rsid w:val="00800913"/>
    <w:rsid w:val="0080530C"/>
    <w:rsid w:val="00806C24"/>
    <w:rsid w:val="00810AD3"/>
    <w:rsid w:val="008116DB"/>
    <w:rsid w:val="008143F9"/>
    <w:rsid w:val="00814666"/>
    <w:rsid w:val="00814FD9"/>
    <w:rsid w:val="00821327"/>
    <w:rsid w:val="00823365"/>
    <w:rsid w:val="00823F56"/>
    <w:rsid w:val="00824997"/>
    <w:rsid w:val="00826CB1"/>
    <w:rsid w:val="008270FD"/>
    <w:rsid w:val="00827E05"/>
    <w:rsid w:val="00832CA2"/>
    <w:rsid w:val="00834994"/>
    <w:rsid w:val="00842CFE"/>
    <w:rsid w:val="0084355E"/>
    <w:rsid w:val="00843AC8"/>
    <w:rsid w:val="00845CBC"/>
    <w:rsid w:val="008466A2"/>
    <w:rsid w:val="008502AF"/>
    <w:rsid w:val="00851917"/>
    <w:rsid w:val="00851A98"/>
    <w:rsid w:val="0085211C"/>
    <w:rsid w:val="008521AC"/>
    <w:rsid w:val="008527F2"/>
    <w:rsid w:val="00852ACE"/>
    <w:rsid w:val="00855439"/>
    <w:rsid w:val="00855C05"/>
    <w:rsid w:val="00862CDE"/>
    <w:rsid w:val="008632EB"/>
    <w:rsid w:val="00864473"/>
    <w:rsid w:val="008646B5"/>
    <w:rsid w:val="008659C3"/>
    <w:rsid w:val="00865D59"/>
    <w:rsid w:val="008673D1"/>
    <w:rsid w:val="00867F92"/>
    <w:rsid w:val="008711FB"/>
    <w:rsid w:val="0087209E"/>
    <w:rsid w:val="008722A1"/>
    <w:rsid w:val="0087389E"/>
    <w:rsid w:val="008749C5"/>
    <w:rsid w:val="00874EA4"/>
    <w:rsid w:val="0087614B"/>
    <w:rsid w:val="00876EF1"/>
    <w:rsid w:val="00880D0A"/>
    <w:rsid w:val="00881E2B"/>
    <w:rsid w:val="00883664"/>
    <w:rsid w:val="008838F5"/>
    <w:rsid w:val="0088442F"/>
    <w:rsid w:val="008845EC"/>
    <w:rsid w:val="00884F5F"/>
    <w:rsid w:val="00885D2F"/>
    <w:rsid w:val="008861A2"/>
    <w:rsid w:val="00887866"/>
    <w:rsid w:val="008914E6"/>
    <w:rsid w:val="0089276A"/>
    <w:rsid w:val="00892F69"/>
    <w:rsid w:val="008951B0"/>
    <w:rsid w:val="008952AF"/>
    <w:rsid w:val="008963BC"/>
    <w:rsid w:val="00897E87"/>
    <w:rsid w:val="008A020F"/>
    <w:rsid w:val="008A07CF"/>
    <w:rsid w:val="008A08CD"/>
    <w:rsid w:val="008A22B4"/>
    <w:rsid w:val="008A3A7C"/>
    <w:rsid w:val="008A51D9"/>
    <w:rsid w:val="008A6F6B"/>
    <w:rsid w:val="008B0158"/>
    <w:rsid w:val="008B0E19"/>
    <w:rsid w:val="008B1AA3"/>
    <w:rsid w:val="008B307F"/>
    <w:rsid w:val="008C15EB"/>
    <w:rsid w:val="008C7784"/>
    <w:rsid w:val="008D0A53"/>
    <w:rsid w:val="008D2F5A"/>
    <w:rsid w:val="008D3F69"/>
    <w:rsid w:val="008D4AB3"/>
    <w:rsid w:val="008D53B2"/>
    <w:rsid w:val="008D5A93"/>
    <w:rsid w:val="008D6102"/>
    <w:rsid w:val="008D6B11"/>
    <w:rsid w:val="008E347D"/>
    <w:rsid w:val="008E3FFF"/>
    <w:rsid w:val="008E4B4E"/>
    <w:rsid w:val="008E7988"/>
    <w:rsid w:val="008F5B34"/>
    <w:rsid w:val="008F5DE1"/>
    <w:rsid w:val="008F62DB"/>
    <w:rsid w:val="008F6578"/>
    <w:rsid w:val="008F7CC1"/>
    <w:rsid w:val="0090088B"/>
    <w:rsid w:val="00900933"/>
    <w:rsid w:val="00901562"/>
    <w:rsid w:val="009024B5"/>
    <w:rsid w:val="009030A7"/>
    <w:rsid w:val="00906833"/>
    <w:rsid w:val="0090698E"/>
    <w:rsid w:val="009101B4"/>
    <w:rsid w:val="00910EC1"/>
    <w:rsid w:val="00911984"/>
    <w:rsid w:val="00913EB8"/>
    <w:rsid w:val="00914272"/>
    <w:rsid w:val="00914468"/>
    <w:rsid w:val="009159AD"/>
    <w:rsid w:val="009213D6"/>
    <w:rsid w:val="009213D7"/>
    <w:rsid w:val="009219A6"/>
    <w:rsid w:val="00921ECD"/>
    <w:rsid w:val="009241E5"/>
    <w:rsid w:val="00925F43"/>
    <w:rsid w:val="00926134"/>
    <w:rsid w:val="009306A6"/>
    <w:rsid w:val="0093093B"/>
    <w:rsid w:val="00931287"/>
    <w:rsid w:val="00931B0E"/>
    <w:rsid w:val="009320C9"/>
    <w:rsid w:val="009330EF"/>
    <w:rsid w:val="009338D4"/>
    <w:rsid w:val="00933AC7"/>
    <w:rsid w:val="00934D3C"/>
    <w:rsid w:val="009351BD"/>
    <w:rsid w:val="00935A89"/>
    <w:rsid w:val="00937D1F"/>
    <w:rsid w:val="009415FF"/>
    <w:rsid w:val="009419DC"/>
    <w:rsid w:val="0094402E"/>
    <w:rsid w:val="00944AC7"/>
    <w:rsid w:val="00946933"/>
    <w:rsid w:val="00951864"/>
    <w:rsid w:val="00951B09"/>
    <w:rsid w:val="00951F59"/>
    <w:rsid w:val="009521A5"/>
    <w:rsid w:val="00952F19"/>
    <w:rsid w:val="00953D36"/>
    <w:rsid w:val="009551C4"/>
    <w:rsid w:val="0096169E"/>
    <w:rsid w:val="00961715"/>
    <w:rsid w:val="00961841"/>
    <w:rsid w:val="00961B6A"/>
    <w:rsid w:val="00962C33"/>
    <w:rsid w:val="00962CA9"/>
    <w:rsid w:val="00962EFA"/>
    <w:rsid w:val="00964D66"/>
    <w:rsid w:val="009667DB"/>
    <w:rsid w:val="00972482"/>
    <w:rsid w:val="00973A59"/>
    <w:rsid w:val="009745E1"/>
    <w:rsid w:val="00974C75"/>
    <w:rsid w:val="00975FEE"/>
    <w:rsid w:val="009767E8"/>
    <w:rsid w:val="00977A18"/>
    <w:rsid w:val="00977D2C"/>
    <w:rsid w:val="0098109D"/>
    <w:rsid w:val="009810C0"/>
    <w:rsid w:val="00982216"/>
    <w:rsid w:val="00987A5A"/>
    <w:rsid w:val="00990B79"/>
    <w:rsid w:val="00993A60"/>
    <w:rsid w:val="009944BA"/>
    <w:rsid w:val="009A0CB2"/>
    <w:rsid w:val="009A1D65"/>
    <w:rsid w:val="009A2DBD"/>
    <w:rsid w:val="009A4AAC"/>
    <w:rsid w:val="009A58F2"/>
    <w:rsid w:val="009C03BB"/>
    <w:rsid w:val="009C09E3"/>
    <w:rsid w:val="009C26F2"/>
    <w:rsid w:val="009D167C"/>
    <w:rsid w:val="009D2E5D"/>
    <w:rsid w:val="009D54B3"/>
    <w:rsid w:val="009D5814"/>
    <w:rsid w:val="009D7075"/>
    <w:rsid w:val="009D7404"/>
    <w:rsid w:val="009E0B7C"/>
    <w:rsid w:val="009E145D"/>
    <w:rsid w:val="009E15EF"/>
    <w:rsid w:val="009E33DD"/>
    <w:rsid w:val="009E3E32"/>
    <w:rsid w:val="009E54C1"/>
    <w:rsid w:val="009E59A9"/>
    <w:rsid w:val="009E5D8B"/>
    <w:rsid w:val="009E6037"/>
    <w:rsid w:val="009E7F87"/>
    <w:rsid w:val="009F2A9C"/>
    <w:rsid w:val="009F35B0"/>
    <w:rsid w:val="009F67A9"/>
    <w:rsid w:val="009F7BB7"/>
    <w:rsid w:val="009F7DBF"/>
    <w:rsid w:val="00A00B4B"/>
    <w:rsid w:val="00A01355"/>
    <w:rsid w:val="00A01879"/>
    <w:rsid w:val="00A043EE"/>
    <w:rsid w:val="00A04573"/>
    <w:rsid w:val="00A04EFF"/>
    <w:rsid w:val="00A05454"/>
    <w:rsid w:val="00A07D6E"/>
    <w:rsid w:val="00A12066"/>
    <w:rsid w:val="00A14A49"/>
    <w:rsid w:val="00A16038"/>
    <w:rsid w:val="00A167DD"/>
    <w:rsid w:val="00A17F7C"/>
    <w:rsid w:val="00A20716"/>
    <w:rsid w:val="00A21643"/>
    <w:rsid w:val="00A21644"/>
    <w:rsid w:val="00A21A1F"/>
    <w:rsid w:val="00A224B2"/>
    <w:rsid w:val="00A2321F"/>
    <w:rsid w:val="00A24B2D"/>
    <w:rsid w:val="00A25C3B"/>
    <w:rsid w:val="00A25F74"/>
    <w:rsid w:val="00A262FB"/>
    <w:rsid w:val="00A26FD4"/>
    <w:rsid w:val="00A31E74"/>
    <w:rsid w:val="00A340F1"/>
    <w:rsid w:val="00A347CF"/>
    <w:rsid w:val="00A34DB0"/>
    <w:rsid w:val="00A36C6D"/>
    <w:rsid w:val="00A37585"/>
    <w:rsid w:val="00A407EC"/>
    <w:rsid w:val="00A43C95"/>
    <w:rsid w:val="00A449F7"/>
    <w:rsid w:val="00A45A54"/>
    <w:rsid w:val="00A45AD7"/>
    <w:rsid w:val="00A46471"/>
    <w:rsid w:val="00A50856"/>
    <w:rsid w:val="00A5177E"/>
    <w:rsid w:val="00A52158"/>
    <w:rsid w:val="00A5464D"/>
    <w:rsid w:val="00A548B0"/>
    <w:rsid w:val="00A56CFB"/>
    <w:rsid w:val="00A5773C"/>
    <w:rsid w:val="00A60446"/>
    <w:rsid w:val="00A62FB6"/>
    <w:rsid w:val="00A638B4"/>
    <w:rsid w:val="00A67DD2"/>
    <w:rsid w:val="00A70110"/>
    <w:rsid w:val="00A7157E"/>
    <w:rsid w:val="00A727CB"/>
    <w:rsid w:val="00A73F38"/>
    <w:rsid w:val="00A77C15"/>
    <w:rsid w:val="00A827B6"/>
    <w:rsid w:val="00A840F3"/>
    <w:rsid w:val="00A87A98"/>
    <w:rsid w:val="00A90892"/>
    <w:rsid w:val="00A914E3"/>
    <w:rsid w:val="00A91AA9"/>
    <w:rsid w:val="00A92260"/>
    <w:rsid w:val="00A9252C"/>
    <w:rsid w:val="00A92CD4"/>
    <w:rsid w:val="00A93460"/>
    <w:rsid w:val="00A93906"/>
    <w:rsid w:val="00A94844"/>
    <w:rsid w:val="00A9552C"/>
    <w:rsid w:val="00A96530"/>
    <w:rsid w:val="00A96DC7"/>
    <w:rsid w:val="00A97B10"/>
    <w:rsid w:val="00AA15D5"/>
    <w:rsid w:val="00AA34A7"/>
    <w:rsid w:val="00AA3E48"/>
    <w:rsid w:val="00AA480E"/>
    <w:rsid w:val="00AA7526"/>
    <w:rsid w:val="00AB2189"/>
    <w:rsid w:val="00AB45E9"/>
    <w:rsid w:val="00AB5C3F"/>
    <w:rsid w:val="00AB5F1B"/>
    <w:rsid w:val="00AB64B7"/>
    <w:rsid w:val="00AB6DC4"/>
    <w:rsid w:val="00AC093E"/>
    <w:rsid w:val="00AC27F9"/>
    <w:rsid w:val="00AC2A92"/>
    <w:rsid w:val="00AC3161"/>
    <w:rsid w:val="00AC4FB5"/>
    <w:rsid w:val="00AC50DC"/>
    <w:rsid w:val="00AC50E0"/>
    <w:rsid w:val="00AC5156"/>
    <w:rsid w:val="00AC739E"/>
    <w:rsid w:val="00AC7B2B"/>
    <w:rsid w:val="00AC7CD8"/>
    <w:rsid w:val="00AC7E7B"/>
    <w:rsid w:val="00AD0EEC"/>
    <w:rsid w:val="00AD13D8"/>
    <w:rsid w:val="00AD1852"/>
    <w:rsid w:val="00AD3072"/>
    <w:rsid w:val="00AD3F69"/>
    <w:rsid w:val="00AD62B2"/>
    <w:rsid w:val="00AE0278"/>
    <w:rsid w:val="00AE0500"/>
    <w:rsid w:val="00AE2956"/>
    <w:rsid w:val="00AE472A"/>
    <w:rsid w:val="00AE5FC2"/>
    <w:rsid w:val="00AF095E"/>
    <w:rsid w:val="00AF3567"/>
    <w:rsid w:val="00AF4AA9"/>
    <w:rsid w:val="00AF4CD4"/>
    <w:rsid w:val="00AF6F8C"/>
    <w:rsid w:val="00AF76D3"/>
    <w:rsid w:val="00AF784B"/>
    <w:rsid w:val="00B0241F"/>
    <w:rsid w:val="00B027CC"/>
    <w:rsid w:val="00B031E7"/>
    <w:rsid w:val="00B036A6"/>
    <w:rsid w:val="00B03FE2"/>
    <w:rsid w:val="00B05081"/>
    <w:rsid w:val="00B07118"/>
    <w:rsid w:val="00B07360"/>
    <w:rsid w:val="00B10ACA"/>
    <w:rsid w:val="00B10BBC"/>
    <w:rsid w:val="00B10E93"/>
    <w:rsid w:val="00B11F97"/>
    <w:rsid w:val="00B14DB5"/>
    <w:rsid w:val="00B1632B"/>
    <w:rsid w:val="00B16893"/>
    <w:rsid w:val="00B23728"/>
    <w:rsid w:val="00B249D1"/>
    <w:rsid w:val="00B25199"/>
    <w:rsid w:val="00B2650B"/>
    <w:rsid w:val="00B266ED"/>
    <w:rsid w:val="00B31019"/>
    <w:rsid w:val="00B3178B"/>
    <w:rsid w:val="00B35655"/>
    <w:rsid w:val="00B359A9"/>
    <w:rsid w:val="00B378E5"/>
    <w:rsid w:val="00B37961"/>
    <w:rsid w:val="00B44B45"/>
    <w:rsid w:val="00B47C96"/>
    <w:rsid w:val="00B521B6"/>
    <w:rsid w:val="00B5256D"/>
    <w:rsid w:val="00B52B40"/>
    <w:rsid w:val="00B53F5A"/>
    <w:rsid w:val="00B5614D"/>
    <w:rsid w:val="00B57071"/>
    <w:rsid w:val="00B64B23"/>
    <w:rsid w:val="00B64FB0"/>
    <w:rsid w:val="00B65BB1"/>
    <w:rsid w:val="00B66EA4"/>
    <w:rsid w:val="00B67096"/>
    <w:rsid w:val="00B71A43"/>
    <w:rsid w:val="00B72813"/>
    <w:rsid w:val="00B7396F"/>
    <w:rsid w:val="00B7484D"/>
    <w:rsid w:val="00B8070B"/>
    <w:rsid w:val="00B82A06"/>
    <w:rsid w:val="00B82FCB"/>
    <w:rsid w:val="00B83019"/>
    <w:rsid w:val="00B85549"/>
    <w:rsid w:val="00B856F1"/>
    <w:rsid w:val="00B86A27"/>
    <w:rsid w:val="00B9088F"/>
    <w:rsid w:val="00B91E05"/>
    <w:rsid w:val="00B9219B"/>
    <w:rsid w:val="00B92B2E"/>
    <w:rsid w:val="00B93C40"/>
    <w:rsid w:val="00B94FE7"/>
    <w:rsid w:val="00BA04DD"/>
    <w:rsid w:val="00BA0EA0"/>
    <w:rsid w:val="00BA2C84"/>
    <w:rsid w:val="00BA3B63"/>
    <w:rsid w:val="00BA45DD"/>
    <w:rsid w:val="00BA5E0B"/>
    <w:rsid w:val="00BB056E"/>
    <w:rsid w:val="00BB1344"/>
    <w:rsid w:val="00BB273F"/>
    <w:rsid w:val="00BB40EE"/>
    <w:rsid w:val="00BB5726"/>
    <w:rsid w:val="00BC338B"/>
    <w:rsid w:val="00BC3FB1"/>
    <w:rsid w:val="00BC437E"/>
    <w:rsid w:val="00BD0948"/>
    <w:rsid w:val="00BD0957"/>
    <w:rsid w:val="00BD12FA"/>
    <w:rsid w:val="00BD4B06"/>
    <w:rsid w:val="00BD5007"/>
    <w:rsid w:val="00BE07EB"/>
    <w:rsid w:val="00BE262D"/>
    <w:rsid w:val="00BE2E58"/>
    <w:rsid w:val="00BE4162"/>
    <w:rsid w:val="00BE5064"/>
    <w:rsid w:val="00BE6F4B"/>
    <w:rsid w:val="00BF1D15"/>
    <w:rsid w:val="00BF347F"/>
    <w:rsid w:val="00BF35A8"/>
    <w:rsid w:val="00BF519F"/>
    <w:rsid w:val="00BF7B64"/>
    <w:rsid w:val="00C00D4F"/>
    <w:rsid w:val="00C027AC"/>
    <w:rsid w:val="00C04EAB"/>
    <w:rsid w:val="00C0633C"/>
    <w:rsid w:val="00C06651"/>
    <w:rsid w:val="00C07B8F"/>
    <w:rsid w:val="00C1006C"/>
    <w:rsid w:val="00C12FBB"/>
    <w:rsid w:val="00C138C3"/>
    <w:rsid w:val="00C13B23"/>
    <w:rsid w:val="00C1424B"/>
    <w:rsid w:val="00C147EA"/>
    <w:rsid w:val="00C20930"/>
    <w:rsid w:val="00C2141D"/>
    <w:rsid w:val="00C21554"/>
    <w:rsid w:val="00C2205E"/>
    <w:rsid w:val="00C24346"/>
    <w:rsid w:val="00C253FF"/>
    <w:rsid w:val="00C30C68"/>
    <w:rsid w:val="00C31C0B"/>
    <w:rsid w:val="00C324EA"/>
    <w:rsid w:val="00C351B2"/>
    <w:rsid w:val="00C41369"/>
    <w:rsid w:val="00C41CD1"/>
    <w:rsid w:val="00C41EFE"/>
    <w:rsid w:val="00C422FC"/>
    <w:rsid w:val="00C43682"/>
    <w:rsid w:val="00C460A2"/>
    <w:rsid w:val="00C47620"/>
    <w:rsid w:val="00C47EEE"/>
    <w:rsid w:val="00C5090F"/>
    <w:rsid w:val="00C5172C"/>
    <w:rsid w:val="00C535A4"/>
    <w:rsid w:val="00C53D74"/>
    <w:rsid w:val="00C548D0"/>
    <w:rsid w:val="00C54B59"/>
    <w:rsid w:val="00C56A69"/>
    <w:rsid w:val="00C574B2"/>
    <w:rsid w:val="00C60B21"/>
    <w:rsid w:val="00C60DA6"/>
    <w:rsid w:val="00C610A5"/>
    <w:rsid w:val="00C610F0"/>
    <w:rsid w:val="00C618CA"/>
    <w:rsid w:val="00C63641"/>
    <w:rsid w:val="00C63A8D"/>
    <w:rsid w:val="00C641BD"/>
    <w:rsid w:val="00C6746F"/>
    <w:rsid w:val="00C71B48"/>
    <w:rsid w:val="00C72287"/>
    <w:rsid w:val="00C72879"/>
    <w:rsid w:val="00C73576"/>
    <w:rsid w:val="00C73C38"/>
    <w:rsid w:val="00C74D72"/>
    <w:rsid w:val="00C75139"/>
    <w:rsid w:val="00C7798A"/>
    <w:rsid w:val="00C8175F"/>
    <w:rsid w:val="00C81867"/>
    <w:rsid w:val="00C87666"/>
    <w:rsid w:val="00C954CD"/>
    <w:rsid w:val="00C95E1A"/>
    <w:rsid w:val="00C96EE8"/>
    <w:rsid w:val="00CA0625"/>
    <w:rsid w:val="00CA1E53"/>
    <w:rsid w:val="00CA2EF5"/>
    <w:rsid w:val="00CB2E8C"/>
    <w:rsid w:val="00CB42BA"/>
    <w:rsid w:val="00CB5601"/>
    <w:rsid w:val="00CB6446"/>
    <w:rsid w:val="00CB6AC7"/>
    <w:rsid w:val="00CB6DBF"/>
    <w:rsid w:val="00CC09BD"/>
    <w:rsid w:val="00CC5842"/>
    <w:rsid w:val="00CD1647"/>
    <w:rsid w:val="00CD443A"/>
    <w:rsid w:val="00CD5162"/>
    <w:rsid w:val="00CD6AFF"/>
    <w:rsid w:val="00CD70AE"/>
    <w:rsid w:val="00CD75F1"/>
    <w:rsid w:val="00CE1AB9"/>
    <w:rsid w:val="00CE2969"/>
    <w:rsid w:val="00CE2E04"/>
    <w:rsid w:val="00CE3937"/>
    <w:rsid w:val="00CE411C"/>
    <w:rsid w:val="00CE4522"/>
    <w:rsid w:val="00CE5048"/>
    <w:rsid w:val="00CE5DF9"/>
    <w:rsid w:val="00CE7803"/>
    <w:rsid w:val="00CE7E95"/>
    <w:rsid w:val="00CF1F87"/>
    <w:rsid w:val="00CF20A3"/>
    <w:rsid w:val="00CF3182"/>
    <w:rsid w:val="00CF4082"/>
    <w:rsid w:val="00CF5085"/>
    <w:rsid w:val="00CF5A13"/>
    <w:rsid w:val="00CF6424"/>
    <w:rsid w:val="00CF78B9"/>
    <w:rsid w:val="00CF7E5F"/>
    <w:rsid w:val="00D0188B"/>
    <w:rsid w:val="00D05294"/>
    <w:rsid w:val="00D05CEF"/>
    <w:rsid w:val="00D06266"/>
    <w:rsid w:val="00D10DA3"/>
    <w:rsid w:val="00D1247D"/>
    <w:rsid w:val="00D128EB"/>
    <w:rsid w:val="00D13FDE"/>
    <w:rsid w:val="00D14A71"/>
    <w:rsid w:val="00D160DE"/>
    <w:rsid w:val="00D21DCD"/>
    <w:rsid w:val="00D2466F"/>
    <w:rsid w:val="00D251F7"/>
    <w:rsid w:val="00D268D3"/>
    <w:rsid w:val="00D27592"/>
    <w:rsid w:val="00D3341B"/>
    <w:rsid w:val="00D34BB2"/>
    <w:rsid w:val="00D34EA5"/>
    <w:rsid w:val="00D37B5A"/>
    <w:rsid w:val="00D37DA1"/>
    <w:rsid w:val="00D40121"/>
    <w:rsid w:val="00D40FB9"/>
    <w:rsid w:val="00D42279"/>
    <w:rsid w:val="00D435E6"/>
    <w:rsid w:val="00D451C3"/>
    <w:rsid w:val="00D45EB2"/>
    <w:rsid w:val="00D4634C"/>
    <w:rsid w:val="00D46DC1"/>
    <w:rsid w:val="00D512B5"/>
    <w:rsid w:val="00D52964"/>
    <w:rsid w:val="00D551AF"/>
    <w:rsid w:val="00D56C78"/>
    <w:rsid w:val="00D60ABA"/>
    <w:rsid w:val="00D6135C"/>
    <w:rsid w:val="00D62F44"/>
    <w:rsid w:val="00D63672"/>
    <w:rsid w:val="00D64575"/>
    <w:rsid w:val="00D66016"/>
    <w:rsid w:val="00D67C6D"/>
    <w:rsid w:val="00D71109"/>
    <w:rsid w:val="00D718E8"/>
    <w:rsid w:val="00D72CE3"/>
    <w:rsid w:val="00D7340F"/>
    <w:rsid w:val="00D737FE"/>
    <w:rsid w:val="00D74276"/>
    <w:rsid w:val="00D763D7"/>
    <w:rsid w:val="00D8123A"/>
    <w:rsid w:val="00D812C7"/>
    <w:rsid w:val="00D81AC3"/>
    <w:rsid w:val="00D855CD"/>
    <w:rsid w:val="00D861B4"/>
    <w:rsid w:val="00D907DE"/>
    <w:rsid w:val="00D91288"/>
    <w:rsid w:val="00D91F09"/>
    <w:rsid w:val="00D941D3"/>
    <w:rsid w:val="00D96A55"/>
    <w:rsid w:val="00D97835"/>
    <w:rsid w:val="00DA1C95"/>
    <w:rsid w:val="00DA2888"/>
    <w:rsid w:val="00DA2B78"/>
    <w:rsid w:val="00DA412C"/>
    <w:rsid w:val="00DA63FD"/>
    <w:rsid w:val="00DA7119"/>
    <w:rsid w:val="00DB15F5"/>
    <w:rsid w:val="00DB1712"/>
    <w:rsid w:val="00DB2812"/>
    <w:rsid w:val="00DB7DF2"/>
    <w:rsid w:val="00DC0178"/>
    <w:rsid w:val="00DC469C"/>
    <w:rsid w:val="00DC530E"/>
    <w:rsid w:val="00DC56C2"/>
    <w:rsid w:val="00DC5E81"/>
    <w:rsid w:val="00DC6431"/>
    <w:rsid w:val="00DD153C"/>
    <w:rsid w:val="00DD4614"/>
    <w:rsid w:val="00DD6A38"/>
    <w:rsid w:val="00DD71AB"/>
    <w:rsid w:val="00DE07DB"/>
    <w:rsid w:val="00DE1A0B"/>
    <w:rsid w:val="00DE1D7B"/>
    <w:rsid w:val="00DE1EC1"/>
    <w:rsid w:val="00DE26D6"/>
    <w:rsid w:val="00DE3532"/>
    <w:rsid w:val="00DE4708"/>
    <w:rsid w:val="00DF0D6F"/>
    <w:rsid w:val="00DF22BC"/>
    <w:rsid w:val="00DF3BEF"/>
    <w:rsid w:val="00DF60D5"/>
    <w:rsid w:val="00E006F2"/>
    <w:rsid w:val="00E01F7C"/>
    <w:rsid w:val="00E02802"/>
    <w:rsid w:val="00E03D7C"/>
    <w:rsid w:val="00E0430D"/>
    <w:rsid w:val="00E04477"/>
    <w:rsid w:val="00E04A1F"/>
    <w:rsid w:val="00E04FD7"/>
    <w:rsid w:val="00E05D85"/>
    <w:rsid w:val="00E0663D"/>
    <w:rsid w:val="00E102B9"/>
    <w:rsid w:val="00E10E65"/>
    <w:rsid w:val="00E12335"/>
    <w:rsid w:val="00E1240E"/>
    <w:rsid w:val="00E135DB"/>
    <w:rsid w:val="00E20297"/>
    <w:rsid w:val="00E23851"/>
    <w:rsid w:val="00E23E95"/>
    <w:rsid w:val="00E25F3C"/>
    <w:rsid w:val="00E2723B"/>
    <w:rsid w:val="00E2793D"/>
    <w:rsid w:val="00E315EE"/>
    <w:rsid w:val="00E33EDE"/>
    <w:rsid w:val="00E37000"/>
    <w:rsid w:val="00E40F49"/>
    <w:rsid w:val="00E4565A"/>
    <w:rsid w:val="00E46CD5"/>
    <w:rsid w:val="00E47A0F"/>
    <w:rsid w:val="00E5017A"/>
    <w:rsid w:val="00E5077B"/>
    <w:rsid w:val="00E50D6F"/>
    <w:rsid w:val="00E51F9B"/>
    <w:rsid w:val="00E52A1F"/>
    <w:rsid w:val="00E5680E"/>
    <w:rsid w:val="00E602AB"/>
    <w:rsid w:val="00E60A7B"/>
    <w:rsid w:val="00E61C9C"/>
    <w:rsid w:val="00E636A3"/>
    <w:rsid w:val="00E63D7B"/>
    <w:rsid w:val="00E6505C"/>
    <w:rsid w:val="00E652A9"/>
    <w:rsid w:val="00E66E85"/>
    <w:rsid w:val="00E67FC0"/>
    <w:rsid w:val="00E71C47"/>
    <w:rsid w:val="00E74779"/>
    <w:rsid w:val="00E7577C"/>
    <w:rsid w:val="00E7657D"/>
    <w:rsid w:val="00E7797D"/>
    <w:rsid w:val="00E8018E"/>
    <w:rsid w:val="00E85BD7"/>
    <w:rsid w:val="00E86D6A"/>
    <w:rsid w:val="00E87793"/>
    <w:rsid w:val="00E901CD"/>
    <w:rsid w:val="00E9405E"/>
    <w:rsid w:val="00E96F29"/>
    <w:rsid w:val="00E975DC"/>
    <w:rsid w:val="00EA1832"/>
    <w:rsid w:val="00EA2113"/>
    <w:rsid w:val="00EA2535"/>
    <w:rsid w:val="00EB1BA4"/>
    <w:rsid w:val="00EB2ABD"/>
    <w:rsid w:val="00EB3F1A"/>
    <w:rsid w:val="00EB4793"/>
    <w:rsid w:val="00EB59BA"/>
    <w:rsid w:val="00EB6E97"/>
    <w:rsid w:val="00EB73AA"/>
    <w:rsid w:val="00EB7991"/>
    <w:rsid w:val="00EC0474"/>
    <w:rsid w:val="00EC0E5F"/>
    <w:rsid w:val="00EC5102"/>
    <w:rsid w:val="00EC7F6C"/>
    <w:rsid w:val="00ED0337"/>
    <w:rsid w:val="00ED40F7"/>
    <w:rsid w:val="00ED52C9"/>
    <w:rsid w:val="00ED54F0"/>
    <w:rsid w:val="00ED57BC"/>
    <w:rsid w:val="00ED63CF"/>
    <w:rsid w:val="00ED6783"/>
    <w:rsid w:val="00ED704C"/>
    <w:rsid w:val="00ED7576"/>
    <w:rsid w:val="00EE1386"/>
    <w:rsid w:val="00EE3965"/>
    <w:rsid w:val="00EE3ADA"/>
    <w:rsid w:val="00EE5144"/>
    <w:rsid w:val="00EE5257"/>
    <w:rsid w:val="00EE5BA1"/>
    <w:rsid w:val="00EF130C"/>
    <w:rsid w:val="00EF48A5"/>
    <w:rsid w:val="00EF55A0"/>
    <w:rsid w:val="00EF6DA3"/>
    <w:rsid w:val="00F016C6"/>
    <w:rsid w:val="00F01A8B"/>
    <w:rsid w:val="00F01E24"/>
    <w:rsid w:val="00F0205D"/>
    <w:rsid w:val="00F0573F"/>
    <w:rsid w:val="00F05D15"/>
    <w:rsid w:val="00F119BB"/>
    <w:rsid w:val="00F122A3"/>
    <w:rsid w:val="00F13B7D"/>
    <w:rsid w:val="00F13F97"/>
    <w:rsid w:val="00F14DE4"/>
    <w:rsid w:val="00F172B0"/>
    <w:rsid w:val="00F176A4"/>
    <w:rsid w:val="00F20534"/>
    <w:rsid w:val="00F20B60"/>
    <w:rsid w:val="00F221A6"/>
    <w:rsid w:val="00F24FE5"/>
    <w:rsid w:val="00F2662C"/>
    <w:rsid w:val="00F26871"/>
    <w:rsid w:val="00F30876"/>
    <w:rsid w:val="00F31DA3"/>
    <w:rsid w:val="00F320C4"/>
    <w:rsid w:val="00F322A2"/>
    <w:rsid w:val="00F3236E"/>
    <w:rsid w:val="00F33B8A"/>
    <w:rsid w:val="00F33F59"/>
    <w:rsid w:val="00F3480A"/>
    <w:rsid w:val="00F34AAF"/>
    <w:rsid w:val="00F3521D"/>
    <w:rsid w:val="00F37553"/>
    <w:rsid w:val="00F409B4"/>
    <w:rsid w:val="00F43C8C"/>
    <w:rsid w:val="00F44A18"/>
    <w:rsid w:val="00F45AD5"/>
    <w:rsid w:val="00F47D06"/>
    <w:rsid w:val="00F50183"/>
    <w:rsid w:val="00F53F8C"/>
    <w:rsid w:val="00F564EC"/>
    <w:rsid w:val="00F62BF0"/>
    <w:rsid w:val="00F666B0"/>
    <w:rsid w:val="00F66D28"/>
    <w:rsid w:val="00F67E79"/>
    <w:rsid w:val="00F73661"/>
    <w:rsid w:val="00F771C2"/>
    <w:rsid w:val="00F77971"/>
    <w:rsid w:val="00F80E3B"/>
    <w:rsid w:val="00F8162D"/>
    <w:rsid w:val="00F838AE"/>
    <w:rsid w:val="00F83F62"/>
    <w:rsid w:val="00F84EB6"/>
    <w:rsid w:val="00F909DF"/>
    <w:rsid w:val="00F90C42"/>
    <w:rsid w:val="00F929E9"/>
    <w:rsid w:val="00F93130"/>
    <w:rsid w:val="00F931AC"/>
    <w:rsid w:val="00F9381F"/>
    <w:rsid w:val="00F964A7"/>
    <w:rsid w:val="00F96BE4"/>
    <w:rsid w:val="00F973F0"/>
    <w:rsid w:val="00FA184E"/>
    <w:rsid w:val="00FA31C0"/>
    <w:rsid w:val="00FA362A"/>
    <w:rsid w:val="00FA3C53"/>
    <w:rsid w:val="00FA3ECB"/>
    <w:rsid w:val="00FB1BB5"/>
    <w:rsid w:val="00FB2BE3"/>
    <w:rsid w:val="00FB31A7"/>
    <w:rsid w:val="00FC02EE"/>
    <w:rsid w:val="00FC062F"/>
    <w:rsid w:val="00FC3736"/>
    <w:rsid w:val="00FC7309"/>
    <w:rsid w:val="00FC7D14"/>
    <w:rsid w:val="00FD0DEB"/>
    <w:rsid w:val="00FD6070"/>
    <w:rsid w:val="00FE1406"/>
    <w:rsid w:val="00FE1D91"/>
    <w:rsid w:val="00FE21C8"/>
    <w:rsid w:val="00FE2C2C"/>
    <w:rsid w:val="00FE3CD1"/>
    <w:rsid w:val="00FE496B"/>
    <w:rsid w:val="00FE5822"/>
    <w:rsid w:val="00FF0D8A"/>
    <w:rsid w:val="00FF5269"/>
    <w:rsid w:val="00FF5303"/>
    <w:rsid w:val="00FF61B2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A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  <w:style w:type="paragraph" w:customStyle="1" w:styleId="xl149">
    <w:name w:val="xl149"/>
    <w:basedOn w:val="a"/>
    <w:rsid w:val="006143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3">
    <w:name w:val="xl153"/>
    <w:basedOn w:val="a"/>
    <w:rsid w:val="006143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143A7"/>
    <w:pP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6143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614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33008F"/>
  </w:style>
  <w:style w:type="paragraph" w:customStyle="1" w:styleId="xl158">
    <w:name w:val="xl158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9">
    <w:name w:val="xl159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0">
    <w:name w:val="xl160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161">
    <w:name w:val="xl161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2">
    <w:name w:val="xl162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A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  <w:style w:type="paragraph" w:customStyle="1" w:styleId="xl149">
    <w:name w:val="xl149"/>
    <w:basedOn w:val="a"/>
    <w:rsid w:val="006143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3">
    <w:name w:val="xl153"/>
    <w:basedOn w:val="a"/>
    <w:rsid w:val="006143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143A7"/>
    <w:pP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6143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614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33008F"/>
  </w:style>
  <w:style w:type="paragraph" w:customStyle="1" w:styleId="xl158">
    <w:name w:val="xl158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9">
    <w:name w:val="xl159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0">
    <w:name w:val="xl160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161">
    <w:name w:val="xl161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2">
    <w:name w:val="xl162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9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4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image" Target="http://gorodkis.ru/upload/resize_cache/iblock/2c9/310_255_0/2c982fe0915ac705256780e403eb20ec.jp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docs.cntd.ru/document/4503062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56057487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4937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C494-F93C-4FC3-B6F2-3EAFC215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20665</Words>
  <Characters>117791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138180</CharactersWithSpaces>
  <SharedDoc>false</SharedDoc>
  <HLinks>
    <vt:vector size="18" baseType="variant"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P6730</vt:lpwstr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P7054</vt:lpwstr>
      </vt:variant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Customer</dc:creator>
  <cp:lastModifiedBy>MO206</cp:lastModifiedBy>
  <cp:revision>170</cp:revision>
  <cp:lastPrinted>2020-12-28T11:45:00Z</cp:lastPrinted>
  <dcterms:created xsi:type="dcterms:W3CDTF">2017-05-12T12:03:00Z</dcterms:created>
  <dcterms:modified xsi:type="dcterms:W3CDTF">2021-01-11T09:13:00Z</dcterms:modified>
</cp:coreProperties>
</file>