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58" w:rsidRDefault="00BA4A58" w:rsidP="00AA7452">
      <w:pPr>
        <w:spacing w:after="0" w:line="240" w:lineRule="auto"/>
      </w:pPr>
    </w:p>
    <w:p w:rsidR="00AA7452" w:rsidRP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0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A7452">
        <w:rPr>
          <w:rFonts w:ascii="Times New Roman" w:hAnsi="Times New Roman"/>
          <w:sz w:val="28"/>
          <w:szCs w:val="28"/>
          <w:lang w:eastAsia="ru-RU"/>
        </w:rPr>
        <w:t xml:space="preserve">Приложение №  </w:t>
      </w:r>
      <w:r w:rsidR="00B2253D">
        <w:rPr>
          <w:rFonts w:ascii="Times New Roman" w:hAnsi="Times New Roman"/>
          <w:sz w:val="28"/>
          <w:szCs w:val="28"/>
          <w:lang w:eastAsia="ru-RU"/>
        </w:rPr>
        <w:t>3</w:t>
      </w:r>
    </w:p>
    <w:p w:rsidR="00AA7452" w:rsidRP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A7452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AA7452" w:rsidRP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7452">
        <w:rPr>
          <w:rFonts w:ascii="Times New Roman" w:hAnsi="Times New Roman"/>
          <w:color w:val="000000"/>
          <w:sz w:val="28"/>
          <w:szCs w:val="28"/>
          <w:lang w:eastAsia="ru-RU"/>
        </w:rPr>
        <w:t>«Профилактика правонарушений,</w:t>
      </w:r>
    </w:p>
    <w:p w:rsidR="00AA7452" w:rsidRP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74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терроризма и экстремизма на территории </w:t>
      </w:r>
    </w:p>
    <w:p w:rsidR="00AA7452" w:rsidRP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A7452">
        <w:rPr>
          <w:rFonts w:ascii="Times New Roman" w:hAnsi="Times New Roman"/>
          <w:sz w:val="28"/>
          <w:szCs w:val="28"/>
          <w:lang w:eastAsia="ru-RU"/>
        </w:rPr>
        <w:t xml:space="preserve">городского округа «город Клинцы </w:t>
      </w:r>
    </w:p>
    <w:p w:rsidR="00AA7452" w:rsidRDefault="00AA7452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A7452">
        <w:rPr>
          <w:rFonts w:ascii="Times New Roman" w:hAnsi="Times New Roman"/>
          <w:sz w:val="28"/>
          <w:szCs w:val="28"/>
          <w:lang w:eastAsia="ru-RU"/>
        </w:rPr>
        <w:t xml:space="preserve"> Брянской области» (2023 –2028 годы)</w:t>
      </w:r>
    </w:p>
    <w:p w:rsidR="0031682D" w:rsidRPr="00AA7452" w:rsidRDefault="0031682D" w:rsidP="00AA74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(таблица </w:t>
      </w:r>
      <w:r w:rsidR="00D55F26">
        <w:rPr>
          <w:rFonts w:ascii="Times New Roman" w:hAnsi="Times New Roman"/>
          <w:sz w:val="28"/>
          <w:szCs w:val="28"/>
          <w:lang w:eastAsia="ru-RU"/>
        </w:rPr>
        <w:t>№1</w:t>
      </w:r>
      <w:proofErr w:type="gramStart"/>
      <w:r w:rsidR="00D55F2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</w:p>
    <w:p w:rsidR="00D67639" w:rsidRDefault="00D67639" w:rsidP="00AA7452">
      <w:pPr>
        <w:spacing w:after="0" w:line="240" w:lineRule="auto"/>
      </w:pPr>
    </w:p>
    <w:p w:rsidR="00E84165" w:rsidRPr="001151F7" w:rsidRDefault="00E84165" w:rsidP="00E8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51F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1F7">
        <w:rPr>
          <w:rFonts w:ascii="Times New Roman" w:hAnsi="Times New Roman" w:cs="Times New Roman"/>
          <w:sz w:val="28"/>
          <w:szCs w:val="28"/>
        </w:rPr>
        <w:t xml:space="preserve"> о показателях (индикаторах)</w:t>
      </w:r>
    </w:p>
    <w:p w:rsidR="00D67639" w:rsidRPr="000402F1" w:rsidRDefault="00E84165" w:rsidP="00E841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151F7">
        <w:rPr>
          <w:rFonts w:ascii="Times New Roman" w:hAnsi="Times New Roman"/>
          <w:sz w:val="28"/>
          <w:szCs w:val="28"/>
        </w:rPr>
        <w:t xml:space="preserve">муниципальной программы, основных мероприятий (проектов) </w:t>
      </w:r>
      <w:r w:rsidR="00D67639" w:rsidRPr="000402F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0402F1" w:rsidRPr="000402F1">
        <w:rPr>
          <w:rFonts w:ascii="Times New Roman" w:hAnsi="Times New Roman"/>
          <w:sz w:val="28"/>
          <w:szCs w:val="28"/>
        </w:rPr>
        <w:t>«Профилактика правонарушений, терроризма и экстремизма на территории  городско</w:t>
      </w:r>
      <w:r>
        <w:rPr>
          <w:rFonts w:ascii="Times New Roman" w:hAnsi="Times New Roman"/>
          <w:sz w:val="28"/>
          <w:szCs w:val="28"/>
        </w:rPr>
        <w:t>го</w:t>
      </w:r>
      <w:r w:rsidR="000402F1" w:rsidRPr="000402F1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0402F1" w:rsidRPr="000402F1">
        <w:rPr>
          <w:rFonts w:ascii="Times New Roman" w:hAnsi="Times New Roman"/>
          <w:sz w:val="28"/>
          <w:szCs w:val="28"/>
        </w:rPr>
        <w:t xml:space="preserve"> «город </w:t>
      </w:r>
      <w:proofErr w:type="spellStart"/>
      <w:r w:rsidR="000402F1" w:rsidRPr="000402F1">
        <w:rPr>
          <w:rFonts w:ascii="Times New Roman" w:hAnsi="Times New Roman"/>
          <w:sz w:val="28"/>
          <w:szCs w:val="28"/>
        </w:rPr>
        <w:t>Клинцы</w:t>
      </w:r>
      <w:proofErr w:type="spellEnd"/>
      <w:r w:rsidR="000402F1" w:rsidRPr="000402F1">
        <w:rPr>
          <w:rFonts w:ascii="Times New Roman" w:hAnsi="Times New Roman"/>
          <w:sz w:val="28"/>
          <w:szCs w:val="28"/>
        </w:rPr>
        <w:t xml:space="preserve"> Брянской области»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402F1" w:rsidRPr="000402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(2023 –2028 годы)</w:t>
      </w:r>
    </w:p>
    <w:p w:rsidR="00D67639" w:rsidRDefault="00D67639" w:rsidP="00D676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663"/>
        <w:gridCol w:w="1275"/>
        <w:gridCol w:w="851"/>
        <w:gridCol w:w="992"/>
        <w:gridCol w:w="992"/>
        <w:gridCol w:w="851"/>
        <w:gridCol w:w="992"/>
        <w:gridCol w:w="992"/>
        <w:gridCol w:w="993"/>
      </w:tblGrid>
      <w:tr w:rsidR="0088550B" w:rsidRPr="00D776B8" w:rsidTr="00C45D87">
        <w:trPr>
          <w:trHeight w:val="318"/>
        </w:trPr>
        <w:tc>
          <w:tcPr>
            <w:tcW w:w="567" w:type="dxa"/>
            <w:vMerge w:val="restart"/>
            <w:vAlign w:val="center"/>
          </w:tcPr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t xml:space="preserve">№ </w:t>
            </w:r>
            <w:proofErr w:type="gramStart"/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t>п</w:t>
            </w:r>
            <w:proofErr w:type="gramEnd"/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t>/п</w:t>
            </w:r>
          </w:p>
        </w:tc>
        <w:tc>
          <w:tcPr>
            <w:tcW w:w="6663" w:type="dxa"/>
            <w:vMerge w:val="restart"/>
            <w:vAlign w:val="center"/>
          </w:tcPr>
          <w:p w:rsidR="00E84165" w:rsidRPr="00E84165" w:rsidRDefault="0088550B" w:rsidP="00E8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65">
              <w:rPr>
                <w:rStyle w:val="FontStyle82"/>
                <w:rFonts w:eastAsiaTheme="majorEastAsia"/>
                <w:sz w:val="24"/>
                <w:szCs w:val="24"/>
              </w:rPr>
              <w:t>Наименование показателя</w:t>
            </w:r>
            <w:r w:rsidR="00E84165" w:rsidRPr="00E84165">
              <w:rPr>
                <w:rStyle w:val="FontStyle82"/>
                <w:rFonts w:eastAsiaTheme="majorEastAsia"/>
                <w:sz w:val="24"/>
                <w:szCs w:val="24"/>
              </w:rPr>
              <w:t xml:space="preserve"> </w:t>
            </w:r>
            <w:r w:rsidR="00E84165" w:rsidRPr="00E84165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t>Единица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t>измере</w:t>
            </w:r>
            <w:r w:rsidRPr="00D776B8">
              <w:rPr>
                <w:rStyle w:val="FontStyle82"/>
                <w:rFonts w:eastAsiaTheme="majorEastAsia"/>
                <w:sz w:val="24"/>
                <w:szCs w:val="24"/>
              </w:rPr>
              <w:softHyphen/>
              <w:t>ния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6663" w:type="dxa"/>
            <w:gridSpan w:val="7"/>
            <w:vAlign w:val="center"/>
          </w:tcPr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F83045">
              <w:rPr>
                <w:rFonts w:ascii="Times New Roman" w:hAnsi="Times New Roman"/>
                <w:sz w:val="24"/>
                <w:szCs w:val="24"/>
              </w:rPr>
              <w:t>Целевые значения показателей (индикаторов)</w:t>
            </w:r>
          </w:p>
        </w:tc>
      </w:tr>
      <w:tr w:rsidR="0088550B" w:rsidTr="00C45D87">
        <w:trPr>
          <w:trHeight w:val="569"/>
        </w:trPr>
        <w:tc>
          <w:tcPr>
            <w:tcW w:w="567" w:type="dxa"/>
            <w:vMerge/>
            <w:vAlign w:val="center"/>
          </w:tcPr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6663" w:type="dxa"/>
            <w:vMerge/>
            <w:vAlign w:val="center"/>
          </w:tcPr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2022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2023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2024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2025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2026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4"/>
                <w:rFonts w:ascii="Times New Roman" w:hAnsi="Times New Roman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2027</w:t>
            </w:r>
          </w:p>
          <w:p w:rsidR="0088550B" w:rsidRPr="00D776B8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202</w:t>
            </w:r>
            <w:r w:rsidR="006567C2">
              <w:rPr>
                <w:rStyle w:val="FontStyle82"/>
                <w:rFonts w:eastAsiaTheme="majorEastAsia"/>
                <w:sz w:val="24"/>
                <w:szCs w:val="24"/>
              </w:rPr>
              <w:t>8</w:t>
            </w:r>
          </w:p>
          <w:p w:rsidR="0088550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год</w:t>
            </w:r>
          </w:p>
        </w:tc>
      </w:tr>
    </w:tbl>
    <w:p w:rsidR="00D67639" w:rsidRPr="006F65D2" w:rsidRDefault="00D67639" w:rsidP="00D67639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D67639" w:rsidRPr="00D776B8" w:rsidRDefault="00D67639" w:rsidP="00D67639">
      <w:pPr>
        <w:pStyle w:val="a3"/>
        <w:jc w:val="center"/>
        <w:rPr>
          <w:rFonts w:ascii="Times New Roman" w:hAnsi="Times New Roman"/>
          <w:sz w:val="2"/>
          <w:szCs w:val="2"/>
        </w:rPr>
      </w:pPr>
    </w:p>
    <w:tbl>
      <w:tblPr>
        <w:tblW w:w="1516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3"/>
        <w:gridCol w:w="6658"/>
        <w:gridCol w:w="1275"/>
        <w:gridCol w:w="860"/>
        <w:gridCol w:w="992"/>
        <w:gridCol w:w="992"/>
        <w:gridCol w:w="850"/>
        <w:gridCol w:w="993"/>
        <w:gridCol w:w="992"/>
        <w:gridCol w:w="992"/>
      </w:tblGrid>
      <w:tr w:rsidR="0088550B" w:rsidRPr="00150592" w:rsidTr="00C45D87">
        <w:trPr>
          <w:trHeight w:val="287"/>
          <w:tblHeader/>
        </w:trPr>
        <w:tc>
          <w:tcPr>
            <w:tcW w:w="563" w:type="dxa"/>
          </w:tcPr>
          <w:p w:rsidR="0088550B" w:rsidRPr="00150592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150592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:rsidR="0088550B" w:rsidRPr="00150592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150592">
              <w:rPr>
                <w:rStyle w:val="FontStyle82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</w:tr>
      <w:tr w:rsidR="00C45D87" w:rsidRPr="00150592" w:rsidTr="00135211">
        <w:trPr>
          <w:trHeight w:val="114"/>
        </w:trPr>
        <w:tc>
          <w:tcPr>
            <w:tcW w:w="563" w:type="dxa"/>
          </w:tcPr>
          <w:p w:rsidR="00C45D87" w:rsidRPr="00150592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4604" w:type="dxa"/>
            <w:gridSpan w:val="9"/>
          </w:tcPr>
          <w:p w:rsidR="00C45D87" w:rsidRPr="00DD719B" w:rsidRDefault="00C45D87" w:rsidP="00E84165">
            <w:pPr>
              <w:pStyle w:val="a3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C45D8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«Профилактика терроризма и экстремизма на территории  городско</w:t>
            </w:r>
            <w:r w:rsidR="00E841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округ</w:t>
            </w:r>
            <w:r w:rsidR="00E841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«город </w:t>
            </w:r>
            <w:proofErr w:type="spellStart"/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Клинцы</w:t>
            </w:r>
            <w:proofErr w:type="spellEnd"/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Брянской области» </w:t>
            </w:r>
            <w:r w:rsidR="00E841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2023 –2028 </w:t>
            </w:r>
            <w:r w:rsidR="00E841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годы)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88550B" w:rsidP="00F848F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1.1</w:t>
            </w:r>
          </w:p>
        </w:tc>
        <w:tc>
          <w:tcPr>
            <w:tcW w:w="6658" w:type="dxa"/>
          </w:tcPr>
          <w:p w:rsidR="0088550B" w:rsidRPr="00C45D87" w:rsidRDefault="0088550B" w:rsidP="006D5863">
            <w:pPr>
              <w:pStyle w:val="a3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C45D87">
              <w:rPr>
                <w:rFonts w:ascii="Times New Roman" w:hAnsi="Times New Roman"/>
                <w:sz w:val="24"/>
                <w:szCs w:val="24"/>
              </w:rPr>
              <w:t xml:space="preserve">Количество совершенных на территории муниципального образования </w:t>
            </w:r>
            <w:r w:rsidR="009C7FE4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C45D87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  <w:r w:rsidR="00C45D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5D87">
              <w:rPr>
                <w:rFonts w:ascii="Times New Roman" w:hAnsi="Times New Roman"/>
                <w:sz w:val="24"/>
                <w:szCs w:val="24"/>
              </w:rPr>
              <w:t>террористических актов</w:t>
            </w:r>
          </w:p>
        </w:tc>
        <w:tc>
          <w:tcPr>
            <w:tcW w:w="1275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60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6D5863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 xml:space="preserve">Количество совершенных актов экстремистской направленности против прав и свобод человека на территории муниципального образования </w:t>
            </w:r>
            <w:r w:rsidR="009C7FE4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C45D87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 xml:space="preserve">Количество проведенных заседаний антитеррористической комиссии в муниципальном образовании </w:t>
            </w:r>
            <w:r w:rsidR="00C45D87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:rsidR="0088550B" w:rsidRPr="00DD719B" w:rsidRDefault="0088550B" w:rsidP="00B97636">
            <w:pPr>
              <w:pStyle w:val="a3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 xml:space="preserve">Количество специалистов, направленных в учебные заведения </w:t>
            </w:r>
            <w:r w:rsidRPr="00DD719B">
              <w:rPr>
                <w:rFonts w:ascii="Times New Roman" w:hAnsi="Times New Roman"/>
                <w:sz w:val="24"/>
                <w:szCs w:val="24"/>
              </w:rPr>
              <w:lastRenderedPageBreak/>
              <w:t>для повышения уровня профессиональной подготовки по противодействию терроризму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60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C45D8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88550B" w:rsidP="00646512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lastRenderedPageBreak/>
              <w:t>1.</w:t>
            </w: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6658" w:type="dxa"/>
          </w:tcPr>
          <w:p w:rsidR="0088550B" w:rsidRPr="00DD719B" w:rsidRDefault="0088550B" w:rsidP="00646512">
            <w:pPr>
              <w:pStyle w:val="a3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Количество информации, размещенной в средствах массовой информации, по вопросам профилактики терроризма, пропаганды социально значимых ценностей и создания условий для мирных межнациональных и межрелигиозных отношений, а также информации по разъяснению сущности терроризма, его общественной опасности и формированию у граждан неприятия идеологии терроризма, в том числе: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5.1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на телевидении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5.2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в печати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5.3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на радиостанциях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5.4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6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Количество распространённой агитационной печатной продукции, из них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6.1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листовки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6.2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плакаты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8550B" w:rsidRPr="00DD719B" w:rsidRDefault="000A57C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7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обследований объектов, включенных в Перечень объектов возможных террористических посягательств, расположенных на территории муниципального образования </w:t>
            </w:r>
            <w:r w:rsidR="009C7FE4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8928C4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  <w:r w:rsidRPr="00DD719B">
              <w:rPr>
                <w:rFonts w:ascii="Times New Roman" w:hAnsi="Times New Roman"/>
                <w:sz w:val="24"/>
                <w:szCs w:val="24"/>
              </w:rPr>
              <w:t xml:space="preserve">, подлежащих первоочередной антитеррористической защите 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</w:tr>
      <w:tr w:rsidR="000023F8" w:rsidRPr="00150592" w:rsidTr="00C45D87">
        <w:trPr>
          <w:trHeight w:val="114"/>
        </w:trPr>
        <w:tc>
          <w:tcPr>
            <w:tcW w:w="563" w:type="dxa"/>
          </w:tcPr>
          <w:p w:rsidR="000023F8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1.7.1</w:t>
            </w:r>
          </w:p>
        </w:tc>
        <w:tc>
          <w:tcPr>
            <w:tcW w:w="6658" w:type="dxa"/>
          </w:tcPr>
          <w:p w:rsidR="000023F8" w:rsidRPr="00DD719B" w:rsidRDefault="000023F8" w:rsidP="00173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</w:t>
            </w:r>
            <w:r w:rsidR="001737A8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7A8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1275" w:type="dxa"/>
          </w:tcPr>
          <w:p w:rsidR="000023F8" w:rsidRPr="00DD719B" w:rsidRDefault="001737A8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</w:tr>
      <w:tr w:rsidR="000023F8" w:rsidRPr="00150592" w:rsidTr="00C45D87">
        <w:trPr>
          <w:trHeight w:val="114"/>
        </w:trPr>
        <w:tc>
          <w:tcPr>
            <w:tcW w:w="563" w:type="dxa"/>
          </w:tcPr>
          <w:p w:rsidR="000023F8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1.7.2</w:t>
            </w:r>
          </w:p>
        </w:tc>
        <w:tc>
          <w:tcPr>
            <w:tcW w:w="6658" w:type="dxa"/>
          </w:tcPr>
          <w:p w:rsidR="000023F8" w:rsidRPr="00DD719B" w:rsidRDefault="00F93917" w:rsidP="00173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 массового пребывания людей (парки, скверы)</w:t>
            </w:r>
          </w:p>
        </w:tc>
        <w:tc>
          <w:tcPr>
            <w:tcW w:w="1275" w:type="dxa"/>
          </w:tcPr>
          <w:p w:rsidR="000023F8" w:rsidRPr="00DD719B" w:rsidRDefault="001737A8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023F8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</w:tr>
      <w:tr w:rsidR="000023F8" w:rsidRPr="00150592" w:rsidTr="00C45D87">
        <w:trPr>
          <w:trHeight w:val="114"/>
        </w:trPr>
        <w:tc>
          <w:tcPr>
            <w:tcW w:w="563" w:type="dxa"/>
          </w:tcPr>
          <w:p w:rsidR="000023F8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1.7.3</w:t>
            </w:r>
          </w:p>
        </w:tc>
        <w:tc>
          <w:tcPr>
            <w:tcW w:w="6658" w:type="dxa"/>
          </w:tcPr>
          <w:p w:rsidR="000023F8" w:rsidRPr="00DD719B" w:rsidRDefault="001737A8" w:rsidP="001737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иных объектов</w:t>
            </w:r>
          </w:p>
        </w:tc>
        <w:tc>
          <w:tcPr>
            <w:tcW w:w="1275" w:type="dxa"/>
          </w:tcPr>
          <w:p w:rsidR="000023F8" w:rsidRPr="00DD719B" w:rsidRDefault="001737A8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60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23F8" w:rsidRDefault="000023F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8</w:t>
            </w:r>
          </w:p>
        </w:tc>
        <w:tc>
          <w:tcPr>
            <w:tcW w:w="6658" w:type="dxa"/>
          </w:tcPr>
          <w:p w:rsidR="0088550B" w:rsidRPr="00DD719B" w:rsidRDefault="0088550B" w:rsidP="00ED77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 xml:space="preserve">Доля объектов возможных террористических посягательств на территории муниципального образования </w:t>
            </w:r>
            <w:r w:rsidR="008928C4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  <w:r w:rsidRPr="00DD719B">
              <w:rPr>
                <w:rFonts w:ascii="Times New Roman" w:hAnsi="Times New Roman"/>
                <w:sz w:val="24"/>
                <w:szCs w:val="24"/>
              </w:rPr>
              <w:t xml:space="preserve">, на которых выполнены требования антитеррористического законодательства </w:t>
            </w: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8550B" w:rsidRPr="00DD719B" w:rsidRDefault="008928C4" w:rsidP="008928C4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8550B" w:rsidRPr="00DD719B" w:rsidRDefault="008928C4" w:rsidP="0089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8550B" w:rsidRPr="00DD719B" w:rsidRDefault="008928C4" w:rsidP="0089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88550B" w:rsidRPr="00DD719B" w:rsidRDefault="008928C4" w:rsidP="0089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550B" w:rsidRPr="00DD719B" w:rsidRDefault="008928C4" w:rsidP="0089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8550B" w:rsidRPr="00DD719B" w:rsidRDefault="0088550B" w:rsidP="0089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100</w:t>
            </w:r>
          </w:p>
        </w:tc>
      </w:tr>
      <w:tr w:rsidR="0088550B" w:rsidRPr="00150592" w:rsidTr="00C45D87">
        <w:trPr>
          <w:trHeight w:val="114"/>
        </w:trPr>
        <w:tc>
          <w:tcPr>
            <w:tcW w:w="563" w:type="dxa"/>
          </w:tcPr>
          <w:p w:rsidR="0088550B" w:rsidRPr="00DD719B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1.</w:t>
            </w:r>
            <w:r w:rsidR="0088550B" w:rsidRPr="00DD719B">
              <w:rPr>
                <w:rStyle w:val="FontStyle82"/>
                <w:rFonts w:eastAsiaTheme="majorEastAsia"/>
                <w:sz w:val="24"/>
                <w:szCs w:val="24"/>
              </w:rPr>
              <w:t>9</w:t>
            </w:r>
          </w:p>
        </w:tc>
        <w:tc>
          <w:tcPr>
            <w:tcW w:w="6658" w:type="dxa"/>
          </w:tcPr>
          <w:p w:rsidR="001737A8" w:rsidRDefault="005F236F" w:rsidP="008928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8550B" w:rsidRPr="00DD719B">
              <w:rPr>
                <w:rFonts w:ascii="Times New Roman" w:hAnsi="Times New Roman"/>
                <w:sz w:val="24"/>
                <w:szCs w:val="24"/>
              </w:rPr>
              <w:t xml:space="preserve">беспечение инженерно-технической защищенности муниципальных </w:t>
            </w:r>
            <w:r w:rsidR="008928C4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88550B" w:rsidRPr="00DD719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9C7F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городской округ </w:t>
            </w:r>
            <w:r w:rsidR="008928C4"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</w:p>
          <w:p w:rsidR="001737A8" w:rsidRPr="00DD719B" w:rsidRDefault="001737A8" w:rsidP="008928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550B" w:rsidRPr="00DD719B" w:rsidRDefault="0088550B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19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60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88550B" w:rsidRPr="00DD719B" w:rsidRDefault="008928C4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8550B" w:rsidRPr="00DD719B" w:rsidRDefault="0088550B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D719B">
              <w:rPr>
                <w:rStyle w:val="FontStyle82"/>
                <w:rFonts w:eastAsiaTheme="majorEastAsia"/>
                <w:sz w:val="24"/>
                <w:szCs w:val="24"/>
              </w:rPr>
              <w:t>100</w:t>
            </w:r>
          </w:p>
        </w:tc>
      </w:tr>
      <w:tr w:rsidR="001737A8" w:rsidRPr="00150592" w:rsidTr="00987B72">
        <w:trPr>
          <w:trHeight w:val="114"/>
        </w:trPr>
        <w:tc>
          <w:tcPr>
            <w:tcW w:w="563" w:type="dxa"/>
          </w:tcPr>
          <w:p w:rsidR="001737A8" w:rsidRPr="00E06824" w:rsidRDefault="001737A8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E06824">
              <w:rPr>
                <w:rStyle w:val="FontStyle82"/>
                <w:rFonts w:eastAsiaTheme="majorEastAsia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4" w:type="dxa"/>
            <w:gridSpan w:val="9"/>
          </w:tcPr>
          <w:p w:rsidR="001737A8" w:rsidRPr="00E06824" w:rsidRDefault="001737A8" w:rsidP="00E84165">
            <w:pPr>
              <w:pStyle w:val="a3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E068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2</w:t>
            </w:r>
            <w:r w:rsidRPr="00E06824">
              <w:rPr>
                <w:rFonts w:ascii="Times New Roman" w:hAnsi="Times New Roman"/>
                <w:b/>
                <w:sz w:val="24"/>
                <w:szCs w:val="24"/>
              </w:rPr>
              <w:t xml:space="preserve"> «Построение (развитие), внедрение и эксплуатация аппаратно-программного комплекса «Безопасный город» на территории  городско</w:t>
            </w:r>
            <w:r w:rsidR="00E84165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E06824">
              <w:rPr>
                <w:rFonts w:ascii="Times New Roman" w:hAnsi="Times New Roman"/>
                <w:b/>
                <w:sz w:val="24"/>
                <w:szCs w:val="24"/>
              </w:rPr>
              <w:t xml:space="preserve"> округ</w:t>
            </w:r>
            <w:r w:rsidR="00E8416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06824">
              <w:rPr>
                <w:rFonts w:ascii="Times New Roman" w:hAnsi="Times New Roman"/>
                <w:b/>
                <w:sz w:val="24"/>
                <w:szCs w:val="24"/>
              </w:rPr>
              <w:t xml:space="preserve"> «город </w:t>
            </w:r>
            <w:proofErr w:type="spellStart"/>
            <w:r w:rsidRPr="00E06824">
              <w:rPr>
                <w:rFonts w:ascii="Times New Roman" w:hAnsi="Times New Roman"/>
                <w:b/>
                <w:sz w:val="24"/>
                <w:szCs w:val="24"/>
              </w:rPr>
              <w:t>Клинцы</w:t>
            </w:r>
            <w:proofErr w:type="spellEnd"/>
            <w:r w:rsidRPr="00E06824">
              <w:rPr>
                <w:rFonts w:ascii="Times New Roman" w:hAnsi="Times New Roman"/>
                <w:b/>
                <w:sz w:val="24"/>
                <w:szCs w:val="24"/>
              </w:rPr>
              <w:t xml:space="preserve"> Брянской области» </w:t>
            </w:r>
            <w:r w:rsidR="00E841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06824">
              <w:rPr>
                <w:rFonts w:ascii="Times New Roman" w:hAnsi="Times New Roman"/>
                <w:b/>
                <w:sz w:val="24"/>
                <w:szCs w:val="24"/>
              </w:rPr>
              <w:t>2023 –2028</w:t>
            </w:r>
            <w:r w:rsidR="00E84165">
              <w:rPr>
                <w:rFonts w:ascii="Times New Roman" w:hAnsi="Times New Roman"/>
                <w:b/>
                <w:sz w:val="24"/>
                <w:szCs w:val="24"/>
              </w:rPr>
              <w:t xml:space="preserve"> годы)</w:t>
            </w:r>
          </w:p>
        </w:tc>
      </w:tr>
      <w:tr w:rsidR="00EC585C" w:rsidRPr="00150592" w:rsidTr="00C45D87">
        <w:trPr>
          <w:trHeight w:val="114"/>
        </w:trPr>
        <w:tc>
          <w:tcPr>
            <w:tcW w:w="563" w:type="dxa"/>
          </w:tcPr>
          <w:p w:rsidR="00EC585C" w:rsidRPr="00E06824" w:rsidRDefault="00EC585C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E06824">
              <w:rPr>
                <w:rStyle w:val="FontStyle82"/>
                <w:rFonts w:eastAsiaTheme="majorEastAsia"/>
                <w:sz w:val="24"/>
                <w:szCs w:val="24"/>
              </w:rPr>
              <w:t>2.1</w:t>
            </w:r>
          </w:p>
        </w:tc>
        <w:tc>
          <w:tcPr>
            <w:tcW w:w="6658" w:type="dxa"/>
          </w:tcPr>
          <w:p w:rsidR="00EC585C" w:rsidRPr="00EC585C" w:rsidRDefault="00EC585C" w:rsidP="00C66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1275" w:type="dxa"/>
          </w:tcPr>
          <w:p w:rsidR="00EC585C" w:rsidRPr="00EC585C" w:rsidRDefault="00136C37" w:rsidP="00C66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EC585C"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860" w:type="dxa"/>
          </w:tcPr>
          <w:p w:rsidR="00EC585C" w:rsidRPr="00EC585C" w:rsidRDefault="00EC585C" w:rsidP="00C66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C585C" w:rsidRPr="00EC585C" w:rsidRDefault="00EC585C" w:rsidP="00C66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EC585C" w:rsidRPr="00EC585C" w:rsidRDefault="00EC585C" w:rsidP="00C66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EC585C" w:rsidRPr="00EC585C" w:rsidRDefault="00EC585C" w:rsidP="00C66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EC585C" w:rsidRPr="00EC585C" w:rsidRDefault="00EC585C" w:rsidP="00C6602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EC585C" w:rsidRPr="00EC585C" w:rsidRDefault="00EC585C" w:rsidP="00C6602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EC585C" w:rsidRPr="00EC585C" w:rsidRDefault="00EC585C" w:rsidP="00C6602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6C37" w:rsidRPr="00150592" w:rsidTr="00C45D87">
        <w:trPr>
          <w:trHeight w:val="114"/>
        </w:trPr>
        <w:tc>
          <w:tcPr>
            <w:tcW w:w="563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2.2</w:t>
            </w:r>
          </w:p>
        </w:tc>
        <w:tc>
          <w:tcPr>
            <w:tcW w:w="6658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 установки </w:t>
            </w:r>
            <w:r w:rsidRPr="00136C37">
              <w:rPr>
                <w:rFonts w:ascii="Times New Roman" w:eastAsia="Calibri" w:hAnsi="Times New Roman"/>
                <w:sz w:val="24"/>
                <w:szCs w:val="24"/>
              </w:rPr>
              <w:t>средств видеонаблюдения правоохранительного сегмента</w:t>
            </w:r>
            <w:proofErr w:type="gramEnd"/>
            <w:r w:rsidRPr="00136C3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eastAsia="Calibri" w:hAnsi="Times New Roman"/>
                <w:sz w:val="24"/>
                <w:szCs w:val="24"/>
              </w:rPr>
              <w:t>АПК «Безопасный город»</w:t>
            </w:r>
          </w:p>
        </w:tc>
        <w:tc>
          <w:tcPr>
            <w:tcW w:w="1275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860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136C37" w:rsidRPr="00136C37" w:rsidRDefault="00136C37" w:rsidP="00D3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136C37" w:rsidRPr="00150592" w:rsidTr="00C45D87">
        <w:trPr>
          <w:trHeight w:val="114"/>
        </w:trPr>
        <w:tc>
          <w:tcPr>
            <w:tcW w:w="563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>
              <w:rPr>
                <w:rStyle w:val="FontStyle82"/>
                <w:rFonts w:eastAsiaTheme="majorEastAsia"/>
                <w:sz w:val="24"/>
                <w:szCs w:val="24"/>
              </w:rPr>
              <w:t>2.3</w:t>
            </w:r>
          </w:p>
        </w:tc>
        <w:tc>
          <w:tcPr>
            <w:tcW w:w="6658" w:type="dxa"/>
          </w:tcPr>
          <w:p w:rsidR="00136C37" w:rsidRPr="00136C37" w:rsidRDefault="00136C37" w:rsidP="00136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выходов </w:t>
            </w:r>
          </w:p>
          <w:p w:rsidR="00136C37" w:rsidRPr="00E06824" w:rsidRDefault="00136C37" w:rsidP="00136C37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членов добровольно народной дружины, направленных на предупреждение правонарушений на улицах и других общественных места</w:t>
            </w:r>
          </w:p>
        </w:tc>
        <w:tc>
          <w:tcPr>
            <w:tcW w:w="1275" w:type="dxa"/>
          </w:tcPr>
          <w:p w:rsidR="00136C37" w:rsidRPr="00E06824" w:rsidRDefault="00136C37" w:rsidP="00ED77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860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C37" w:rsidRPr="00E06824" w:rsidRDefault="00136C37" w:rsidP="00ED7700">
            <w:pPr>
              <w:pStyle w:val="a3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</w:tr>
    </w:tbl>
    <w:p w:rsidR="00D67639" w:rsidRDefault="00D67639" w:rsidP="00D67639">
      <w:pPr>
        <w:pStyle w:val="Style14"/>
        <w:widowControl/>
        <w:spacing w:line="240" w:lineRule="exact"/>
        <w:ind w:left="713" w:firstLine="0"/>
        <w:jc w:val="left"/>
        <w:rPr>
          <w:sz w:val="20"/>
          <w:szCs w:val="20"/>
        </w:rPr>
      </w:pPr>
    </w:p>
    <w:p w:rsidR="0031682D" w:rsidRDefault="0031682D" w:rsidP="00D67639">
      <w:pPr>
        <w:pStyle w:val="Style14"/>
        <w:widowControl/>
        <w:spacing w:line="240" w:lineRule="exact"/>
        <w:ind w:left="713" w:firstLine="0"/>
        <w:jc w:val="left"/>
        <w:rPr>
          <w:sz w:val="20"/>
          <w:szCs w:val="20"/>
        </w:rPr>
      </w:pPr>
    </w:p>
    <w:p w:rsidR="0031682D" w:rsidRPr="0031682D" w:rsidRDefault="0031682D" w:rsidP="00316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1682D">
        <w:rPr>
          <w:rFonts w:ascii="Times New Roman" w:hAnsi="Times New Roman"/>
          <w:sz w:val="28"/>
          <w:szCs w:val="28"/>
          <w:lang w:eastAsia="ru-RU"/>
        </w:rPr>
        <w:t xml:space="preserve">(таблица </w:t>
      </w:r>
      <w:r w:rsidR="00D55F26">
        <w:rPr>
          <w:rFonts w:ascii="Times New Roman" w:hAnsi="Times New Roman"/>
          <w:sz w:val="28"/>
          <w:szCs w:val="28"/>
          <w:lang w:eastAsia="ru-RU"/>
        </w:rPr>
        <w:t>№ 2</w:t>
      </w:r>
      <w:r w:rsidRPr="0031682D">
        <w:rPr>
          <w:rFonts w:ascii="Times New Roman" w:hAnsi="Times New Roman"/>
          <w:sz w:val="28"/>
          <w:szCs w:val="28"/>
          <w:lang w:eastAsia="ru-RU"/>
        </w:rPr>
        <w:t>)</w:t>
      </w:r>
    </w:p>
    <w:p w:rsidR="0031682D" w:rsidRPr="0031682D" w:rsidRDefault="0031682D" w:rsidP="0031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682D">
        <w:rPr>
          <w:rFonts w:ascii="Times New Roman" w:hAnsi="Times New Roman"/>
          <w:sz w:val="28"/>
          <w:szCs w:val="28"/>
        </w:rPr>
        <w:t>МЕТОДИКА РАСЧЕТА ЦЕЛЕВЫХ ПОКАЗАТЕЛЕЙ</w:t>
      </w:r>
    </w:p>
    <w:p w:rsidR="0031682D" w:rsidRPr="0031682D" w:rsidRDefault="0031682D" w:rsidP="0031682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682D">
        <w:rPr>
          <w:rFonts w:ascii="Times New Roman" w:hAnsi="Times New Roman"/>
          <w:sz w:val="28"/>
          <w:szCs w:val="28"/>
        </w:rPr>
        <w:t>муниципальной программы «Профилактика правонарушений, терроризма и экстремизма на территории  городско</w:t>
      </w:r>
      <w:r w:rsidR="00E84165">
        <w:rPr>
          <w:rFonts w:ascii="Times New Roman" w:hAnsi="Times New Roman"/>
          <w:sz w:val="28"/>
          <w:szCs w:val="28"/>
        </w:rPr>
        <w:t xml:space="preserve">го </w:t>
      </w:r>
      <w:r w:rsidRPr="0031682D">
        <w:rPr>
          <w:rFonts w:ascii="Times New Roman" w:hAnsi="Times New Roman"/>
          <w:sz w:val="28"/>
          <w:szCs w:val="28"/>
        </w:rPr>
        <w:t>округ</w:t>
      </w:r>
      <w:r w:rsidR="00E84165">
        <w:rPr>
          <w:rFonts w:ascii="Times New Roman" w:hAnsi="Times New Roman"/>
          <w:sz w:val="28"/>
          <w:szCs w:val="28"/>
        </w:rPr>
        <w:t>а</w:t>
      </w:r>
      <w:r w:rsidRPr="0031682D">
        <w:rPr>
          <w:rFonts w:ascii="Times New Roman" w:hAnsi="Times New Roman"/>
          <w:sz w:val="28"/>
          <w:szCs w:val="28"/>
        </w:rPr>
        <w:t xml:space="preserve"> «город </w:t>
      </w:r>
      <w:proofErr w:type="spellStart"/>
      <w:r w:rsidRPr="0031682D">
        <w:rPr>
          <w:rFonts w:ascii="Times New Roman" w:hAnsi="Times New Roman"/>
          <w:sz w:val="28"/>
          <w:szCs w:val="28"/>
        </w:rPr>
        <w:t>Клинцы</w:t>
      </w:r>
      <w:proofErr w:type="spellEnd"/>
      <w:r w:rsidRPr="0031682D">
        <w:rPr>
          <w:rFonts w:ascii="Times New Roman" w:hAnsi="Times New Roman"/>
          <w:sz w:val="28"/>
          <w:szCs w:val="28"/>
        </w:rPr>
        <w:t xml:space="preserve"> Брянской области» </w:t>
      </w:r>
      <w:r w:rsidR="00E84165">
        <w:rPr>
          <w:rFonts w:ascii="Times New Roman" w:hAnsi="Times New Roman"/>
          <w:sz w:val="28"/>
          <w:szCs w:val="28"/>
        </w:rPr>
        <w:t>(</w:t>
      </w:r>
      <w:r w:rsidRPr="0031682D">
        <w:rPr>
          <w:rFonts w:ascii="Times New Roman" w:hAnsi="Times New Roman"/>
          <w:sz w:val="28"/>
          <w:szCs w:val="28"/>
        </w:rPr>
        <w:t xml:space="preserve">2023 –2028 </w:t>
      </w:r>
      <w:r w:rsidR="00E84165">
        <w:rPr>
          <w:rFonts w:ascii="Times New Roman" w:hAnsi="Times New Roman"/>
          <w:sz w:val="28"/>
          <w:szCs w:val="28"/>
        </w:rPr>
        <w:t>годы)</w:t>
      </w:r>
    </w:p>
    <w:p w:rsidR="0031682D" w:rsidRPr="0031682D" w:rsidRDefault="0031682D" w:rsidP="0031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661"/>
        <w:gridCol w:w="5117"/>
        <w:gridCol w:w="1418"/>
        <w:gridCol w:w="3685"/>
        <w:gridCol w:w="3906"/>
      </w:tblGrid>
      <w:tr w:rsidR="0031682D" w:rsidRPr="0031682D" w:rsidTr="009D2458">
        <w:tc>
          <w:tcPr>
            <w:tcW w:w="661" w:type="dxa"/>
            <w:vAlign w:val="center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17" w:type="dxa"/>
            <w:vAlign w:val="center"/>
          </w:tcPr>
          <w:p w:rsidR="00E84165" w:rsidRPr="00E84165" w:rsidRDefault="00E84165" w:rsidP="00E8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65">
              <w:rPr>
                <w:rStyle w:val="FontStyle82"/>
                <w:rFonts w:eastAsiaTheme="majorEastAsia"/>
                <w:sz w:val="24"/>
                <w:szCs w:val="24"/>
              </w:rPr>
              <w:t xml:space="preserve">Наименование показателя </w:t>
            </w:r>
            <w:r w:rsidRPr="00E84165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85" w:type="dxa"/>
            <w:vAlign w:val="center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3906" w:type="dxa"/>
            <w:vAlign w:val="center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для расчёта целевого показателя,</w:t>
            </w:r>
          </w:p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периодичность расчёта показателя</w:t>
            </w:r>
          </w:p>
        </w:tc>
      </w:tr>
    </w:tbl>
    <w:p w:rsidR="0031682D" w:rsidRPr="0031682D" w:rsidRDefault="0031682D" w:rsidP="0031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660"/>
        <w:gridCol w:w="5117"/>
        <w:gridCol w:w="1418"/>
        <w:gridCol w:w="3685"/>
        <w:gridCol w:w="3906"/>
      </w:tblGrid>
      <w:tr w:rsidR="0031682D" w:rsidRPr="0031682D" w:rsidTr="0031682D">
        <w:trPr>
          <w:tblHeader/>
        </w:trPr>
        <w:tc>
          <w:tcPr>
            <w:tcW w:w="660" w:type="dxa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</w:tcPr>
          <w:p w:rsidR="0031682D" w:rsidRPr="0031682D" w:rsidRDefault="0031682D" w:rsidP="0031682D">
            <w:pPr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eastAsiaTheme="majorEastAsia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6" w:type="dxa"/>
          </w:tcPr>
          <w:p w:rsidR="0031682D" w:rsidRPr="0031682D" w:rsidRDefault="0031682D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C327A" w:rsidRPr="0031682D" w:rsidTr="009F610E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6" w:type="dxa"/>
            <w:gridSpan w:val="4"/>
          </w:tcPr>
          <w:p w:rsidR="000C327A" w:rsidRPr="0031682D" w:rsidRDefault="000C327A" w:rsidP="000C327A">
            <w:pPr>
              <w:rPr>
                <w:rFonts w:ascii="Times New Roman" w:hAnsi="Times New Roman"/>
                <w:sz w:val="24"/>
                <w:szCs w:val="24"/>
              </w:rPr>
            </w:pPr>
            <w:r w:rsidRPr="00C45D8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C45D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«Профилактика терроризма и экстремизма на территории  муниципального образования городской округ «город Клинцы Брянской области» на 2023 –2028 гг. »</w:t>
            </w:r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E50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</w:tcPr>
          <w:p w:rsidR="000C327A" w:rsidRPr="0031682D" w:rsidRDefault="000C327A" w:rsidP="00E5066D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Количество совершенных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«город Клинцы Брянской области»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террористических актов</w:t>
            </w:r>
          </w:p>
        </w:tc>
        <w:tc>
          <w:tcPr>
            <w:tcW w:w="1418" w:type="dxa"/>
          </w:tcPr>
          <w:p w:rsidR="000C327A" w:rsidRPr="0031682D" w:rsidRDefault="000C327A" w:rsidP="00E5066D">
            <w:pPr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685" w:type="dxa"/>
          </w:tcPr>
          <w:p w:rsidR="000C327A" w:rsidRPr="0031682D" w:rsidRDefault="000C327A" w:rsidP="00E50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совершенных на территории муниципального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 террористических актов</w:t>
            </w:r>
          </w:p>
        </w:tc>
        <w:tc>
          <w:tcPr>
            <w:tcW w:w="3906" w:type="dxa"/>
          </w:tcPr>
          <w:p w:rsidR="000C327A" w:rsidRPr="0031682D" w:rsidRDefault="000C327A" w:rsidP="00E506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рассчитывается  на основе анализа подготовленных и направленных в аппарат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Антитеррористической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в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Брянской области отчетов и показателей деятельности антитеррористической комиссии в муниципальном образовании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Количество совершенных актов экстремистской направленности против прав и свобод человека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совершенных актов экстремистской направленности против прав и свобод человека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</w:tc>
        <w:tc>
          <w:tcPr>
            <w:tcW w:w="3906" w:type="dxa"/>
          </w:tcPr>
          <w:p w:rsidR="000C327A" w:rsidRPr="0031682D" w:rsidRDefault="000C327A" w:rsidP="001C7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подготовленных и направленных в аппарат Антитеррористической комиссии в </w:t>
            </w:r>
            <w:r>
              <w:rPr>
                <w:rFonts w:ascii="Times New Roman" w:hAnsi="Times New Roman"/>
                <w:sz w:val="24"/>
                <w:szCs w:val="24"/>
              </w:rPr>
              <w:t>Брянской области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 отчетов и показателей деятельности антитеррористической комиссии в муниципальном образовании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«город Клинцы Брянской области»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eastAsiaTheme="majorEastAsia" w:hAnsi="Times New Roman"/>
                <w:sz w:val="24"/>
                <w:szCs w:val="24"/>
              </w:rPr>
              <w:t xml:space="preserve">Количество проведенных заседаний антитеррористической комиссии в муниципальном образовании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  как фактическое количество </w:t>
            </w:r>
            <w:r w:rsidRPr="0031682D">
              <w:rPr>
                <w:rFonts w:ascii="Times New Roman" w:eastAsiaTheme="majorEastAsia" w:hAnsi="Times New Roman"/>
                <w:sz w:val="24"/>
                <w:szCs w:val="24"/>
              </w:rPr>
              <w:t xml:space="preserve">заседаний антитеррористической комиссии в муниципальном образовании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  <w:r w:rsidRPr="0031682D">
              <w:rPr>
                <w:rFonts w:ascii="Times New Roman" w:eastAsiaTheme="majorEastAsia" w:hAnsi="Times New Roman"/>
                <w:sz w:val="24"/>
                <w:szCs w:val="24"/>
              </w:rPr>
              <w:t>, проведенных в отчетном году</w:t>
            </w:r>
          </w:p>
        </w:tc>
        <w:tc>
          <w:tcPr>
            <w:tcW w:w="3906" w:type="dxa"/>
          </w:tcPr>
          <w:p w:rsidR="000C327A" w:rsidRPr="0031682D" w:rsidRDefault="000C327A" w:rsidP="00193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подготовленных и направленных в аппарат Антитеррористической комиссии в </w:t>
            </w:r>
            <w:r>
              <w:rPr>
                <w:rFonts w:ascii="Times New Roman" w:hAnsi="Times New Roman"/>
                <w:sz w:val="24"/>
                <w:szCs w:val="24"/>
              </w:rPr>
              <w:t>Брянской области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 отчетов и показателей деятельности антитеррористической комиссии в муниципальном образовании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«город Клинцы Брянской области»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Количество специалистов, направленных в учебные заведения для повышения уровня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подготовки по противодействию терроризму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специалистов,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в учебные заведения для повышения уровня профессиональной подготовки по противодействию терроризму</w:t>
            </w: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рассчитывается  на основе анализа отчетов о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Количество информации, размещенной в средствах массовой информации, по вопросам профилактики терроризма, пропаганды социально значимых ценностей и создания условий для мирных межнациональных и межрелигиозных отношений, а также информации по разъяснению сущности терроризма, его общественной опасности и формированию у граждан неприятия идеологии терроризма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показатель определяется как суммарное количество информации, размещённой в средствах массовой информации</w:t>
            </w: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Количество распространённой агитационной печатной продукции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показатель определяется по количеству распространённой агитационной печатной продукции за 12 месяцев соответствующего года</w:t>
            </w: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обследований объектов, включенных в Перечень объектов возможных террористических посягательств, расположенных на территории муниципального образования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области», подлежащих первоочередной антитеррористической защите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показатель определяется по количеству проведенных обследований объектов указанной категории</w:t>
            </w: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Доля объектов возможных террористических посягательств на территории муниципального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области», на которых выполнены требования антитеррористического законодательства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К=Кф</w:t>
            </w:r>
            <w:proofErr w:type="spellEnd"/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>*100%, где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доля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объектов возможных террористических посягательств на территории муниципального образования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области», на которых выполнены требования антитеррористического законодательства;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Кф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- количество объектов, на которых выполнены требования антитеррористического законодательства;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- общее количество объектов возможных террористических посягательств на территории муниципального образования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объектов возможных террористических посягательств на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муниципального образования </w:t>
            </w:r>
            <w:r>
              <w:rPr>
                <w:rFonts w:ascii="Times New Roman" w:eastAsiaTheme="majorEastAsia" w:hAnsi="Times New Roman"/>
                <w:sz w:val="24"/>
                <w:szCs w:val="24"/>
              </w:rPr>
              <w:t xml:space="preserve">городской округ 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 xml:space="preserve">«город </w:t>
            </w: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Клинцы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Брянской области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по итогам года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27A" w:rsidRPr="0031682D" w:rsidTr="0031682D">
        <w:tc>
          <w:tcPr>
            <w:tcW w:w="660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7" w:type="dxa"/>
          </w:tcPr>
          <w:p w:rsidR="000C327A" w:rsidRPr="0031682D" w:rsidRDefault="000C327A" w:rsidP="0031682D">
            <w:pPr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Обеспечение инженерно-технической защищенности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DD719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C45D87">
              <w:rPr>
                <w:rFonts w:ascii="Times New Roman" w:hAnsi="Times New Roman"/>
                <w:sz w:val="24"/>
                <w:szCs w:val="24"/>
                <w:lang w:eastAsia="ru-RU"/>
              </w:rPr>
              <w:t>«город Клинцы Брянской области»</w:t>
            </w:r>
          </w:p>
        </w:tc>
        <w:tc>
          <w:tcPr>
            <w:tcW w:w="1418" w:type="dxa"/>
          </w:tcPr>
          <w:p w:rsidR="000C327A" w:rsidRPr="0031682D" w:rsidRDefault="000C327A" w:rsidP="003168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О=Кт</w:t>
            </w:r>
            <w:proofErr w:type="spellEnd"/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1682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>*100%, где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О - обеспечение инженерно-технической защищенности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Кт - количество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, обеспеченных инженерно-технической защищенностью;</w:t>
            </w:r>
          </w:p>
          <w:p w:rsidR="000C327A" w:rsidRDefault="000C327A" w:rsidP="005F2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82D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31682D">
              <w:rPr>
                <w:rFonts w:ascii="Times New Roman" w:hAnsi="Times New Roman"/>
                <w:sz w:val="24"/>
                <w:szCs w:val="24"/>
              </w:rPr>
              <w:t xml:space="preserve"> - общее количество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B967C4" w:rsidRDefault="00B967C4" w:rsidP="005F2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7C4" w:rsidRDefault="00B967C4" w:rsidP="005F2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7C4" w:rsidRPr="0031682D" w:rsidRDefault="00B967C4" w:rsidP="005F236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6" w:type="dxa"/>
          </w:tcPr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состояния инженерно-технической защищенности всех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3168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27A" w:rsidRPr="0031682D" w:rsidRDefault="000C327A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</w:t>
            </w:r>
          </w:p>
          <w:p w:rsidR="000C327A" w:rsidRPr="0031682D" w:rsidRDefault="000C327A" w:rsidP="005F236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>по итогам года</w:t>
            </w:r>
          </w:p>
        </w:tc>
      </w:tr>
      <w:tr w:rsidR="001539E4" w:rsidRPr="0031682D" w:rsidTr="00DE7AA6">
        <w:tc>
          <w:tcPr>
            <w:tcW w:w="660" w:type="dxa"/>
          </w:tcPr>
          <w:p w:rsidR="001539E4" w:rsidRPr="0031682D" w:rsidRDefault="00B967C4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26" w:type="dxa"/>
            <w:gridSpan w:val="4"/>
          </w:tcPr>
          <w:p w:rsidR="001539E4" w:rsidRPr="0031682D" w:rsidRDefault="001539E4" w:rsidP="001539E4">
            <w:pPr>
              <w:rPr>
                <w:rFonts w:ascii="Times New Roman" w:hAnsi="Times New Roman"/>
                <w:sz w:val="24"/>
                <w:szCs w:val="24"/>
              </w:rPr>
            </w:pPr>
            <w:r w:rsidRPr="00E0682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2</w:t>
            </w:r>
            <w:r w:rsidRPr="00E06824">
              <w:rPr>
                <w:rFonts w:ascii="Times New Roman" w:hAnsi="Times New Roman"/>
                <w:b/>
                <w:sz w:val="24"/>
                <w:szCs w:val="24"/>
              </w:rPr>
              <w:t xml:space="preserve"> «Построение (развитие), внедрение и эксплуатация аппаратно-программного комплекса «Безопасный город» на территории  муниципального образования городской округ «город Клинцы Брянской области» на 2023 –2028 </w:t>
            </w:r>
            <w:proofErr w:type="spellStart"/>
            <w:proofErr w:type="gramStart"/>
            <w:r w:rsidRPr="00E06824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E0682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967C4" w:rsidRPr="0031682D" w:rsidTr="0031682D">
        <w:tc>
          <w:tcPr>
            <w:tcW w:w="660" w:type="dxa"/>
          </w:tcPr>
          <w:p w:rsidR="00B967C4" w:rsidRPr="0031682D" w:rsidRDefault="00B967C4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17" w:type="dxa"/>
          </w:tcPr>
          <w:p w:rsidR="00B967C4" w:rsidRPr="00EC585C" w:rsidRDefault="00B967C4" w:rsidP="009D2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1418" w:type="dxa"/>
          </w:tcPr>
          <w:p w:rsidR="00B967C4" w:rsidRPr="00EC585C" w:rsidRDefault="00B967C4" w:rsidP="009D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685" w:type="dxa"/>
          </w:tcPr>
          <w:p w:rsidR="00B967C4" w:rsidRPr="0031682D" w:rsidRDefault="00B967C4" w:rsidP="00B9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</w:t>
            </w:r>
            <w:r w:rsidRPr="00EC585C">
              <w:rPr>
                <w:rFonts w:ascii="Times New Roman" w:hAnsi="Times New Roman"/>
                <w:sz w:val="24"/>
                <w:szCs w:val="24"/>
                <w:lang w:eastAsia="ru-RU"/>
              </w:rPr>
              <w:t>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3906" w:type="dxa"/>
          </w:tcPr>
          <w:p w:rsidR="00B967C4" w:rsidRPr="0031682D" w:rsidRDefault="00B967C4" w:rsidP="009D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B967C4" w:rsidRPr="0031682D" w:rsidTr="0031682D">
        <w:tc>
          <w:tcPr>
            <w:tcW w:w="660" w:type="dxa"/>
          </w:tcPr>
          <w:p w:rsidR="00B967C4" w:rsidRPr="0031682D" w:rsidRDefault="00B967C4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17" w:type="dxa"/>
          </w:tcPr>
          <w:p w:rsidR="00B967C4" w:rsidRPr="00136C37" w:rsidRDefault="00B967C4" w:rsidP="001539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 установки </w:t>
            </w:r>
            <w:r w:rsidRPr="00136C37">
              <w:rPr>
                <w:rFonts w:ascii="Times New Roman" w:eastAsia="Calibri" w:hAnsi="Times New Roman"/>
                <w:sz w:val="24"/>
                <w:szCs w:val="24"/>
              </w:rPr>
              <w:t>средств видеонаблюдения правоохранительного сегмента</w:t>
            </w:r>
            <w:proofErr w:type="gramEnd"/>
            <w:r w:rsidRPr="00136C37">
              <w:rPr>
                <w:rFonts w:ascii="Times New Roman" w:eastAsia="Calibri" w:hAnsi="Times New Roman"/>
                <w:sz w:val="24"/>
                <w:szCs w:val="24"/>
              </w:rPr>
              <w:t xml:space="preserve"> АПК «Безопасный город»</w:t>
            </w:r>
          </w:p>
        </w:tc>
        <w:tc>
          <w:tcPr>
            <w:tcW w:w="1418" w:type="dxa"/>
          </w:tcPr>
          <w:p w:rsidR="00B967C4" w:rsidRPr="00136C37" w:rsidRDefault="00B967C4" w:rsidP="009D2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685" w:type="dxa"/>
          </w:tcPr>
          <w:p w:rsidR="00B967C4" w:rsidRPr="0031682D" w:rsidRDefault="00B967C4" w:rsidP="009D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</w:t>
            </w:r>
            <w:proofErr w:type="gramStart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 установки </w:t>
            </w:r>
            <w:r w:rsidRPr="00136C37">
              <w:rPr>
                <w:rFonts w:ascii="Times New Roman" w:eastAsia="Calibri" w:hAnsi="Times New Roman"/>
                <w:sz w:val="24"/>
                <w:szCs w:val="24"/>
              </w:rPr>
              <w:t>средств видеонаблюдения правоохранительного сегмента</w:t>
            </w:r>
            <w:proofErr w:type="gramEnd"/>
            <w:r w:rsidRPr="00136C37">
              <w:rPr>
                <w:rFonts w:ascii="Times New Roman" w:eastAsia="Calibri" w:hAnsi="Times New Roman"/>
                <w:sz w:val="24"/>
                <w:szCs w:val="24"/>
              </w:rPr>
              <w:t xml:space="preserve"> АПК «Безопасный город»</w:t>
            </w:r>
          </w:p>
        </w:tc>
        <w:tc>
          <w:tcPr>
            <w:tcW w:w="3906" w:type="dxa"/>
          </w:tcPr>
          <w:p w:rsidR="00B967C4" w:rsidRPr="0031682D" w:rsidRDefault="00B967C4" w:rsidP="009D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B967C4" w:rsidRPr="0031682D" w:rsidTr="0031682D">
        <w:tc>
          <w:tcPr>
            <w:tcW w:w="660" w:type="dxa"/>
          </w:tcPr>
          <w:p w:rsidR="00B967C4" w:rsidRPr="0031682D" w:rsidRDefault="00B967C4" w:rsidP="00316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bookmarkStart w:id="0" w:name="_GoBack"/>
            <w:bookmarkEnd w:id="0"/>
          </w:p>
        </w:tc>
        <w:tc>
          <w:tcPr>
            <w:tcW w:w="5117" w:type="dxa"/>
          </w:tcPr>
          <w:p w:rsidR="00B967C4" w:rsidRPr="00E06824" w:rsidRDefault="00B967C4" w:rsidP="00B96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/ выходов членов добровольно народной дружины, направленных на предупреждение правонарушений на улицах и других общественных места</w:t>
            </w:r>
          </w:p>
        </w:tc>
        <w:tc>
          <w:tcPr>
            <w:tcW w:w="1418" w:type="dxa"/>
          </w:tcPr>
          <w:p w:rsidR="00B967C4" w:rsidRPr="00E06824" w:rsidRDefault="00B967C4" w:rsidP="009D2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36C37">
              <w:rPr>
                <w:rFonts w:ascii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685" w:type="dxa"/>
          </w:tcPr>
          <w:p w:rsidR="00B967C4" w:rsidRPr="0031682D" w:rsidRDefault="00B967C4" w:rsidP="00B9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определяется по количеству </w:t>
            </w:r>
          </w:p>
        </w:tc>
        <w:tc>
          <w:tcPr>
            <w:tcW w:w="3906" w:type="dxa"/>
          </w:tcPr>
          <w:p w:rsidR="00B967C4" w:rsidRPr="0031682D" w:rsidRDefault="00B967C4" w:rsidP="009D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82D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 на основе анализа отчетов о достижении значений показателей результативности в рамках реализации муниципальной программы ежегодно в году, следующем за </w:t>
            </w:r>
            <w:proofErr w:type="gramStart"/>
            <w:r w:rsidRPr="0031682D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</w:tr>
    </w:tbl>
    <w:p w:rsidR="0031682D" w:rsidRPr="0031682D" w:rsidRDefault="0031682D" w:rsidP="00D67639">
      <w:pPr>
        <w:pStyle w:val="Style14"/>
        <w:widowControl/>
        <w:spacing w:line="240" w:lineRule="exact"/>
        <w:ind w:left="713" w:firstLine="0"/>
        <w:jc w:val="left"/>
      </w:pPr>
    </w:p>
    <w:sectPr w:rsidR="0031682D" w:rsidRPr="0031682D" w:rsidSect="00D676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67639"/>
    <w:rsid w:val="000023F8"/>
    <w:rsid w:val="000402F1"/>
    <w:rsid w:val="000A57CC"/>
    <w:rsid w:val="000C327A"/>
    <w:rsid w:val="00136C37"/>
    <w:rsid w:val="001539E4"/>
    <w:rsid w:val="001737A8"/>
    <w:rsid w:val="00193A35"/>
    <w:rsid w:val="001C71EA"/>
    <w:rsid w:val="003051CE"/>
    <w:rsid w:val="0031682D"/>
    <w:rsid w:val="00324B62"/>
    <w:rsid w:val="003377D8"/>
    <w:rsid w:val="005F236F"/>
    <w:rsid w:val="006567C2"/>
    <w:rsid w:val="0088550B"/>
    <w:rsid w:val="008928C4"/>
    <w:rsid w:val="009C7FE4"/>
    <w:rsid w:val="00AA7452"/>
    <w:rsid w:val="00B2253D"/>
    <w:rsid w:val="00B362A2"/>
    <w:rsid w:val="00B90286"/>
    <w:rsid w:val="00B967C4"/>
    <w:rsid w:val="00B97636"/>
    <w:rsid w:val="00BA4A58"/>
    <w:rsid w:val="00C45D87"/>
    <w:rsid w:val="00D55F26"/>
    <w:rsid w:val="00D67639"/>
    <w:rsid w:val="00D90E78"/>
    <w:rsid w:val="00DD719B"/>
    <w:rsid w:val="00E06824"/>
    <w:rsid w:val="00E84165"/>
    <w:rsid w:val="00EC585C"/>
    <w:rsid w:val="00F848F3"/>
    <w:rsid w:val="00F9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3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639"/>
    <w:pPr>
      <w:spacing w:after="0" w:line="240" w:lineRule="auto"/>
    </w:pPr>
    <w:rPr>
      <w:rFonts w:eastAsia="Times New Roman" w:cs="Times New Roman"/>
    </w:rPr>
  </w:style>
  <w:style w:type="character" w:customStyle="1" w:styleId="FontStyle82">
    <w:name w:val="Font Style82"/>
    <w:basedOn w:val="a0"/>
    <w:uiPriority w:val="99"/>
    <w:rsid w:val="00D67639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basedOn w:val="a0"/>
    <w:uiPriority w:val="99"/>
    <w:rsid w:val="00D6763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D6763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67639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D67639"/>
    <w:rPr>
      <w:rFonts w:ascii="SimHei" w:eastAsia="SimHei" w:cs="SimHei"/>
      <w:b/>
      <w:bCs/>
      <w:spacing w:val="-20"/>
      <w:sz w:val="24"/>
      <w:szCs w:val="24"/>
    </w:rPr>
  </w:style>
  <w:style w:type="table" w:styleId="a4">
    <w:name w:val="Table Grid"/>
    <w:basedOn w:val="a1"/>
    <w:rsid w:val="00136C3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1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E8416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ConsPlusNormal">
    <w:name w:val="ConsPlusNormal"/>
    <w:rsid w:val="00E84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3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639"/>
    <w:pPr>
      <w:spacing w:after="0" w:line="240" w:lineRule="auto"/>
    </w:pPr>
    <w:rPr>
      <w:rFonts w:eastAsia="Times New Roman" w:cs="Times New Roman"/>
    </w:rPr>
  </w:style>
  <w:style w:type="character" w:customStyle="1" w:styleId="FontStyle82">
    <w:name w:val="Font Style82"/>
    <w:basedOn w:val="a0"/>
    <w:uiPriority w:val="99"/>
    <w:rsid w:val="00D67639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basedOn w:val="a0"/>
    <w:uiPriority w:val="99"/>
    <w:rsid w:val="00D6763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D6763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67639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D67639"/>
    <w:rPr>
      <w:rFonts w:ascii="SimHei" w:eastAsia="SimHei" w:cs="SimHei"/>
      <w:b/>
      <w:bCs/>
      <w:spacing w:val="-20"/>
      <w:sz w:val="24"/>
      <w:szCs w:val="24"/>
    </w:rPr>
  </w:style>
  <w:style w:type="table" w:styleId="a4">
    <w:name w:val="Table Grid"/>
    <w:basedOn w:val="a1"/>
    <w:rsid w:val="00136C3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1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otdeltruda.kga@yandex.ru</dc:creator>
  <cp:lastModifiedBy>Ирина</cp:lastModifiedBy>
  <cp:revision>2</cp:revision>
  <dcterms:created xsi:type="dcterms:W3CDTF">2022-12-22T12:00:00Z</dcterms:created>
  <dcterms:modified xsi:type="dcterms:W3CDTF">2022-12-22T12:00:00Z</dcterms:modified>
</cp:coreProperties>
</file>