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   ФЕДЕРАЦИЯ</w:t>
      </w:r>
    </w:p>
    <w:p w:rsidR="00F44C21" w:rsidRPr="00B1080C" w:rsidRDefault="00F44C21" w:rsidP="00F44C21">
      <w:pPr>
        <w:tabs>
          <w:tab w:val="left" w:pos="6300"/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«ГОРОДСКОЙ ОКРУГ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КЛИНЦЫ БРЯНСКОЙ ОБЛАСТИ» 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КЛИНЦОВСКОЙ ГОРОДСКОЙ АДМИНИСТРАЦИИ</w:t>
      </w: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4C21" w:rsidRPr="00B1080C" w:rsidRDefault="00F44C21" w:rsidP="00F44C21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 И  К  А  З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3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A8139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.01.2022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Клинцы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закрепленных</w:t>
      </w:r>
    </w:p>
    <w:p w:rsidR="00F44C21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главным администратором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</w:p>
    <w:p w:rsidR="00F44C21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классификации доходов</w:t>
      </w:r>
    </w:p>
    <w:p w:rsidR="00F44C21" w:rsidRPr="006313AF" w:rsidRDefault="00F44C21" w:rsidP="00665964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 соответствии со статьей 160.1 Бюджетного кодекса Российской Федерации и в целях реализации статьи 20 Бюджетного кодекса Российской Федерации и Приказа Ми</w:t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нфина России от 06.06.2019 № 85</w:t>
      </w: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 «О Порядке формирования и применения кодов бюджетной классификации РФ, их структуре и принципах назначения</w:t>
      </w:r>
      <w:r w:rsidRPr="006313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7317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а также приказа </w:t>
      </w:r>
      <w:r w:rsidR="007317EC" w:rsidRP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Министерства финансов Российской Федерации </w:t>
      </w:r>
      <w:r w:rsidR="007317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08.06.2021 № 75н 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</w:p>
    <w:p w:rsidR="00F44C21" w:rsidRPr="006313AF" w:rsidRDefault="00F44C21" w:rsidP="00F44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 :</w:t>
      </w:r>
    </w:p>
    <w:p w:rsidR="00F44C21" w:rsidRPr="006313AF" w:rsidRDefault="00F44C21" w:rsidP="007317E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73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состав закрепленных за главными </w:t>
      </w:r>
      <w:r w:rsidR="0073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администраторами доходов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классификации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C21" w:rsidRPr="006313AF" w:rsidRDefault="00F44C21" w:rsidP="00F44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7317EC" w:rsidRDefault="00B75B00" w:rsidP="00F44C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7EC">
        <w:rPr>
          <w:rFonts w:ascii="Times New Roman" w:hAnsi="Times New Roman" w:cs="Times New Roman"/>
          <w:color w:val="000000"/>
          <w:sz w:val="28"/>
          <w:szCs w:val="28"/>
        </w:rPr>
        <w:t>Комитет по управлению имуществом города Клинцы</w:t>
      </w:r>
    </w:p>
    <w:p w:rsidR="00B75B00" w:rsidRPr="00B75B00" w:rsidRDefault="00B75B00" w:rsidP="00F44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107"/>
        <w:gridCol w:w="5532"/>
      </w:tblGrid>
      <w:tr w:rsidR="00F44C21" w:rsidRPr="006313AF" w:rsidTr="00876418">
        <w:trPr>
          <w:trHeight w:val="367"/>
        </w:trPr>
        <w:tc>
          <w:tcPr>
            <w:tcW w:w="3828" w:type="dxa"/>
            <w:gridSpan w:val="2"/>
            <w:hideMark/>
          </w:tcPr>
          <w:p w:rsidR="00F44C21" w:rsidRPr="006313AF" w:rsidRDefault="00F44C21" w:rsidP="00534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3AF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включить строку:</w:t>
            </w:r>
          </w:p>
        </w:tc>
        <w:tc>
          <w:tcPr>
            <w:tcW w:w="5532" w:type="dxa"/>
          </w:tcPr>
          <w:p w:rsidR="00F44C21" w:rsidRPr="006313AF" w:rsidRDefault="00F44C21" w:rsidP="00534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4C21" w:rsidRPr="006313AF" w:rsidTr="00876418">
        <w:trPr>
          <w:trHeight w:val="425"/>
        </w:trPr>
        <w:tc>
          <w:tcPr>
            <w:tcW w:w="721" w:type="dxa"/>
            <w:hideMark/>
          </w:tcPr>
          <w:p w:rsidR="00F44C21" w:rsidRPr="006313AF" w:rsidRDefault="00F44C21" w:rsidP="005346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3AF">
              <w:rPr>
                <w:rFonts w:ascii="Times New Roman" w:eastAsia="Times New Roman" w:hAnsi="Times New Roman" w:cs="Times New Roman"/>
                <w:sz w:val="28"/>
                <w:szCs w:val="28"/>
              </w:rPr>
              <w:t>«90</w:t>
            </w:r>
            <w:r w:rsidR="00037B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F44C21" w:rsidRPr="006313AF" w:rsidRDefault="00F44C21" w:rsidP="005346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F44C21" w:rsidRPr="006313AF" w:rsidRDefault="00876418" w:rsidP="005346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</w:t>
            </w:r>
            <w:r w:rsidR="00037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44C21" w:rsidRPr="0063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7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02040</w:t>
            </w:r>
            <w:r w:rsidR="00F4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04 0000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  <w:p w:rsidR="00F44C21" w:rsidRPr="006313AF" w:rsidRDefault="00F44C21" w:rsidP="005346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hideMark/>
          </w:tcPr>
          <w:p w:rsidR="00F44C21" w:rsidRDefault="00037B4E" w:rsidP="008764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B4E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  <w:r w:rsidR="00495EA2" w:rsidRPr="00037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7B4E" w:rsidRPr="00037B4E" w:rsidRDefault="00037B4E" w:rsidP="008764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C21" w:rsidRPr="006313AF" w:rsidRDefault="007317EC" w:rsidP="00731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F44C21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вводится в действие с</w:t>
      </w:r>
      <w:r w:rsidR="00E0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90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bookmarkStart w:id="0" w:name="_GoBack"/>
      <w:bookmarkEnd w:id="0"/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.01.2022.</w:t>
      </w:r>
      <w:r w:rsidR="00F44C21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194" w:rsidRPr="002C19C0" w:rsidRDefault="007317EC" w:rsidP="00EF1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3B6194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B6194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</w:t>
      </w:r>
      <w:r w:rsidR="003B61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управления Лебедько И.Л.</w:t>
      </w:r>
    </w:p>
    <w:p w:rsidR="003B6194" w:rsidRPr="006313AF" w:rsidRDefault="003B6194" w:rsidP="00EF1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038" w:rsidRDefault="003B6194" w:rsidP="003B6194">
      <w:pPr>
        <w:spacing w:after="0" w:line="240" w:lineRule="auto"/>
        <w:jc w:val="both"/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М.В. </w:t>
      </w:r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</w:t>
      </w:r>
    </w:p>
    <w:sectPr w:rsidR="0033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34"/>
    <w:rsid w:val="000074B5"/>
    <w:rsid w:val="00037B4E"/>
    <w:rsid w:val="000B5B3A"/>
    <w:rsid w:val="000D7908"/>
    <w:rsid w:val="00332038"/>
    <w:rsid w:val="003B6194"/>
    <w:rsid w:val="00495EA2"/>
    <w:rsid w:val="00611634"/>
    <w:rsid w:val="00632808"/>
    <w:rsid w:val="00665964"/>
    <w:rsid w:val="007317EC"/>
    <w:rsid w:val="00876418"/>
    <w:rsid w:val="00A8139E"/>
    <w:rsid w:val="00B75B00"/>
    <w:rsid w:val="00BF4FD7"/>
    <w:rsid w:val="00C46833"/>
    <w:rsid w:val="00C70680"/>
    <w:rsid w:val="00D64D28"/>
    <w:rsid w:val="00E07D53"/>
    <w:rsid w:val="00E3656B"/>
    <w:rsid w:val="00EF1B5A"/>
    <w:rsid w:val="00EF4F8E"/>
    <w:rsid w:val="00F44C21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2020-11-24T06:26:00Z</cp:lastPrinted>
  <dcterms:created xsi:type="dcterms:W3CDTF">2020-04-14T12:23:00Z</dcterms:created>
  <dcterms:modified xsi:type="dcterms:W3CDTF">2022-01-25T06:23:00Z</dcterms:modified>
</cp:coreProperties>
</file>