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01238" w:rsidRDefault="00301238" w:rsidP="00301238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    31.01.2022                №  148</w:t>
      </w:r>
    </w:p>
    <w:p w:rsidR="00301238" w:rsidRDefault="00301238" w:rsidP="0030123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301238" w:rsidRDefault="00301238" w:rsidP="00301238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>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 год</w:t>
      </w:r>
    </w:p>
    <w:p w:rsidR="00301238" w:rsidRDefault="00301238" w:rsidP="00301238">
      <w:pPr>
        <w:spacing w:line="240" w:lineRule="auto"/>
        <w:ind w:firstLine="851"/>
        <w:jc w:val="both"/>
        <w:rPr>
          <w:szCs w:val="28"/>
        </w:rPr>
      </w:pPr>
    </w:p>
    <w:p w:rsidR="00301238" w:rsidRDefault="00301238" w:rsidP="00301238">
      <w:pPr>
        <w:spacing w:line="240" w:lineRule="auto"/>
        <w:ind w:firstLine="851"/>
        <w:jc w:val="both"/>
        <w:rPr>
          <w:szCs w:val="28"/>
        </w:rPr>
      </w:pPr>
    </w:p>
    <w:p w:rsidR="00301238" w:rsidRDefault="00301238" w:rsidP="0030123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со статьей 69.2 Бюджетного кодекса Российской Федерации, во исполнение постановления </w:t>
      </w:r>
      <w:proofErr w:type="spellStart"/>
      <w:r>
        <w:rPr>
          <w:b w:val="0"/>
          <w:sz w:val="28"/>
          <w:szCs w:val="28"/>
        </w:rPr>
        <w:t>Клинцовской</w:t>
      </w:r>
      <w:proofErr w:type="spellEnd"/>
      <w:r>
        <w:rPr>
          <w:b w:val="0"/>
          <w:sz w:val="28"/>
          <w:szCs w:val="28"/>
        </w:rPr>
        <w:t xml:space="preserve"> городской администрации от 25.11.2020 № 1855 «О порядке  формирования   муниципального задания  на  оказание  муниципальных услуг (выполнение работ) в отношении муниципальных учреждений муниципального образования «городской округ «город Клинцы Брянской области» и финансовом обеспечении выполнения муниципального задания муниципальными учреждениями муниципального образования «городской округ «город Клинцы Брянской области», приказа финансового управления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Клинцовской</w:t>
      </w:r>
      <w:proofErr w:type="spellEnd"/>
      <w:r>
        <w:rPr>
          <w:b w:val="0"/>
          <w:sz w:val="28"/>
          <w:szCs w:val="28"/>
        </w:rPr>
        <w:t xml:space="preserve"> городской администрации от 18.08.2014 № 92 «Об утверждении Методических рекомендаций по определению нормативных затрат на оказание муниципальными учреждениями городского округа муниципальных услуг физическим и юридическим лицам, а также нормативных затрат на содержание недвижимого и особо ценного движимого имущества муниципальных учреждений городского округа» </w:t>
      </w:r>
    </w:p>
    <w:p w:rsidR="00301238" w:rsidRDefault="00301238" w:rsidP="00301238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301238" w:rsidRDefault="00301238" w:rsidP="00301238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 1. </w:t>
      </w:r>
      <w:proofErr w:type="gramStart"/>
      <w:r>
        <w:rPr>
          <w:szCs w:val="28"/>
        </w:rPr>
        <w:t>Утвердить         нормативные   затраты      на       оказание муниципальными  бюджетными  учреждениями муниципального образования городской округ «город Клинцы Брянской области» муниципальных услуг в рамках выполнения муниципального задания на  2022 год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</w:t>
      </w:r>
      <w:proofErr w:type="gramEnd"/>
      <w:r>
        <w:rPr>
          <w:szCs w:val="28"/>
        </w:rPr>
        <w:t xml:space="preserve"> работ,</w:t>
      </w:r>
      <w:r>
        <w:t xml:space="preserve"> </w:t>
      </w:r>
      <w:r>
        <w:rPr>
          <w:szCs w:val="28"/>
        </w:rPr>
        <w:t>оказываемых (выполняемых) муниципальными бюджетными учреждениями, в качестве основных видов деятельности, согласно приложению.</w:t>
      </w:r>
    </w:p>
    <w:p w:rsidR="00301238" w:rsidRDefault="00301238" w:rsidP="0030123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При расчете нормативных затрат на единицу муниципальной услуги учитывать текущие расходы на оплату труда и начисления на выплаты по оплате труда, приобретение материальных запасов, общехозяйственные нужды, содержание недвижимого и особо ценного движимого имущества.</w:t>
      </w:r>
    </w:p>
    <w:p w:rsidR="00301238" w:rsidRDefault="00301238" w:rsidP="0030123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Финансирование расходов в соответствии с настоящим постановлением осуществлять за счет и в пределах бюджетных ассигнований, предусмотренных в бюджете городского  округа город Клинцы Брянской области, утвержденном решением </w:t>
      </w:r>
      <w:proofErr w:type="spellStart"/>
      <w:r>
        <w:rPr>
          <w:rFonts w:ascii="Times New Roman" w:hAnsi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городского Совета народных депутатов от 26.01.2022  № 7-303 «О внесении изменений и дополнений в решение </w:t>
      </w:r>
      <w:proofErr w:type="spellStart"/>
      <w:r>
        <w:rPr>
          <w:rFonts w:ascii="Times New Roman" w:hAnsi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народных депутатов от 15.12.2021 г. № 7-279  «О бюджете городского округа город Клинцы Брянской области на 2022</w:t>
      </w:r>
      <w:proofErr w:type="gramEnd"/>
      <w:r>
        <w:rPr>
          <w:rFonts w:ascii="Times New Roman" w:hAnsi="Times New Roman"/>
          <w:sz w:val="28"/>
          <w:szCs w:val="28"/>
        </w:rPr>
        <w:t xml:space="preserve"> год и на плановый период 2023 и 2024 годов» на 2022 год на осуществление деятельности муниципальных бюджетных  учреждений.</w:t>
      </w:r>
    </w:p>
    <w:p w:rsidR="00301238" w:rsidRDefault="00301238" w:rsidP="0030123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301238" w:rsidRDefault="00301238" w:rsidP="00301238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301238" w:rsidRDefault="00301238" w:rsidP="00301238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И.М..</w:t>
      </w:r>
    </w:p>
    <w:p w:rsidR="00301238" w:rsidRDefault="00301238" w:rsidP="00301238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 xml:space="preserve">от </w:t>
      </w:r>
      <w:r w:rsidR="00301238">
        <w:rPr>
          <w:rFonts w:eastAsia="Times New Roman" w:cs="Times New Roman"/>
          <w:sz w:val="16"/>
          <w:szCs w:val="16"/>
          <w:lang w:eastAsia="ru-RU"/>
        </w:rPr>
        <w:t>31</w:t>
      </w:r>
      <w:r w:rsidR="000B3C32">
        <w:rPr>
          <w:rFonts w:eastAsia="Times New Roman" w:cs="Times New Roman"/>
          <w:sz w:val="16"/>
          <w:szCs w:val="16"/>
          <w:lang w:eastAsia="ru-RU"/>
        </w:rPr>
        <w:t>.</w:t>
      </w:r>
      <w:r w:rsidR="00301238">
        <w:rPr>
          <w:rFonts w:eastAsia="Times New Roman" w:cs="Times New Roman"/>
          <w:sz w:val="16"/>
          <w:szCs w:val="16"/>
          <w:lang w:eastAsia="ru-RU"/>
        </w:rPr>
        <w:t>01</w:t>
      </w:r>
      <w:r w:rsidR="000B3C32">
        <w:rPr>
          <w:rFonts w:eastAsia="Times New Roman" w:cs="Times New Roman"/>
          <w:sz w:val="16"/>
          <w:szCs w:val="16"/>
          <w:lang w:eastAsia="ru-RU"/>
        </w:rPr>
        <w:t>.</w:t>
      </w:r>
      <w:r w:rsidR="00537B62">
        <w:rPr>
          <w:rFonts w:eastAsia="Times New Roman" w:cs="Times New Roman"/>
          <w:sz w:val="16"/>
          <w:szCs w:val="16"/>
          <w:lang w:eastAsia="ru-RU"/>
        </w:rPr>
        <w:t>202</w:t>
      </w:r>
      <w:r w:rsidR="00301238">
        <w:rPr>
          <w:rFonts w:eastAsia="Times New Roman" w:cs="Times New Roman"/>
          <w:sz w:val="16"/>
          <w:szCs w:val="16"/>
          <w:lang w:eastAsia="ru-RU"/>
        </w:rPr>
        <w:t>2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 № </w:t>
      </w:r>
      <w:r w:rsidR="00301238">
        <w:rPr>
          <w:rFonts w:eastAsia="Times New Roman" w:cs="Times New Roman"/>
          <w:sz w:val="16"/>
          <w:szCs w:val="16"/>
          <w:lang w:eastAsia="ru-RU"/>
        </w:rPr>
        <w:t xml:space="preserve"> 148</w:t>
      </w:r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301238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30123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bookmarkStart w:id="0" w:name="_GoBack" w:colFirst="3" w:colLast="15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37 657 240,54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32 429 511,00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69 136,03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107 522,44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1 741 912,00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33 800 847,76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29 225 520,00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43 162,78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84 718,70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282 200,67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1 945 642,00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52 164 361,51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45 464 230,00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79 658,80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130 820,20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494 002,00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2 800 718,00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25 332 597,64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21 420 195,00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141 472,00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453 173,00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496 165,00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1 230 325,00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16 625 811,59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13 185 362,00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38 350,75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791 089,34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24 568 020,99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17 447 059,00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2 021 660,30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1 051 789,23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9 791,38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1 133 006,78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32 654 003,99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24 771 119,00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34 924,00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107 341,68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554 789,00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1 473 720,00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1 712 732,93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31 117 964,63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26 667 328,00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50 864,32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105 233,41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393 171,29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416 346,00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1 769 227,00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59 455 791,47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49 280 530,00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3 692 008,91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187 875,00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780 850,00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3 121 146,00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13 455 546,22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10 344 253,00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52 674,08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414 862,00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31 777 001,13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25 369 699,00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130 764,50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928 447,00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24 733,68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1 138 108,00</w:t>
            </w:r>
          </w:p>
        </w:tc>
      </w:tr>
      <w:tr w:rsidR="00301238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8 438 540,72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4 894 770,00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104 437,15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198 956,40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662 336,00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600 229,00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6 847,00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8 961 280,00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8 823 272,00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13 982,00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9 392 012,66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7 038 623,00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181 386,87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159 772,76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628 494,00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453 985,00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13 482 655,93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8 567 077,00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41 178,34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194 751,76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1 926 434,00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472 375,00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11 432 872,35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9 007 700,00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52 024,29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168 673,04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280 842,00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62 196,00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605 330,00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10 923 763,52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8 743 314,00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197 145,39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164 242,24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301 148,00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436 256,00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7 995 915,10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5 998 100,00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171 951,15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152 230,12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255 418,00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385 968,00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9 668 187,62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7 501 733,00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167 084,61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170 135,20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242 179,00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568 442,00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7 795 412,71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5 904 495,00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146 958,55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157 455,20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274 930,00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32 376,00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364 476,00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10 428 008,48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8 282 481,00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40 505,96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169 635,20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251 844,00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37 316,00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690 962,80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9 918 926,26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7 637 600,00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38 784,92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165 224,60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529 120,00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19 816 374,12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15 652 763,00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85 322,74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236 549,76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733 840,00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98 406,00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941 988,00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4 137 840,40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3 164 800,00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9 984,00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89 490,22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130 375,90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59 515,00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196 492,00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10 236 317,40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8 119 472,00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42 802,66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189 188,00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417 008,00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468 697,00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11 479 547,19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8 949 936,00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244 307,53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172 991,40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326 121,00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612 139,00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9 501 068,97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7 433 300,00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39 652,66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168 646,00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329 332,00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4 159 149,74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3 161 800,00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28 610,32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127 726,20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167 734,00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192 814,00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10 555 513,71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8 356 700,00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41 025,58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174 503,50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379 387,00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506 714,00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11 518 390,18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9 128 297,00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40 514,74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177 589,20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408 807,00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57 936,00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587 630,00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17 959 279,37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14 145 547,00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233 295,60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709 330,00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89 886,00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869 665,00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17 391 698,65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13 743 685,00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218 539,60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575 361,00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78 384,00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770 359,00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17 821 571,05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13 577 326,00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208 296,00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742 347,00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99 684,00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953 022,00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9 001 481,26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6 637 012,00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44 921,20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165 749,30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455 786,00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32 802,00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369 391,00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20 183 976,59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15 765 747,00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226 018,60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705 626,00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93 720,00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902 767,00</w:t>
            </w:r>
          </w:p>
        </w:tc>
      </w:tr>
      <w:tr w:rsidR="00301238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10 321 478,71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8 042 546,00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40 003,90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164 764,00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40 044,00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431 917,00</w:t>
            </w:r>
          </w:p>
        </w:tc>
      </w:tr>
      <w:tr w:rsidR="00301238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18 138 301,18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2 644 311,17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</w:tr>
      <w:tr w:rsidR="00301238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39 808 170,34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26 789 148,24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5 796 330,70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214 500,00</w:t>
            </w:r>
          </w:p>
        </w:tc>
      </w:tr>
      <w:tr w:rsidR="00301238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28 765 114,61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24 322 042,67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4 323 227,94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46 844,00</w:t>
            </w:r>
          </w:p>
        </w:tc>
      </w:tr>
      <w:tr w:rsidR="00301238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30 030 590,22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3 248 281,70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5 636 222,00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780 546,00</w:t>
            </w:r>
          </w:p>
        </w:tc>
      </w:tr>
      <w:tr w:rsidR="00301238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4 054 362,40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3 549 184,00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79 236,72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72 477,00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20 000,00</w:t>
            </w:r>
          </w:p>
        </w:tc>
      </w:tr>
      <w:tr w:rsidR="00301238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8 360 192,35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7 370 579,39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187 667,20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25 000,00</w:t>
            </w:r>
          </w:p>
        </w:tc>
      </w:tr>
      <w:tr w:rsidR="00301238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5 450 504,19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51 337,70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139 595,96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66 693,00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301238" w:rsidRPr="005A7741" w:rsidTr="001F567A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253 117,00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637 164,00</w:t>
            </w:r>
          </w:p>
        </w:tc>
      </w:tr>
      <w:tr w:rsidR="00301238" w:rsidRPr="005A7741" w:rsidTr="001F567A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38" w:rsidRPr="005A7741" w:rsidRDefault="00301238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38" w:rsidRDefault="003012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bookmarkEnd w:id="0"/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C5" w:rsidRDefault="00F114C5" w:rsidP="00306D28">
      <w:pPr>
        <w:spacing w:line="240" w:lineRule="auto"/>
      </w:pPr>
      <w:r>
        <w:separator/>
      </w:r>
    </w:p>
  </w:endnote>
  <w:endnote w:type="continuationSeparator" w:id="0">
    <w:p w:rsidR="00F114C5" w:rsidRDefault="00F114C5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C5" w:rsidRDefault="00F114C5" w:rsidP="00306D28">
      <w:pPr>
        <w:spacing w:line="240" w:lineRule="auto"/>
      </w:pPr>
      <w:r>
        <w:separator/>
      </w:r>
    </w:p>
  </w:footnote>
  <w:footnote w:type="continuationSeparator" w:id="0">
    <w:p w:rsidR="00F114C5" w:rsidRDefault="00F114C5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238">
          <w:rPr>
            <w:noProof/>
          </w:rPr>
          <w:t>3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26E4-0068-4C71-B8DB-E22AF8D4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305</cp:revision>
  <cp:lastPrinted>2021-03-26T07:11:00Z</cp:lastPrinted>
  <dcterms:created xsi:type="dcterms:W3CDTF">2015-11-06T07:55:00Z</dcterms:created>
  <dcterms:modified xsi:type="dcterms:W3CDTF">2022-02-03T05:59:00Z</dcterms:modified>
</cp:coreProperties>
</file>