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C1" w:rsidRPr="008C6CC1" w:rsidRDefault="00CC6580" w:rsidP="008C6CC1">
      <w:pPr>
        <w:textAlignment w:val="baseline"/>
        <w:rPr>
          <w:color w:val="000000" w:themeColor="text1"/>
          <w:szCs w:val="28"/>
        </w:rPr>
      </w:pPr>
      <w:r w:rsidRPr="00C20EC2">
        <w:rPr>
          <w:szCs w:val="28"/>
        </w:rPr>
        <w:t xml:space="preserve">                  </w:t>
      </w:r>
      <w:r w:rsidR="008C6CC1">
        <w:rPr>
          <w:szCs w:val="28"/>
        </w:rPr>
        <w:t xml:space="preserve">                                                                  </w:t>
      </w:r>
      <w:r w:rsidR="008C6CC1" w:rsidRPr="008C6CC1">
        <w:rPr>
          <w:color w:val="000000" w:themeColor="text1"/>
          <w:szCs w:val="28"/>
        </w:rPr>
        <w:t>Приложение № 2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                                      </w:t>
      </w:r>
      <w:r>
        <w:rPr>
          <w:color w:val="000000" w:themeColor="text1"/>
          <w:szCs w:val="28"/>
        </w:rPr>
        <w:t xml:space="preserve"> </w:t>
      </w:r>
      <w:r w:rsidRPr="008C6CC1">
        <w:rPr>
          <w:color w:val="000000" w:themeColor="text1"/>
          <w:szCs w:val="28"/>
        </w:rPr>
        <w:t xml:space="preserve">к постановлению </w:t>
      </w:r>
      <w:proofErr w:type="spellStart"/>
      <w:r w:rsidRPr="008C6CC1">
        <w:rPr>
          <w:color w:val="000000" w:themeColor="text1"/>
          <w:szCs w:val="28"/>
        </w:rPr>
        <w:t>Клинцовской</w:t>
      </w:r>
      <w:proofErr w:type="spellEnd"/>
      <w:r w:rsidRPr="008C6CC1">
        <w:rPr>
          <w:color w:val="000000" w:themeColor="text1"/>
          <w:szCs w:val="28"/>
        </w:rPr>
        <w:t xml:space="preserve">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                          городской администрации </w:t>
      </w:r>
    </w:p>
    <w:p w:rsidR="008C6CC1" w:rsidRPr="008C6CC1" w:rsidRDefault="008C6CC1" w:rsidP="008C6CC1">
      <w:pPr>
        <w:jc w:val="center"/>
        <w:rPr>
          <w:color w:val="000000" w:themeColor="text1"/>
          <w:szCs w:val="28"/>
        </w:rPr>
      </w:pPr>
      <w:r w:rsidRPr="008C6CC1">
        <w:rPr>
          <w:color w:val="000000" w:themeColor="text1"/>
          <w:szCs w:val="28"/>
        </w:rPr>
        <w:t xml:space="preserve">                                             </w:t>
      </w:r>
      <w:r>
        <w:rPr>
          <w:color w:val="000000" w:themeColor="text1"/>
          <w:szCs w:val="28"/>
        </w:rPr>
        <w:t xml:space="preserve">                               </w:t>
      </w:r>
      <w:r w:rsidRPr="008C6CC1">
        <w:rPr>
          <w:color w:val="000000" w:themeColor="text1"/>
          <w:szCs w:val="28"/>
        </w:rPr>
        <w:t>от______________ № ______</w:t>
      </w:r>
    </w:p>
    <w:p w:rsidR="008C6CC1" w:rsidRDefault="008C6CC1" w:rsidP="008C6CC1">
      <w:pPr>
        <w:spacing w:before="100" w:beforeAutospacing="1"/>
        <w:jc w:val="center"/>
        <w:rPr>
          <w:b/>
          <w:bCs/>
          <w:szCs w:val="28"/>
        </w:rPr>
      </w:pPr>
      <w:r w:rsidRPr="008C6CC1">
        <w:rPr>
          <w:b/>
          <w:bCs/>
          <w:color w:val="000000" w:themeColor="text1"/>
          <w:szCs w:val="28"/>
        </w:rPr>
        <w:t xml:space="preserve">ПОЛОЖЕНИЕ </w:t>
      </w:r>
      <w:r w:rsidRPr="008C6CC1">
        <w:rPr>
          <w:b/>
          <w:bCs/>
          <w:color w:val="000000" w:themeColor="text1"/>
          <w:szCs w:val="28"/>
        </w:rPr>
        <w:br/>
      </w:r>
      <w:r w:rsidRPr="00B6206C">
        <w:rPr>
          <w:b/>
          <w:bCs/>
          <w:szCs w:val="28"/>
        </w:rPr>
        <w:t>о городско</w:t>
      </w:r>
      <w:r>
        <w:rPr>
          <w:b/>
          <w:bCs/>
          <w:szCs w:val="28"/>
        </w:rPr>
        <w:t>й</w:t>
      </w:r>
      <w:r w:rsidRPr="00B6206C">
        <w:rPr>
          <w:b/>
          <w:bCs/>
          <w:szCs w:val="28"/>
        </w:rPr>
        <w:t xml:space="preserve"> </w:t>
      </w:r>
      <w:r w:rsidRPr="00BA53C6">
        <w:rPr>
          <w:b/>
          <w:szCs w:val="28"/>
        </w:rPr>
        <w:t>межведомственной комиссии по вопросам организации отдыха и оздоровления детей,</w:t>
      </w:r>
      <w:r w:rsidRPr="00B6206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обучающихся на территории </w:t>
      </w:r>
      <w:r w:rsidRPr="00B6206C">
        <w:rPr>
          <w:b/>
          <w:bCs/>
          <w:szCs w:val="28"/>
        </w:rPr>
        <w:t>городского округа</w:t>
      </w:r>
      <w:r>
        <w:rPr>
          <w:b/>
          <w:bCs/>
          <w:szCs w:val="28"/>
        </w:rPr>
        <w:t xml:space="preserve">                                                                 </w:t>
      </w:r>
      <w:r w:rsidRPr="00B6206C">
        <w:rPr>
          <w:b/>
          <w:bCs/>
          <w:szCs w:val="28"/>
        </w:rPr>
        <w:t xml:space="preserve">«город </w:t>
      </w:r>
      <w:proofErr w:type="spellStart"/>
      <w:r w:rsidRPr="00B6206C">
        <w:rPr>
          <w:b/>
          <w:bCs/>
          <w:szCs w:val="28"/>
        </w:rPr>
        <w:t>Клинцы</w:t>
      </w:r>
      <w:proofErr w:type="spellEnd"/>
      <w:r w:rsidRPr="00B6206C">
        <w:rPr>
          <w:b/>
          <w:bCs/>
          <w:szCs w:val="28"/>
        </w:rPr>
        <w:t xml:space="preserve"> Брянской области»</w:t>
      </w:r>
    </w:p>
    <w:p w:rsidR="008C6CC1" w:rsidRPr="008D27E0" w:rsidRDefault="008C6CC1" w:rsidP="008C6CC1">
      <w:pPr>
        <w:spacing w:before="100" w:beforeAutospacing="1"/>
        <w:jc w:val="center"/>
        <w:rPr>
          <w:b/>
          <w:bCs/>
          <w:sz w:val="4"/>
          <w:szCs w:val="28"/>
        </w:rPr>
      </w:pPr>
    </w:p>
    <w:p w:rsidR="008C6CC1" w:rsidRPr="00934241" w:rsidRDefault="008C6CC1" w:rsidP="008C6CC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4241">
        <w:rPr>
          <w:rFonts w:ascii="Times New Roman" w:hAnsi="Times New Roman"/>
          <w:b/>
          <w:sz w:val="28"/>
          <w:szCs w:val="28"/>
          <w:lang w:eastAsia="ru-RU"/>
        </w:rPr>
        <w:t>1.Основные положения</w:t>
      </w:r>
    </w:p>
    <w:p w:rsidR="008C6CC1" w:rsidRPr="0093424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4241">
        <w:rPr>
          <w:rFonts w:ascii="Times New Roman" w:hAnsi="Times New Roman"/>
          <w:sz w:val="28"/>
          <w:szCs w:val="28"/>
        </w:rPr>
        <w:t>1.1.  Настоящее Положение о городской межведомственной комиссии по вопросам организации отдыха и оздоровления детей,</w:t>
      </w:r>
      <w:r w:rsidRPr="00934241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</w:t>
      </w:r>
      <w:proofErr w:type="spellStart"/>
      <w:r w:rsidRPr="00934241">
        <w:rPr>
          <w:rFonts w:ascii="Times New Roman" w:hAnsi="Times New Roman"/>
          <w:bCs/>
          <w:sz w:val="28"/>
          <w:szCs w:val="28"/>
        </w:rPr>
        <w:t>Клинцы</w:t>
      </w:r>
      <w:proofErr w:type="spellEnd"/>
      <w:r w:rsidRPr="00934241">
        <w:rPr>
          <w:rFonts w:ascii="Times New Roman" w:hAnsi="Times New Roman"/>
          <w:bCs/>
          <w:sz w:val="28"/>
          <w:szCs w:val="28"/>
        </w:rPr>
        <w:t xml:space="preserve"> Брянской области» (далее </w:t>
      </w:r>
      <w:proofErr w:type="gramStart"/>
      <w:r w:rsidRPr="00934241">
        <w:rPr>
          <w:rFonts w:ascii="Times New Roman" w:hAnsi="Times New Roman"/>
          <w:bCs/>
          <w:sz w:val="28"/>
          <w:szCs w:val="28"/>
        </w:rPr>
        <w:t>-П</w:t>
      </w:r>
      <w:proofErr w:type="gramEnd"/>
      <w:r w:rsidRPr="00934241">
        <w:rPr>
          <w:rFonts w:ascii="Times New Roman" w:hAnsi="Times New Roman"/>
          <w:bCs/>
          <w:sz w:val="28"/>
          <w:szCs w:val="28"/>
        </w:rPr>
        <w:t>оложение) определяет полномочия и порядок осуществления деятельности</w:t>
      </w:r>
      <w:r w:rsidRPr="00934241">
        <w:rPr>
          <w:rFonts w:ascii="Times New Roman" w:hAnsi="Times New Roman"/>
          <w:sz w:val="28"/>
          <w:szCs w:val="28"/>
        </w:rPr>
        <w:t xml:space="preserve"> городской межведомственной комиссии по вопросам организации отдыха и оздоровления детей,</w:t>
      </w:r>
      <w:r w:rsidRPr="00934241">
        <w:rPr>
          <w:rFonts w:ascii="Times New Roman" w:hAnsi="Times New Roman"/>
          <w:bCs/>
          <w:sz w:val="28"/>
          <w:szCs w:val="28"/>
        </w:rPr>
        <w:t xml:space="preserve"> обучающихся на территории городского округа «город </w:t>
      </w:r>
      <w:proofErr w:type="spellStart"/>
      <w:r w:rsidRPr="00934241">
        <w:rPr>
          <w:rFonts w:ascii="Times New Roman" w:hAnsi="Times New Roman"/>
          <w:bCs/>
          <w:sz w:val="28"/>
          <w:szCs w:val="28"/>
        </w:rPr>
        <w:t>Клинцы</w:t>
      </w:r>
      <w:proofErr w:type="spellEnd"/>
      <w:r w:rsidRPr="00934241">
        <w:rPr>
          <w:rFonts w:ascii="Times New Roman" w:hAnsi="Times New Roman"/>
          <w:bCs/>
          <w:sz w:val="28"/>
          <w:szCs w:val="28"/>
        </w:rPr>
        <w:t xml:space="preserve"> Брянской области» (далее - </w:t>
      </w:r>
      <w:r w:rsidRPr="00934241">
        <w:rPr>
          <w:rFonts w:ascii="Times New Roman" w:hAnsi="Times New Roman"/>
          <w:sz w:val="28"/>
          <w:szCs w:val="28"/>
        </w:rPr>
        <w:t>межведомственная комиссия).</w:t>
      </w:r>
    </w:p>
    <w:p w:rsidR="008C6CC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1.2. М</w:t>
      </w:r>
      <w:r w:rsidRPr="00191C80">
        <w:rPr>
          <w:rFonts w:ascii="Times New Roman" w:hAnsi="Times New Roman"/>
          <w:sz w:val="28"/>
          <w:szCs w:val="28"/>
        </w:rPr>
        <w:t>ежведомственн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191C80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я</w:t>
      </w:r>
      <w:r w:rsidRPr="00191C80">
        <w:rPr>
          <w:rFonts w:ascii="Times New Roman" w:hAnsi="Times New Roman"/>
          <w:sz w:val="28"/>
          <w:szCs w:val="28"/>
        </w:rPr>
        <w:t xml:space="preserve">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коллегиальным совещательным органом, образованным Главой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состав которой утверждается постановлением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администрации.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 Межведомственная комиссия создается в целях обеспечения взаимодействия  структурных подразделений</w:t>
      </w:r>
      <w:r w:rsidRPr="00F94521">
        <w:rPr>
          <w:rFonts w:ascii="Times New Roman" w:hAnsi="Times New Roman"/>
          <w:sz w:val="28"/>
          <w:szCs w:val="28"/>
          <w:lang w:eastAsia="ru-RU"/>
        </w:rPr>
        <w:t xml:space="preserve"> по вопросам организации отдыха и оздоровления детей,</w:t>
      </w:r>
      <w:r w:rsidRPr="00F94521">
        <w:rPr>
          <w:rFonts w:ascii="Times New Roman" w:hAnsi="Times New Roman"/>
          <w:bCs/>
          <w:sz w:val="28"/>
          <w:szCs w:val="28"/>
          <w:lang w:eastAsia="ru-RU"/>
        </w:rPr>
        <w:t xml:space="preserve"> обучающихся на территории городского округа «город </w:t>
      </w:r>
      <w:proofErr w:type="spellStart"/>
      <w:r w:rsidRPr="00F94521">
        <w:rPr>
          <w:rFonts w:ascii="Times New Roman" w:hAnsi="Times New Roman"/>
          <w:bCs/>
          <w:sz w:val="28"/>
          <w:szCs w:val="28"/>
          <w:lang w:eastAsia="ru-RU"/>
        </w:rPr>
        <w:t>Клинцы</w:t>
      </w:r>
      <w:proofErr w:type="spellEnd"/>
      <w:r w:rsidRPr="00F94521">
        <w:rPr>
          <w:rFonts w:ascii="Times New Roman" w:hAnsi="Times New Roman"/>
          <w:bCs/>
          <w:sz w:val="28"/>
          <w:szCs w:val="28"/>
          <w:lang w:eastAsia="ru-RU"/>
        </w:rPr>
        <w:t xml:space="preserve"> Брянской области»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Межведомственная комиссия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в своей деятельности руководствуется Конституцией Российской Федерации, законодательством Российской Федерации и Брянской области, нормативно правовыми актами </w:t>
      </w:r>
      <w:r w:rsidRPr="00F94521">
        <w:rPr>
          <w:rFonts w:ascii="Times New Roman" w:hAnsi="Times New Roman"/>
          <w:bCs/>
          <w:sz w:val="28"/>
          <w:szCs w:val="28"/>
          <w:lang w:eastAsia="ru-RU"/>
        </w:rPr>
        <w:t xml:space="preserve">городского округа «город </w:t>
      </w:r>
      <w:proofErr w:type="spellStart"/>
      <w:r w:rsidRPr="00F94521">
        <w:rPr>
          <w:rFonts w:ascii="Times New Roman" w:hAnsi="Times New Roman"/>
          <w:bCs/>
          <w:sz w:val="28"/>
          <w:szCs w:val="28"/>
          <w:lang w:eastAsia="ru-RU"/>
        </w:rPr>
        <w:t>Клинцы</w:t>
      </w:r>
      <w:proofErr w:type="spellEnd"/>
      <w:r w:rsidRPr="00F94521">
        <w:rPr>
          <w:rFonts w:ascii="Times New Roman" w:hAnsi="Times New Roman"/>
          <w:bCs/>
          <w:sz w:val="28"/>
          <w:szCs w:val="28"/>
          <w:lang w:eastAsia="ru-RU"/>
        </w:rPr>
        <w:t xml:space="preserve"> Брянской области»</w:t>
      </w:r>
      <w:r w:rsidRPr="00B6206C">
        <w:rPr>
          <w:rFonts w:ascii="Times New Roman" w:hAnsi="Times New Roman"/>
          <w:sz w:val="28"/>
          <w:szCs w:val="28"/>
          <w:lang w:eastAsia="ru-RU"/>
        </w:rPr>
        <w:t>, настоящим Положением, иными нормативными актами и методическими рекомендациями.</w:t>
      </w:r>
    </w:p>
    <w:p w:rsidR="008C6CC1" w:rsidRPr="00934241" w:rsidRDefault="008C6CC1" w:rsidP="008C6CC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4241">
        <w:rPr>
          <w:rFonts w:ascii="Times New Roman" w:hAnsi="Times New Roman"/>
          <w:b/>
          <w:sz w:val="28"/>
          <w:szCs w:val="28"/>
          <w:lang w:eastAsia="ru-RU"/>
        </w:rPr>
        <w:t xml:space="preserve">2. Полномочия </w:t>
      </w:r>
      <w:r w:rsidRPr="00934241">
        <w:rPr>
          <w:rFonts w:ascii="Times New Roman" w:hAnsi="Times New Roman"/>
          <w:b/>
          <w:sz w:val="28"/>
          <w:szCs w:val="28"/>
        </w:rPr>
        <w:t>межведомственной комиссии</w:t>
      </w:r>
      <w:r w:rsidRPr="009342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C6CC1" w:rsidRPr="00F9452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F94521">
        <w:rPr>
          <w:rFonts w:ascii="Times New Roman" w:hAnsi="Times New Roman"/>
          <w:sz w:val="28"/>
          <w:szCs w:val="28"/>
          <w:lang w:eastAsia="ru-RU"/>
        </w:rPr>
        <w:t>Определение основных направлений организации отдыха и оздоровления детей, занятости несовершеннолетних в свободное от учёбы время с учётом региональных особенностей.</w:t>
      </w:r>
    </w:p>
    <w:p w:rsidR="008C6CC1" w:rsidRPr="00B6206C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 xml:space="preserve">         2.2. </w:t>
      </w:r>
      <w:r>
        <w:rPr>
          <w:rFonts w:ascii="Times New Roman" w:hAnsi="Times New Roman"/>
          <w:sz w:val="28"/>
          <w:szCs w:val="28"/>
        </w:rPr>
        <w:t>Содействие к</w:t>
      </w:r>
      <w:r w:rsidRPr="00B6206C">
        <w:rPr>
          <w:rFonts w:ascii="Times New Roman" w:hAnsi="Times New Roman"/>
          <w:sz w:val="28"/>
          <w:szCs w:val="28"/>
        </w:rPr>
        <w:t>оординаци</w:t>
      </w:r>
      <w:r>
        <w:rPr>
          <w:rFonts w:ascii="Times New Roman" w:hAnsi="Times New Roman"/>
          <w:sz w:val="28"/>
          <w:szCs w:val="28"/>
        </w:rPr>
        <w:t>и</w:t>
      </w:r>
      <w:r w:rsidRPr="00B6206C">
        <w:rPr>
          <w:rFonts w:ascii="Times New Roman" w:hAnsi="Times New Roman"/>
          <w:sz w:val="28"/>
          <w:szCs w:val="28"/>
        </w:rPr>
        <w:t xml:space="preserve"> деятельности структурных подразделений 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 городской администрации </w:t>
      </w:r>
      <w:r>
        <w:rPr>
          <w:rFonts w:ascii="Times New Roman" w:hAnsi="Times New Roman"/>
          <w:sz w:val="28"/>
          <w:szCs w:val="28"/>
        </w:rPr>
        <w:t>по вопросам организации  и обеспечения отдыха и оздоровления детей</w:t>
      </w:r>
      <w:r w:rsidRPr="00B6206C">
        <w:rPr>
          <w:rFonts w:ascii="Times New Roman" w:hAnsi="Times New Roman"/>
          <w:sz w:val="28"/>
          <w:szCs w:val="28"/>
        </w:rPr>
        <w:t xml:space="preserve">. </w:t>
      </w:r>
    </w:p>
    <w:p w:rsidR="008C6CC1" w:rsidRPr="00D52170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206C">
        <w:rPr>
          <w:rFonts w:ascii="Times New Roman" w:hAnsi="Times New Roman"/>
          <w:sz w:val="28"/>
          <w:szCs w:val="28"/>
        </w:rPr>
        <w:t xml:space="preserve">         2.3. </w:t>
      </w:r>
      <w:r w:rsidRPr="00D52170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 xml:space="preserve">е информационно-разъяснительной </w:t>
      </w:r>
      <w:r w:rsidRPr="00D52170">
        <w:rPr>
          <w:rFonts w:ascii="Times New Roman" w:hAnsi="Times New Roman"/>
          <w:sz w:val="28"/>
          <w:szCs w:val="28"/>
        </w:rPr>
        <w:t>работы с руководителями организаций отдыха детей и их оздоровления.</w:t>
      </w:r>
    </w:p>
    <w:p w:rsidR="008C6CC1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         2.4.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Организация приемки готовности лагерей с дневным пребыванием на базе образовательных организаций городского округа «город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Клинцы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Брянской области». 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2.5.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Взаимодействие с организациями, оказывающими услуги по оздоровлению и отдыху детей, находящимися на территории Брянской области, </w:t>
      </w:r>
      <w:r w:rsidRPr="00B6206C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 общественными организациями в рамках побратимских связей между </w:t>
      </w:r>
      <w:r w:rsidRPr="00B6206C">
        <w:rPr>
          <w:rFonts w:ascii="Times New Roman" w:hAnsi="Times New Roman"/>
          <w:color w:val="000000"/>
          <w:sz w:val="28"/>
          <w:szCs w:val="28"/>
          <w:lang w:eastAsia="ru-RU"/>
        </w:rPr>
        <w:t>городами, иными общественными организациями.</w:t>
      </w:r>
    </w:p>
    <w:p w:rsidR="008C6CC1" w:rsidRDefault="008C6CC1" w:rsidP="008C6CC1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 2.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B6206C">
        <w:rPr>
          <w:rFonts w:ascii="Times New Roman" w:hAnsi="Times New Roman"/>
          <w:sz w:val="28"/>
          <w:szCs w:val="28"/>
          <w:lang w:eastAsia="ru-RU"/>
        </w:rPr>
        <w:t>. Взаимодействие со средствами массовой информации с целью более полного отражения оздоровительной кампании.</w:t>
      </w:r>
    </w:p>
    <w:p w:rsidR="008C6CC1" w:rsidRPr="00934241" w:rsidRDefault="008C6CC1" w:rsidP="008C6CC1">
      <w:pPr>
        <w:pStyle w:val="a3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34241">
        <w:rPr>
          <w:rFonts w:ascii="Times New Roman" w:hAnsi="Times New Roman"/>
          <w:b/>
          <w:color w:val="000000"/>
          <w:sz w:val="28"/>
          <w:szCs w:val="28"/>
          <w:lang w:eastAsia="ru-RU"/>
        </w:rPr>
        <w:t>3. Права</w:t>
      </w:r>
      <w:r w:rsidRPr="00934241">
        <w:rPr>
          <w:rFonts w:ascii="Times New Roman" w:hAnsi="Times New Roman"/>
          <w:b/>
          <w:color w:val="000000"/>
          <w:sz w:val="28"/>
          <w:szCs w:val="28"/>
        </w:rPr>
        <w:t xml:space="preserve"> межведомственной комиссии</w:t>
      </w:r>
      <w:r w:rsidRPr="00934241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Для осуществления своих функций </w:t>
      </w:r>
      <w:r>
        <w:rPr>
          <w:rFonts w:ascii="Times New Roman" w:hAnsi="Times New Roman"/>
          <w:sz w:val="28"/>
          <w:szCs w:val="28"/>
        </w:rPr>
        <w:t>м</w:t>
      </w:r>
      <w:r w:rsidRPr="007A7397">
        <w:rPr>
          <w:rFonts w:ascii="Times New Roman" w:hAnsi="Times New Roman"/>
          <w:sz w:val="28"/>
          <w:szCs w:val="28"/>
        </w:rPr>
        <w:t>ежведомственная комиссия</w:t>
      </w:r>
      <w:r>
        <w:rPr>
          <w:szCs w:val="28"/>
        </w:rPr>
        <w:t xml:space="preserve">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вправе: </w:t>
      </w:r>
      <w:r w:rsidRPr="00B6206C">
        <w:rPr>
          <w:rFonts w:ascii="Times New Roman" w:hAnsi="Times New Roman"/>
          <w:sz w:val="28"/>
          <w:szCs w:val="28"/>
          <w:lang w:eastAsia="ru-RU"/>
        </w:rPr>
        <w:br/>
        <w:t xml:space="preserve">         3.1. Запрашивать от структурных подразделений</w:t>
      </w:r>
      <w:r w:rsidRPr="00B620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206C">
        <w:rPr>
          <w:rFonts w:ascii="Times New Roman" w:hAnsi="Times New Roman"/>
          <w:sz w:val="28"/>
          <w:szCs w:val="28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</w:rPr>
        <w:t xml:space="preserve"> городской администрации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, организаций различных организационно-правовых форм и должностных лиц информацию по вопросам, входящим в компетенцию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3.2.  Направлять статистические, аналитические, методические и другие материалы по вопросам организации отдыха и оздоровления детей в структурные подразделения </w:t>
      </w:r>
      <w:proofErr w:type="spellStart"/>
      <w:r w:rsidRPr="00B6206C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оздоровительные и иные организации,  средства массовой информации.</w:t>
      </w:r>
    </w:p>
    <w:p w:rsidR="008C6CC1" w:rsidRPr="00B6206C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         3.3. Вносить в установленном порядке предложения на рассмотрение </w:t>
      </w:r>
      <w:proofErr w:type="spellStart"/>
      <w:r w:rsidRPr="00B6206C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администрации, направленные на сохранение и развитие системы отдыха и оздоровления детей.</w:t>
      </w:r>
    </w:p>
    <w:p w:rsidR="008C6CC1" w:rsidRDefault="008C6CC1" w:rsidP="008C6CC1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         3.4. Рассматривать информацию структурных подразделений </w:t>
      </w:r>
      <w:proofErr w:type="spellStart"/>
      <w:r w:rsidRPr="00B6206C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 об организации отдыха и оздоровления  по вопросам входящим в компетенцию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>.</w:t>
      </w:r>
    </w:p>
    <w:p w:rsidR="008C6CC1" w:rsidRPr="00934241" w:rsidRDefault="008C6CC1" w:rsidP="008C6CC1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4241">
        <w:rPr>
          <w:rFonts w:ascii="Times New Roman" w:hAnsi="Times New Roman"/>
          <w:b/>
          <w:sz w:val="28"/>
          <w:szCs w:val="28"/>
          <w:lang w:eastAsia="ru-RU"/>
        </w:rPr>
        <w:t>4. Организация работы</w:t>
      </w:r>
      <w:r w:rsidRPr="00934241">
        <w:rPr>
          <w:rFonts w:ascii="Times New Roman" w:hAnsi="Times New Roman"/>
          <w:b/>
          <w:sz w:val="28"/>
          <w:szCs w:val="28"/>
        </w:rPr>
        <w:t xml:space="preserve"> межведомственной комиссии</w:t>
      </w:r>
      <w:r w:rsidRPr="0093424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4.1. Состав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утверждается </w:t>
      </w:r>
      <w:r>
        <w:rPr>
          <w:rFonts w:ascii="Times New Roman" w:hAnsi="Times New Roman"/>
          <w:sz w:val="28"/>
          <w:szCs w:val="28"/>
          <w:lang w:eastAsia="ru-RU"/>
        </w:rPr>
        <w:t>и изменяется постановлением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6206C">
        <w:rPr>
          <w:rFonts w:ascii="Times New Roman" w:hAnsi="Times New Roman"/>
          <w:sz w:val="28"/>
          <w:szCs w:val="28"/>
          <w:lang w:eastAsia="ru-RU"/>
        </w:rPr>
        <w:t>Клинцовской</w:t>
      </w:r>
      <w:proofErr w:type="spellEnd"/>
      <w:r w:rsidRPr="00B6206C">
        <w:rPr>
          <w:rFonts w:ascii="Times New Roman" w:hAnsi="Times New Roman"/>
          <w:sz w:val="28"/>
          <w:szCs w:val="28"/>
          <w:lang w:eastAsia="ru-RU"/>
        </w:rPr>
        <w:t xml:space="preserve"> городской администрации.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4.2. Организационной формой работы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заседания, которые проводятся в </w:t>
      </w:r>
      <w:r w:rsidRPr="00B6206C">
        <w:rPr>
          <w:rFonts w:ascii="Times New Roman" w:hAnsi="Times New Roman"/>
          <w:sz w:val="28"/>
          <w:szCs w:val="28"/>
          <w:lang w:eastAsia="ru-RU"/>
        </w:rPr>
        <w:t>течение года по мере необходимости, не реже одного раза в квартал.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4.3.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Межведомственную комиссию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возглавляет председатель.</w:t>
      </w:r>
    </w:p>
    <w:p w:rsidR="008C6CC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Председатель организует работу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, назначает заседания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и определяет повестку дня, ведёт заседания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>. В случае вре</w:t>
      </w:r>
      <w:r>
        <w:rPr>
          <w:rFonts w:ascii="Times New Roman" w:hAnsi="Times New Roman"/>
          <w:sz w:val="28"/>
          <w:szCs w:val="28"/>
          <w:lang w:eastAsia="ru-RU"/>
        </w:rPr>
        <w:t>менного отсутствия председателя 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его обязанности исполняет заместитель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председателя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межведомственной комиссии. </w:t>
      </w:r>
    </w:p>
    <w:p w:rsidR="008C6CC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принимаются большинством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голосов присутствующих на заседании членов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путем открытого голосования и оформляются протоколом, который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C6CC1" w:rsidRPr="00B6206C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4.5. 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Ведение протокола осуществляется секретарем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F0AB0" w:rsidRPr="008C6CC1" w:rsidRDefault="008C6CC1" w:rsidP="008C6CC1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206C">
        <w:rPr>
          <w:rFonts w:ascii="Times New Roman" w:hAnsi="Times New Roman"/>
          <w:sz w:val="28"/>
          <w:szCs w:val="28"/>
          <w:lang w:eastAsia="ru-RU"/>
        </w:rPr>
        <w:t xml:space="preserve">4.4. На заседания </w:t>
      </w:r>
      <w:r>
        <w:rPr>
          <w:rFonts w:ascii="Times New Roman" w:hAnsi="Times New Roman"/>
          <w:sz w:val="28"/>
          <w:szCs w:val="28"/>
          <w:lang w:eastAsia="ru-RU"/>
        </w:rPr>
        <w:t>межведомственной комиссии</w:t>
      </w:r>
      <w:r w:rsidRPr="00B6206C">
        <w:rPr>
          <w:rFonts w:ascii="Times New Roman" w:hAnsi="Times New Roman"/>
          <w:sz w:val="28"/>
          <w:szCs w:val="28"/>
          <w:lang w:eastAsia="ru-RU"/>
        </w:rPr>
        <w:t xml:space="preserve"> могут приглашаться представители органов местного самоуправления, общественных, профсоюзных организаций, организаций, предоставляющих услуги по оздоровлению, отдыху и занятости детей, городских комиссий и иных координационных советов.</w:t>
      </w:r>
      <w:r w:rsidR="0081338E">
        <w:rPr>
          <w:szCs w:val="28"/>
        </w:rPr>
        <w:t xml:space="preserve">     </w:t>
      </w:r>
    </w:p>
    <w:sectPr w:rsidR="00DF0AB0" w:rsidRPr="008C6CC1" w:rsidSect="007D7C3D">
      <w:headerReference w:type="default" r:id="rId7"/>
      <w:pgSz w:w="11907" w:h="16840"/>
      <w:pgMar w:top="1134" w:right="567" w:bottom="1134" w:left="1701" w:header="567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95" w:rsidRDefault="00413E95" w:rsidP="00CC6580">
      <w:r>
        <w:separator/>
      </w:r>
    </w:p>
  </w:endnote>
  <w:endnote w:type="continuationSeparator" w:id="0">
    <w:p w:rsidR="00413E95" w:rsidRDefault="00413E95" w:rsidP="00CC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95" w:rsidRDefault="00413E95" w:rsidP="00CC6580">
      <w:r>
        <w:separator/>
      </w:r>
    </w:p>
  </w:footnote>
  <w:footnote w:type="continuationSeparator" w:id="0">
    <w:p w:rsidR="00413E95" w:rsidRDefault="00413E95" w:rsidP="00CC6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96516"/>
      <w:docPartObj>
        <w:docPartGallery w:val="Page Numbers (Top of Page)"/>
        <w:docPartUnique/>
      </w:docPartObj>
    </w:sdtPr>
    <w:sdtContent>
      <w:p w:rsidR="00CC6580" w:rsidRDefault="00013415">
        <w:pPr>
          <w:pStyle w:val="a4"/>
          <w:jc w:val="center"/>
        </w:pPr>
        <w:fldSimple w:instr=" PAGE   \* MERGEFORMAT ">
          <w:r w:rsidR="008C6CC1">
            <w:rPr>
              <w:noProof/>
            </w:rPr>
            <w:t>2</w:t>
          </w:r>
        </w:fldSimple>
      </w:p>
    </w:sdtContent>
  </w:sdt>
  <w:p w:rsidR="00CC6580" w:rsidRDefault="00CC65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580"/>
    <w:rsid w:val="00013415"/>
    <w:rsid w:val="00074869"/>
    <w:rsid w:val="003371BC"/>
    <w:rsid w:val="00413E95"/>
    <w:rsid w:val="0081338E"/>
    <w:rsid w:val="008C6CC1"/>
    <w:rsid w:val="00C20EC2"/>
    <w:rsid w:val="00CC6580"/>
    <w:rsid w:val="00DF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C658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CC65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C65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658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63E5F-1A0E-46A6-9012-F7DE2310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2021-04-22T13:00:00Z</cp:lastPrinted>
  <dcterms:created xsi:type="dcterms:W3CDTF">2021-04-22T12:59:00Z</dcterms:created>
  <dcterms:modified xsi:type="dcterms:W3CDTF">2021-05-21T11:16:00Z</dcterms:modified>
</cp:coreProperties>
</file>