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7E56" w:rsidRDefault="004D7E56" w:rsidP="004D7E56">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4D7E56" w:rsidRDefault="004D7E56" w:rsidP="004D7E56">
      <w:pPr>
        <w:widowControl w:val="0"/>
        <w:spacing w:after="0" w:line="240" w:lineRule="auto"/>
        <w:jc w:val="both"/>
        <w:rPr>
          <w:rFonts w:ascii="Times New Roman" w:eastAsia="Times New Roman" w:hAnsi="Times New Roman" w:cs="Times New Roman"/>
          <w:sz w:val="28"/>
          <w:szCs w:val="28"/>
          <w:lang w:eastAsia="ru-RU"/>
        </w:rPr>
      </w:pPr>
    </w:p>
    <w:p w:rsidR="004D7E56" w:rsidRDefault="004D7E56" w:rsidP="004D7E56">
      <w:pPr>
        <w:widowControl w:val="0"/>
        <w:spacing w:after="0" w:line="240" w:lineRule="auto"/>
        <w:jc w:val="both"/>
        <w:rPr>
          <w:rFonts w:ascii="Times New Roman" w:eastAsia="Times New Roman" w:hAnsi="Times New Roman" w:cs="Times New Roman"/>
          <w:sz w:val="28"/>
          <w:szCs w:val="28"/>
          <w:lang w:eastAsia="ru-RU"/>
        </w:rPr>
      </w:pPr>
    </w:p>
    <w:p w:rsidR="004D7E56" w:rsidRDefault="004D7E56" w:rsidP="004D7E56">
      <w:pPr>
        <w:widowControl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6"/>
          <w:szCs w:val="26"/>
          <w:lang w:eastAsia="ru-RU"/>
        </w:rPr>
        <w:t>Приложение №1</w:t>
      </w:r>
    </w:p>
    <w:p w:rsidR="004D7E56" w:rsidRDefault="004D7E56" w:rsidP="004D7E56">
      <w:pPr>
        <w:widowControl w:val="0"/>
        <w:spacing w:after="0" w:line="240" w:lineRule="auto"/>
        <w:ind w:left="552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к постановлению Клинцовской</w:t>
      </w:r>
    </w:p>
    <w:p w:rsidR="004D7E56" w:rsidRDefault="004D7E56" w:rsidP="004D7E56">
      <w:pPr>
        <w:widowControl w:val="0"/>
        <w:spacing w:after="0" w:line="240" w:lineRule="auto"/>
        <w:ind w:left="552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городской администрации</w:t>
      </w:r>
    </w:p>
    <w:p w:rsidR="004D7E56" w:rsidRDefault="004D7E56" w:rsidP="00292D2C">
      <w:pPr>
        <w:widowControl w:val="0"/>
        <w:spacing w:after="0" w:line="240" w:lineRule="auto"/>
        <w:ind w:left="552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w:t>
      </w:r>
      <w:r w:rsidR="00292D2C">
        <w:rPr>
          <w:rFonts w:ascii="Times New Roman" w:eastAsia="Times New Roman" w:hAnsi="Times New Roman" w:cs="Times New Roman"/>
          <w:sz w:val="26"/>
          <w:szCs w:val="26"/>
          <w:lang w:eastAsia="ru-RU"/>
        </w:rPr>
        <w:t>28</w:t>
      </w:r>
      <w:r>
        <w:rPr>
          <w:rFonts w:ascii="Times New Roman" w:eastAsia="Times New Roman" w:hAnsi="Times New Roman" w:cs="Times New Roman"/>
          <w:sz w:val="26"/>
          <w:szCs w:val="26"/>
          <w:lang w:eastAsia="ru-RU"/>
        </w:rPr>
        <w:t>»</w:t>
      </w:r>
      <w:r w:rsidR="00292D2C">
        <w:rPr>
          <w:rFonts w:ascii="Times New Roman" w:eastAsia="Times New Roman" w:hAnsi="Times New Roman" w:cs="Times New Roman"/>
          <w:sz w:val="26"/>
          <w:szCs w:val="26"/>
          <w:lang w:eastAsia="ru-RU"/>
        </w:rPr>
        <w:t xml:space="preserve"> декабря </w:t>
      </w:r>
      <w:r>
        <w:rPr>
          <w:rFonts w:ascii="Times New Roman" w:eastAsia="Times New Roman" w:hAnsi="Times New Roman" w:cs="Times New Roman"/>
          <w:sz w:val="26"/>
          <w:szCs w:val="26"/>
          <w:lang w:eastAsia="ru-RU"/>
        </w:rPr>
        <w:t xml:space="preserve">2021 № </w:t>
      </w:r>
      <w:r w:rsidR="00292D2C">
        <w:rPr>
          <w:rFonts w:ascii="Times New Roman" w:eastAsia="Times New Roman" w:hAnsi="Times New Roman" w:cs="Times New Roman"/>
          <w:sz w:val="26"/>
          <w:szCs w:val="26"/>
          <w:lang w:eastAsia="ru-RU"/>
        </w:rPr>
        <w:t>2226</w:t>
      </w:r>
      <w:bookmarkStart w:id="0" w:name="_GoBack"/>
      <w:bookmarkEnd w:id="0"/>
    </w:p>
    <w:p w:rsidR="004D7E56" w:rsidRDefault="004D7E56" w:rsidP="004D7E56">
      <w:pPr>
        <w:widowControl w:val="0"/>
        <w:spacing w:after="0" w:line="240" w:lineRule="auto"/>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 xml:space="preserve">Положение </w:t>
      </w:r>
    </w:p>
    <w:p w:rsidR="004D7E56" w:rsidRDefault="004D7E56" w:rsidP="004D7E56">
      <w:pPr>
        <w:widowControl w:val="0"/>
        <w:spacing w:after="0" w:line="240" w:lineRule="auto"/>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о предоставлении права на размещение нестационарных объектов</w:t>
      </w:r>
    </w:p>
    <w:p w:rsidR="004D7E56" w:rsidRDefault="004D7E56" w:rsidP="004D7E56">
      <w:pPr>
        <w:widowControl w:val="0"/>
        <w:spacing w:after="0" w:line="240" w:lineRule="auto"/>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на территории городского округа «город Клинцы Брянской области»</w:t>
      </w:r>
    </w:p>
    <w:p w:rsidR="004D7E56" w:rsidRDefault="004D7E56" w:rsidP="004D7E56">
      <w:pPr>
        <w:widowControl w:val="0"/>
        <w:spacing w:after="0" w:line="240" w:lineRule="auto"/>
        <w:rPr>
          <w:rFonts w:ascii="Times New Roman" w:eastAsia="Times New Roman" w:hAnsi="Times New Roman" w:cs="Times New Roman"/>
          <w:sz w:val="26"/>
          <w:szCs w:val="26"/>
          <w:lang w:eastAsia="ru-RU"/>
        </w:rPr>
      </w:pPr>
    </w:p>
    <w:p w:rsidR="004D7E56" w:rsidRDefault="004D7E56" w:rsidP="004D7E56">
      <w:pPr>
        <w:widowControl w:val="0"/>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1.Общие положения</w:t>
      </w:r>
    </w:p>
    <w:p w:rsidR="004D7E56" w:rsidRDefault="004D7E56" w:rsidP="004D7E56">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p>
    <w:p w:rsidR="004D7E56" w:rsidRDefault="004D7E56" w:rsidP="004D7E56">
      <w:pPr>
        <w:widowControl w:val="0"/>
        <w:autoSpaceDE w:val="0"/>
        <w:spacing w:after="0" w:line="240" w:lineRule="auto"/>
        <w:ind w:firstLine="720"/>
        <w:jc w:val="both"/>
        <w:rPr>
          <w:rFonts w:ascii="Times New Roman" w:eastAsia="Times New Roman" w:hAnsi="Times New Roman" w:cs="Times New Roman"/>
          <w:sz w:val="26"/>
          <w:szCs w:val="26"/>
          <w:shd w:val="clear" w:color="auto" w:fill="FFFFFF"/>
          <w:lang w:eastAsia="ru-RU"/>
        </w:rPr>
      </w:pPr>
      <w:r>
        <w:rPr>
          <w:rFonts w:ascii="Times New Roman" w:eastAsia="Times New Roman" w:hAnsi="Times New Roman" w:cs="Times New Roman"/>
          <w:sz w:val="26"/>
          <w:szCs w:val="26"/>
          <w:lang w:eastAsia="ru-RU"/>
        </w:rPr>
        <w:t xml:space="preserve">1.1. </w:t>
      </w:r>
      <w:proofErr w:type="gramStart"/>
      <w:r>
        <w:rPr>
          <w:rFonts w:ascii="Times New Roman" w:eastAsia="Times New Roman" w:hAnsi="Times New Roman" w:cs="Times New Roman"/>
          <w:sz w:val="26"/>
          <w:szCs w:val="26"/>
          <w:lang w:eastAsia="ru-RU"/>
        </w:rPr>
        <w:t xml:space="preserve">Положение о предоставлении права на размещение нестационарных торговых объектов на территории городского округа «город Клинцы Брянской области» (далее - Положение) разработано в целях упорядочения размещения и функционирования нестационарных торговых объектов, создания </w:t>
      </w:r>
      <w:r>
        <w:rPr>
          <w:rFonts w:ascii="Times New Roman" w:eastAsia="Times New Roman" w:hAnsi="Times New Roman" w:cs="Times New Roman"/>
          <w:sz w:val="26"/>
          <w:szCs w:val="26"/>
          <w:shd w:val="clear" w:color="auto" w:fill="FFFFFF"/>
          <w:lang w:eastAsia="ru-RU"/>
        </w:rPr>
        <w:t xml:space="preserve">условий для обеспечения жителей города услугами общественного питания, торговли и бытового обслуживания, </w:t>
      </w:r>
      <w:r>
        <w:rPr>
          <w:rFonts w:ascii="Times New Roman" w:eastAsia="Times New Roman" w:hAnsi="Times New Roman" w:cs="Times New Roman"/>
          <w:sz w:val="26"/>
          <w:szCs w:val="26"/>
          <w:lang w:eastAsia="ru-RU"/>
        </w:rPr>
        <w:t>улучшения организации и качества торгового обслуживания,</w:t>
      </w:r>
      <w:r>
        <w:rPr>
          <w:rFonts w:ascii="Times New Roman" w:eastAsia="Times New Roman" w:hAnsi="Times New Roman" w:cs="Times New Roman"/>
          <w:sz w:val="26"/>
          <w:szCs w:val="26"/>
          <w:shd w:val="clear" w:color="auto" w:fill="FFFFFF"/>
          <w:lang w:eastAsia="ru-RU"/>
        </w:rPr>
        <w:t xml:space="preserve"> а также оптимального размещения нестационарных торговых объектов на территории города и улучшения</w:t>
      </w:r>
      <w:proofErr w:type="gramEnd"/>
      <w:r>
        <w:rPr>
          <w:rFonts w:ascii="Times New Roman" w:eastAsia="Times New Roman" w:hAnsi="Times New Roman" w:cs="Times New Roman"/>
          <w:sz w:val="26"/>
          <w:szCs w:val="26"/>
          <w:shd w:val="clear" w:color="auto" w:fill="FFFFFF"/>
          <w:lang w:eastAsia="ru-RU"/>
        </w:rPr>
        <w:t xml:space="preserve"> архитектурного облика города. </w:t>
      </w:r>
    </w:p>
    <w:p w:rsidR="004D7E56" w:rsidRDefault="004D7E56" w:rsidP="004D7E56">
      <w:pPr>
        <w:widowControl w:val="0"/>
        <w:autoSpaceDE w:val="0"/>
        <w:spacing w:after="0" w:line="240" w:lineRule="auto"/>
        <w:ind w:firstLine="720"/>
        <w:jc w:val="both"/>
        <w:rPr>
          <w:rFonts w:ascii="Times New Roman" w:eastAsia="Times New Roman" w:hAnsi="Times New Roman" w:cs="Times New Roman"/>
          <w:sz w:val="26"/>
          <w:szCs w:val="26"/>
          <w:shd w:val="clear" w:color="auto" w:fill="FFFFFF"/>
          <w:lang w:eastAsia="ru-RU"/>
        </w:rPr>
      </w:pPr>
      <w:r>
        <w:rPr>
          <w:rFonts w:ascii="Times New Roman" w:eastAsia="Times New Roman" w:hAnsi="Times New Roman" w:cs="Times New Roman"/>
          <w:sz w:val="26"/>
          <w:szCs w:val="26"/>
          <w:shd w:val="clear" w:color="auto" w:fill="FFFFFF"/>
          <w:lang w:eastAsia="ru-RU"/>
        </w:rPr>
        <w:t xml:space="preserve">1.2. Настоящее Положение распространяется на отношения, связанные с размещением нестационарных торговых объектов на земельных участках, в зданиях, строениях, сооружениях, находящихся в муниципальной собственности </w:t>
      </w:r>
      <w:r>
        <w:rPr>
          <w:rFonts w:ascii="Times New Roman" w:eastAsia="Times New Roman" w:hAnsi="Times New Roman" w:cs="Times New Roman"/>
          <w:sz w:val="26"/>
          <w:szCs w:val="26"/>
          <w:lang w:eastAsia="ru-RU"/>
        </w:rPr>
        <w:t>городского округа «город Клинцы Брянской области»</w:t>
      </w:r>
      <w:r>
        <w:rPr>
          <w:rFonts w:ascii="Times New Roman" w:eastAsia="Times New Roman" w:hAnsi="Times New Roman" w:cs="Times New Roman"/>
          <w:sz w:val="26"/>
          <w:szCs w:val="26"/>
          <w:shd w:val="clear" w:color="auto" w:fill="FFFFFF"/>
          <w:lang w:eastAsia="ru-RU"/>
        </w:rPr>
        <w:t xml:space="preserve">, а также земельных участках, государственная собственность на которые не разграничена. </w:t>
      </w:r>
    </w:p>
    <w:p w:rsidR="004D7E56" w:rsidRDefault="004D7E56" w:rsidP="004D7E56">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shd w:val="clear" w:color="auto" w:fill="FFFFFF"/>
          <w:lang w:eastAsia="ar-SA"/>
        </w:rPr>
        <w:t xml:space="preserve">1.3. </w:t>
      </w:r>
      <w:r>
        <w:rPr>
          <w:rFonts w:ascii="Times New Roman" w:eastAsia="Times New Roman" w:hAnsi="Times New Roman" w:cs="Times New Roman"/>
          <w:sz w:val="26"/>
          <w:szCs w:val="26"/>
          <w:lang w:eastAsia="ar-SA"/>
        </w:rPr>
        <w:t>Требования, предусмотренные настоящим Положением, не распространяются на отношения, связанные с размещением нестационарных торговых объектов:</w:t>
      </w:r>
    </w:p>
    <w:p w:rsidR="004D7E56" w:rsidRDefault="004D7E56" w:rsidP="004D7E56">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а) на территориях рынков, ярмарок, выставок-ярмарок;</w:t>
      </w:r>
    </w:p>
    <w:p w:rsidR="004D7E56" w:rsidRDefault="004D7E56" w:rsidP="004D7E56">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б) при проведении праздничных, культурно-массовых, спортивно-массовых и других мероприятий, имеющих краткосрочный характер.</w:t>
      </w:r>
    </w:p>
    <w:p w:rsidR="004D7E56" w:rsidRDefault="004D7E56" w:rsidP="004D7E56">
      <w:pPr>
        <w:tabs>
          <w:tab w:val="left" w:pos="540"/>
        </w:tabs>
        <w:suppressAutoHyphens/>
        <w:spacing w:after="0" w:line="240" w:lineRule="auto"/>
        <w:ind w:firstLine="709"/>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1.4. Для целей настоящего Положения используются следующие определения и виды нестационарного торгового объекта:</w:t>
      </w:r>
    </w:p>
    <w:p w:rsidR="004D7E56" w:rsidRDefault="004D7E56" w:rsidP="004D7E56">
      <w:pPr>
        <w:widowControl w:val="0"/>
        <w:tabs>
          <w:tab w:val="left" w:pos="180"/>
        </w:tabs>
        <w:suppressAutoHyphens/>
        <w:autoSpaceDE w:val="0"/>
        <w:spacing w:after="0" w:line="240" w:lineRule="auto"/>
        <w:ind w:firstLine="709"/>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shd w:val="clear" w:color="auto" w:fill="FFFFFF"/>
          <w:lang w:eastAsia="ar-SA"/>
        </w:rPr>
        <w:t xml:space="preserve">- </w:t>
      </w:r>
      <w:r>
        <w:rPr>
          <w:rFonts w:ascii="Times New Roman" w:eastAsia="Times New Roman" w:hAnsi="Times New Roman" w:cs="Times New Roman"/>
          <w:sz w:val="26"/>
          <w:szCs w:val="26"/>
          <w:lang w:eastAsia="ar-SA"/>
        </w:rPr>
        <w:t xml:space="preserve">нестационарный торговый объект (далее - НТО) – торговый объект, представляющий собой временное сооружение или временную конструкцию, не связанную прочно с земельным участком (без устройства фундамента) вне зависимости от наличия или отсутствия подключения (технологического присоединения) к сетям инженерно-технического обеспечения, </w:t>
      </w:r>
      <w:r>
        <w:rPr>
          <w:rFonts w:ascii="Times New Roman" w:eastAsia="Times New Roman" w:hAnsi="Times New Roman" w:cs="Times New Roman"/>
          <w:sz w:val="26"/>
          <w:szCs w:val="26"/>
          <w:shd w:val="clear" w:color="auto" w:fill="FFFFFF"/>
          <w:lang w:eastAsia="ar-SA"/>
        </w:rPr>
        <w:t xml:space="preserve">в том числе </w:t>
      </w:r>
      <w:r>
        <w:rPr>
          <w:rFonts w:ascii="Times New Roman" w:eastAsia="Times New Roman" w:hAnsi="Times New Roman" w:cs="Times New Roman"/>
          <w:sz w:val="26"/>
          <w:szCs w:val="26"/>
          <w:lang w:eastAsia="ar-SA"/>
        </w:rPr>
        <w:t>передвижное сооружение;</w:t>
      </w:r>
    </w:p>
    <w:p w:rsidR="004D7E56" w:rsidRDefault="004D7E56" w:rsidP="004D7E56">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 хозяйствующий субъект - коммерческая организация, некоммерческая организация, осуществляющая деятельность, приносящую ей доход, индивидуальный предприниматель, иное физическое лицо, не зарегистрированное в качестве индивидуального предпринимателя, но осуществляющее профессиональную деятельность, приносящую доход, в соответствии с федеральными законами на основании государственной регистрации и (или) лицензии, а также в силу членства в саморегулируемой организации.</w:t>
      </w:r>
    </w:p>
    <w:p w:rsidR="004D7E56" w:rsidRDefault="004D7E56" w:rsidP="004D7E56">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ru-RU"/>
        </w:rPr>
        <w:t xml:space="preserve">Специализация НТО – торговая деятельность, при которой восемьдесят и </w:t>
      </w:r>
      <w:r>
        <w:rPr>
          <w:rFonts w:ascii="Times New Roman" w:eastAsia="Times New Roman" w:hAnsi="Times New Roman" w:cs="Times New Roman"/>
          <w:sz w:val="26"/>
          <w:szCs w:val="26"/>
          <w:lang w:eastAsia="ru-RU"/>
        </w:rPr>
        <w:lastRenderedPageBreak/>
        <w:t>более процентов всех предлагаемых к продаже товаров (услуг) от их общего количества составляют товары (услуги) одной группы.</w:t>
      </w:r>
    </w:p>
    <w:p w:rsidR="004D7E56" w:rsidRDefault="004D7E56" w:rsidP="004D7E56">
      <w:pPr>
        <w:widowControl w:val="0"/>
        <w:autoSpaceDE w:val="0"/>
        <w:autoSpaceDN w:val="0"/>
        <w:adjustRightInd w:val="0"/>
        <w:spacing w:after="0" w:line="240" w:lineRule="auto"/>
        <w:ind w:firstLine="720"/>
        <w:jc w:val="both"/>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К непередвижным НТО относятся следующие объекты:</w:t>
      </w:r>
    </w:p>
    <w:p w:rsidR="004D7E56" w:rsidRDefault="004D7E56" w:rsidP="004D7E56">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Торговый павильон – отдельно стоящее строение (часть строения) или сооружение (часть сооружения) с замкнутым пространством, имеющее торговый зал и рассчитанное на одно или несколько рабочих мест продавцов.</w:t>
      </w:r>
    </w:p>
    <w:p w:rsidR="004D7E56" w:rsidRDefault="004D7E56" w:rsidP="004D7E56">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Киоск – сооружение без торгового зала с замкнутым пространством, внутри которого оборудовано одно рабочее место продавца и осуществляется хранение товарного запаса.</w:t>
      </w:r>
    </w:p>
    <w:p w:rsidR="004D7E56" w:rsidRDefault="004D7E56" w:rsidP="004D7E56">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Торговая галерея – выполненная в едином архитектурном стиле, состоящая из совокупности, но не более пяти (в одном ряду) специализированных павильонов или киосков, симметрично расположенных напротив друг друга, обеспечивающих беспрепятственный проход для покупателей, объединенных под единой временной </w:t>
      </w:r>
      <w:proofErr w:type="spellStart"/>
      <w:r>
        <w:rPr>
          <w:rFonts w:ascii="Times New Roman" w:eastAsia="Times New Roman" w:hAnsi="Times New Roman" w:cs="Times New Roman"/>
          <w:sz w:val="26"/>
          <w:szCs w:val="26"/>
          <w:lang w:eastAsia="ru-RU"/>
        </w:rPr>
        <w:t>светопрозрачной</w:t>
      </w:r>
      <w:proofErr w:type="spellEnd"/>
      <w:r>
        <w:rPr>
          <w:rFonts w:ascii="Times New Roman" w:eastAsia="Times New Roman" w:hAnsi="Times New Roman" w:cs="Times New Roman"/>
          <w:sz w:val="26"/>
          <w:szCs w:val="26"/>
          <w:lang w:eastAsia="ru-RU"/>
        </w:rPr>
        <w:t xml:space="preserve"> кровлей, не несущей теплоизоляционную функцию.</w:t>
      </w:r>
    </w:p>
    <w:p w:rsidR="004D7E56" w:rsidRDefault="004D7E56" w:rsidP="004D7E56">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Торговый автомат – техническое устройство, предназначенное для автоматизации процессов продажи, оплаты и выдачи штучных товаров в потребительской упаковке в месте нахождения устройства без участия продавца.</w:t>
      </w:r>
    </w:p>
    <w:p w:rsidR="004D7E56" w:rsidRDefault="004D7E56" w:rsidP="004D7E56">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Торгово-остановочный комплекс – место остановки транспортных средств по маршруту регулярных перевозок, оборудованное для ожидания городского наземного пассажирского транспорта (навес), объединенное единой архитектурной композицией и (или) элементом благоустройства, с одним или несколькими НТО.</w:t>
      </w:r>
    </w:p>
    <w:p w:rsidR="004D7E56" w:rsidRDefault="004D7E56" w:rsidP="004D7E56">
      <w:pPr>
        <w:widowControl w:val="0"/>
        <w:autoSpaceDE w:val="0"/>
        <w:autoSpaceDN w:val="0"/>
        <w:adjustRightInd w:val="0"/>
        <w:spacing w:after="0" w:line="240" w:lineRule="auto"/>
        <w:ind w:firstLine="720"/>
        <w:jc w:val="both"/>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К передвижным НТО относятся следующие объекты:</w:t>
      </w:r>
    </w:p>
    <w:p w:rsidR="004D7E56" w:rsidRDefault="004D7E56" w:rsidP="004D7E56">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Автомагазин (торговый автофургон) – автотранспортное или транспортное средство (прицеп, полуприцеп) с размещенным в кузове торговым оборудованием, при условии образования в результате его остановки (или установки) одного или нескольких рабочих мест продавцов, на которо</w:t>
      </w:r>
      <w:proofErr w:type="gramStart"/>
      <w:r>
        <w:rPr>
          <w:rFonts w:ascii="Times New Roman" w:eastAsia="Times New Roman" w:hAnsi="Times New Roman" w:cs="Times New Roman"/>
          <w:sz w:val="26"/>
          <w:szCs w:val="26"/>
          <w:lang w:eastAsia="ru-RU"/>
        </w:rPr>
        <w:t>м(</w:t>
      </w:r>
      <w:proofErr w:type="spellStart"/>
      <w:proofErr w:type="gramEnd"/>
      <w:r>
        <w:rPr>
          <w:rFonts w:ascii="Times New Roman" w:eastAsia="Times New Roman" w:hAnsi="Times New Roman" w:cs="Times New Roman"/>
          <w:sz w:val="26"/>
          <w:szCs w:val="26"/>
          <w:lang w:eastAsia="ru-RU"/>
        </w:rPr>
        <w:t>ых</w:t>
      </w:r>
      <w:proofErr w:type="spellEnd"/>
      <w:r>
        <w:rPr>
          <w:rFonts w:ascii="Times New Roman" w:eastAsia="Times New Roman" w:hAnsi="Times New Roman" w:cs="Times New Roman"/>
          <w:sz w:val="26"/>
          <w:szCs w:val="26"/>
          <w:lang w:eastAsia="ru-RU"/>
        </w:rPr>
        <w:t>) осуществляют предложение товаров, их отпуск и расчет с покупателями.</w:t>
      </w:r>
    </w:p>
    <w:p w:rsidR="004D7E56" w:rsidRDefault="004D7E56" w:rsidP="004D7E56">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Автоцистерна – изотермическая емкость, установленная на базе автотранспортного средства или прицепа (полуприцепа), предназначенная для осуществления развозной торговли жидкими товарами в розлив (молоком, квасом и др.).</w:t>
      </w:r>
    </w:p>
    <w:p w:rsidR="004D7E56" w:rsidRDefault="004D7E56" w:rsidP="004D7E56">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Торговая палатка – легковозводимая сборно-разборная конструкция,  образующая внутреннее пространство, не замкнутое со стороны прилавка, предназначенная для размещения одного или нескольких рабочих мест продавцов и товарного запаса на один день торговли.</w:t>
      </w:r>
    </w:p>
    <w:p w:rsidR="004D7E56" w:rsidRDefault="004D7E56" w:rsidP="004D7E56">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Бахчевой развал – специально оборудованная временная конструкция в виде обособленной открытой площадки или установленной торговой палатки, предназначенной для продажи сезонных бахчевых культур.</w:t>
      </w:r>
    </w:p>
    <w:p w:rsidR="004D7E56" w:rsidRDefault="004D7E56" w:rsidP="004D7E56">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Елочный базар – специально оборудованная временная конструкция в виде обособленной открытой площадки для новогодней (рождественской) продажи натуральных хвойных деревьев и веток хвойных деревьев.</w:t>
      </w:r>
    </w:p>
    <w:p w:rsidR="004D7E56" w:rsidRDefault="004D7E56" w:rsidP="004D7E56">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Торговая тележка – конструкция на одно рабочее место, оснащенная колесным механизмом и предназначенная для перемещения и продажи штучных товаров в потребительской упаковке (мороженого, безалкогольных напитков и т.д.).</w:t>
      </w:r>
    </w:p>
    <w:p w:rsidR="004D7E56" w:rsidRDefault="004D7E56" w:rsidP="004D7E56">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Ларь низкотемпературный – холодильное оборудование, изготовленное в виде ларя и имеющее низкотемпературную камеру, предназначенную для хранения замороженных продуктов.</w:t>
      </w:r>
    </w:p>
    <w:p w:rsidR="004D7E56" w:rsidRDefault="004D7E56" w:rsidP="004D7E56">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Сезонное (летнее) кафе – специально оборудованное временное сооружение (комплекс сооружений), размещаемое на участке территории, непосредственно примыкающей к стационарному объекту общественного питания, или отдельно стоящее.</w:t>
      </w:r>
    </w:p>
    <w:p w:rsidR="004D7E56" w:rsidRDefault="004D7E56" w:rsidP="004D7E56">
      <w:pPr>
        <w:widowControl w:val="0"/>
        <w:spacing w:after="0" w:line="240" w:lineRule="auto"/>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 xml:space="preserve">2. Требования к размещению </w:t>
      </w:r>
    </w:p>
    <w:p w:rsidR="004D7E56" w:rsidRDefault="004D7E56" w:rsidP="004D7E56">
      <w:pPr>
        <w:widowControl w:val="0"/>
        <w:spacing w:after="0" w:line="240" w:lineRule="auto"/>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и внешнему виду нестационарных торговых объектов</w:t>
      </w:r>
    </w:p>
    <w:p w:rsidR="004D7E56" w:rsidRDefault="004D7E56" w:rsidP="004D7E56">
      <w:pPr>
        <w:widowControl w:val="0"/>
        <w:spacing w:after="0" w:line="240" w:lineRule="auto"/>
        <w:jc w:val="center"/>
        <w:rPr>
          <w:rFonts w:ascii="Times New Roman" w:eastAsia="Times New Roman" w:hAnsi="Times New Roman" w:cs="Times New Roman"/>
          <w:sz w:val="26"/>
          <w:szCs w:val="26"/>
          <w:lang w:eastAsia="ru-RU"/>
        </w:rPr>
      </w:pPr>
    </w:p>
    <w:p w:rsidR="004D7E56" w:rsidRDefault="004D7E56" w:rsidP="004D7E56">
      <w:pPr>
        <w:widowControl w:val="0"/>
        <w:autoSpaceDE w:val="0"/>
        <w:spacing w:after="0" w:line="240" w:lineRule="auto"/>
        <w:ind w:firstLine="72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2.1. НТО на территории городского округа «город Клинцы Брянской области» размещаются на основании схемы размещения НТО (далее – Схема).</w:t>
      </w:r>
    </w:p>
    <w:p w:rsidR="004D7E56" w:rsidRDefault="004D7E56" w:rsidP="004D7E56">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Схема включает в себя: вид НТО, местоположение и размер площади места размещения НТО, специализацию, период размещения объекта. </w:t>
      </w:r>
    </w:p>
    <w:p w:rsidR="004D7E56" w:rsidRDefault="004D7E56" w:rsidP="004D7E56">
      <w:pPr>
        <w:widowControl w:val="0"/>
        <w:spacing w:after="0" w:line="240" w:lineRule="auto"/>
        <w:ind w:firstLine="72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2.2.Срок действия Схемы – до 7 (семи) лет (договоры на право размещения НТО на меньший срок могут заключаться по заявлению индивидуального предпринимателя или юридического лица).</w:t>
      </w:r>
    </w:p>
    <w:p w:rsidR="004D7E56" w:rsidRDefault="004D7E56" w:rsidP="004D7E56">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Период размещения передвижных НТО устанавливается в Схеме для каждого места размещения НТО с учетом следующих особенностей:</w:t>
      </w:r>
    </w:p>
    <w:p w:rsidR="004D7E56" w:rsidRDefault="004D7E56" w:rsidP="004D7E56">
      <w:pPr>
        <w:widowControl w:val="0"/>
        <w:autoSpaceDE w:val="0"/>
        <w:spacing w:after="0" w:line="240" w:lineRule="auto"/>
        <w:ind w:firstLine="720"/>
        <w:jc w:val="both"/>
        <w:rPr>
          <w:rFonts w:ascii="Times New Roman" w:eastAsia="Times New Roman" w:hAnsi="Times New Roman" w:cs="Times New Roman"/>
          <w:sz w:val="26"/>
          <w:szCs w:val="26"/>
          <w:lang w:eastAsia="ru-RU"/>
        </w:rPr>
      </w:pPr>
      <w:bookmarkStart w:id="1" w:name="Par121"/>
      <w:bookmarkEnd w:id="1"/>
      <w:r>
        <w:rPr>
          <w:rFonts w:ascii="Times New Roman" w:eastAsia="Times New Roman" w:hAnsi="Times New Roman" w:cs="Times New Roman"/>
          <w:sz w:val="26"/>
          <w:szCs w:val="26"/>
          <w:lang w:eastAsia="ru-RU"/>
        </w:rPr>
        <w:t>2.2.1. Для передвижных НТО, реализующих квас, мороженое, безалкогольные напитки и (или), прохладительные напитки, с 1 мая по 30 сентября;</w:t>
      </w:r>
    </w:p>
    <w:p w:rsidR="004D7E56" w:rsidRDefault="004D7E56" w:rsidP="004D7E56">
      <w:pPr>
        <w:widowControl w:val="0"/>
        <w:autoSpaceDE w:val="0"/>
        <w:spacing w:after="0" w:line="240" w:lineRule="auto"/>
        <w:ind w:firstLine="72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2.2.2. Для передвижных НТО, реализующих цветы, с 1 марта по 30 сентября;</w:t>
      </w:r>
    </w:p>
    <w:p w:rsidR="004D7E56" w:rsidRDefault="004D7E56" w:rsidP="004D7E56">
      <w:pPr>
        <w:widowControl w:val="0"/>
        <w:autoSpaceDE w:val="0"/>
        <w:spacing w:after="0" w:line="240" w:lineRule="auto"/>
        <w:ind w:firstLine="72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2.2.3. Для елочных базаров с 15 декабря по 31 декабря;</w:t>
      </w:r>
    </w:p>
    <w:p w:rsidR="004D7E56" w:rsidRDefault="004D7E56" w:rsidP="004D7E56">
      <w:pPr>
        <w:widowControl w:val="0"/>
        <w:autoSpaceDE w:val="0"/>
        <w:spacing w:after="0" w:line="240" w:lineRule="auto"/>
        <w:ind w:firstLine="72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2.2.4. Для сезонных (летних) кафе с 15 мая по 15 сентября;</w:t>
      </w:r>
    </w:p>
    <w:p w:rsidR="004D7E56" w:rsidRDefault="004D7E56" w:rsidP="004D7E56">
      <w:pPr>
        <w:widowControl w:val="0"/>
        <w:autoSpaceDE w:val="0"/>
        <w:spacing w:after="0" w:line="240" w:lineRule="auto"/>
        <w:ind w:firstLine="72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2.2.5. Для бахчевых развалов с 15 июля по 31 октября.</w:t>
      </w:r>
    </w:p>
    <w:p w:rsidR="004D7E56" w:rsidRDefault="004D7E56" w:rsidP="004D7E56">
      <w:pPr>
        <w:widowControl w:val="0"/>
        <w:autoSpaceDE w:val="0"/>
        <w:spacing w:after="0" w:line="240" w:lineRule="auto"/>
        <w:ind w:firstLine="72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2.2.6. Для передвижных НТО, реализующих рыбу, с 01 августа по 31 января.</w:t>
      </w:r>
    </w:p>
    <w:p w:rsidR="004D7E56" w:rsidRDefault="004D7E56" w:rsidP="004D7E56">
      <w:pPr>
        <w:widowControl w:val="0"/>
        <w:autoSpaceDE w:val="0"/>
        <w:spacing w:after="0" w:line="240" w:lineRule="auto"/>
        <w:ind w:firstLine="72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2.2.7. Для иных передвижных НТО, за исключением предусмотренных подпунктами 2.2.1-2.2.6.настоящего пункта, устанавливается с 1 января по 31 декабря (круглогодично).</w:t>
      </w:r>
    </w:p>
    <w:p w:rsidR="004D7E56" w:rsidRDefault="004D7E56" w:rsidP="004D7E56">
      <w:pPr>
        <w:widowControl w:val="0"/>
        <w:autoSpaceDE w:val="0"/>
        <w:spacing w:after="0" w:line="240" w:lineRule="auto"/>
        <w:ind w:firstLine="72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2.3.Эскиз, дизайн-проект внешнего вида НТО согласовывается с отделом архитектуры, градостроительства и землепользования Клинцовской городской администрации.</w:t>
      </w:r>
    </w:p>
    <w:p w:rsidR="004D7E56" w:rsidRDefault="004D7E56" w:rsidP="004D7E56">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НТО должен гармонично вписываться в сложившуюся застройку, его установка не должна повлечь за собой изменение внешнего архитектурного облика сложившейся застройки, внешнего благоустройства территории. Расположение НТО не должно препятствовать движению пешеходов и автотранспорта. Обязательным условием размещения является наличие подъезда с твердым покрытием для автотранспорта, обеспечивающего эксплуатацию объекта.</w:t>
      </w:r>
    </w:p>
    <w:p w:rsidR="004D7E56" w:rsidRDefault="004D7E56" w:rsidP="004D7E56">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2.4. Монтаж торговых объектов и (или) объектов услуг должен осуществляться из модульных или быстровозводимых конструкций.</w:t>
      </w:r>
    </w:p>
    <w:p w:rsidR="004D7E56" w:rsidRDefault="004D7E56" w:rsidP="004D7E56">
      <w:pPr>
        <w:widowControl w:val="0"/>
        <w:autoSpaceDE w:val="0"/>
        <w:spacing w:after="0" w:line="240" w:lineRule="auto"/>
        <w:ind w:firstLine="540"/>
        <w:jc w:val="both"/>
        <w:rPr>
          <w:rFonts w:ascii="Times New Roman" w:eastAsia="Times New Roman" w:hAnsi="Times New Roman" w:cs="Times New Roman"/>
          <w:b/>
          <w:sz w:val="26"/>
          <w:szCs w:val="26"/>
          <w:lang w:eastAsia="ru-RU"/>
        </w:rPr>
      </w:pPr>
      <w:r>
        <w:rPr>
          <w:rFonts w:ascii="Times New Roman" w:eastAsia="Times New Roman" w:hAnsi="Times New Roman" w:cs="Times New Roman"/>
          <w:sz w:val="26"/>
          <w:szCs w:val="26"/>
          <w:lang w:eastAsia="ru-RU"/>
        </w:rPr>
        <w:t>2.5.</w:t>
      </w:r>
      <w:r>
        <w:rPr>
          <w:rFonts w:ascii="Times New Roman" w:hAnsi="Times New Roman" w:cs="Times New Roman"/>
          <w:b/>
          <w:sz w:val="26"/>
          <w:szCs w:val="26"/>
        </w:rPr>
        <w:t>Размещение нестационарных торговых объектов запрещается:</w:t>
      </w:r>
    </w:p>
    <w:p w:rsidR="004D7E56" w:rsidRDefault="004D7E56" w:rsidP="004D7E56">
      <w:pPr>
        <w:pStyle w:val="af0"/>
        <w:jc w:val="both"/>
        <w:rPr>
          <w:rFonts w:ascii="Times New Roman" w:hAnsi="Times New Roman" w:cs="Times New Roman"/>
          <w:sz w:val="26"/>
          <w:szCs w:val="26"/>
        </w:rPr>
      </w:pPr>
      <w:r>
        <w:rPr>
          <w:rFonts w:ascii="Times New Roman" w:hAnsi="Times New Roman" w:cs="Times New Roman"/>
          <w:sz w:val="26"/>
          <w:szCs w:val="26"/>
        </w:rPr>
        <w:t>а) в местах, не определенных схемой размещения нестационарных торговых объектов;</w:t>
      </w:r>
    </w:p>
    <w:p w:rsidR="004D7E56" w:rsidRDefault="004D7E56" w:rsidP="004D7E56">
      <w:pPr>
        <w:pStyle w:val="af0"/>
        <w:jc w:val="both"/>
        <w:rPr>
          <w:rFonts w:ascii="Times New Roman" w:hAnsi="Times New Roman" w:cs="Times New Roman"/>
          <w:sz w:val="26"/>
          <w:szCs w:val="26"/>
        </w:rPr>
      </w:pPr>
      <w:r>
        <w:rPr>
          <w:rFonts w:ascii="Times New Roman" w:hAnsi="Times New Roman" w:cs="Times New Roman"/>
          <w:sz w:val="26"/>
          <w:szCs w:val="26"/>
        </w:rPr>
        <w:t>б) в зонах охраны объектов культурного наследия (памятников истории и культуры);</w:t>
      </w:r>
    </w:p>
    <w:p w:rsidR="004D7E56" w:rsidRDefault="004D7E56" w:rsidP="004D7E56">
      <w:pPr>
        <w:pStyle w:val="af0"/>
        <w:jc w:val="both"/>
        <w:rPr>
          <w:rFonts w:ascii="Times New Roman" w:hAnsi="Times New Roman" w:cs="Times New Roman"/>
          <w:sz w:val="26"/>
          <w:szCs w:val="26"/>
        </w:rPr>
      </w:pPr>
      <w:r>
        <w:rPr>
          <w:rFonts w:ascii="Times New Roman" w:hAnsi="Times New Roman" w:cs="Times New Roman"/>
          <w:sz w:val="26"/>
          <w:szCs w:val="26"/>
        </w:rPr>
        <w:t xml:space="preserve">в) в охранной зоне инженерных коммуникаций без согласования сетевых организаций; </w:t>
      </w:r>
    </w:p>
    <w:p w:rsidR="004D7E56" w:rsidRDefault="004D7E56" w:rsidP="004D7E56">
      <w:pPr>
        <w:pStyle w:val="af0"/>
        <w:jc w:val="both"/>
        <w:rPr>
          <w:rFonts w:ascii="Times New Roman" w:hAnsi="Times New Roman" w:cs="Times New Roman"/>
          <w:sz w:val="26"/>
          <w:szCs w:val="26"/>
        </w:rPr>
      </w:pPr>
      <w:r>
        <w:rPr>
          <w:rFonts w:ascii="Times New Roman" w:hAnsi="Times New Roman" w:cs="Times New Roman"/>
          <w:sz w:val="26"/>
          <w:szCs w:val="26"/>
        </w:rPr>
        <w:t>г) под железнодорожными путепроводами и автомобильными эстакадами, на территориях отвода железной дороги;</w:t>
      </w:r>
    </w:p>
    <w:p w:rsidR="004D7E56" w:rsidRDefault="004D7E56" w:rsidP="004D7E56">
      <w:pPr>
        <w:pStyle w:val="af0"/>
        <w:jc w:val="both"/>
        <w:rPr>
          <w:rFonts w:ascii="Times New Roman" w:hAnsi="Times New Roman" w:cs="Times New Roman"/>
          <w:sz w:val="26"/>
          <w:szCs w:val="26"/>
        </w:rPr>
      </w:pPr>
      <w:r>
        <w:rPr>
          <w:rFonts w:ascii="Times New Roman" w:hAnsi="Times New Roman" w:cs="Times New Roman"/>
          <w:sz w:val="26"/>
          <w:szCs w:val="26"/>
        </w:rPr>
        <w:t xml:space="preserve">д) в арках зданий, на газонах, цветниках, площадках (детских, отдыха, спортивных, транспортных стоянках) на элементах благоустройства, тротуарах (где </w:t>
      </w:r>
      <w:r>
        <w:rPr>
          <w:rFonts w:ascii="Times New Roman" w:hAnsi="Times New Roman" w:cs="Times New Roman"/>
          <w:sz w:val="26"/>
          <w:szCs w:val="26"/>
        </w:rPr>
        <w:lastRenderedPageBreak/>
        <w:t>затрудняется движение пешеходов и транспорта и усложняется проведение механизированной уборки);</w:t>
      </w:r>
    </w:p>
    <w:p w:rsidR="004D7E56" w:rsidRDefault="004D7E56" w:rsidP="004D7E56">
      <w:pPr>
        <w:pStyle w:val="af0"/>
        <w:jc w:val="both"/>
        <w:rPr>
          <w:rFonts w:ascii="Times New Roman" w:hAnsi="Times New Roman" w:cs="Times New Roman"/>
          <w:sz w:val="26"/>
          <w:szCs w:val="26"/>
        </w:rPr>
      </w:pPr>
      <w:r>
        <w:rPr>
          <w:rFonts w:ascii="Times New Roman" w:hAnsi="Times New Roman" w:cs="Times New Roman"/>
          <w:sz w:val="26"/>
          <w:szCs w:val="26"/>
        </w:rPr>
        <w:t>е) на посадочных площадках пассажирского транспорта (за исключением сблокированных с остановочным павильоном), а также ближе 10 м от остановочных павильонов;</w:t>
      </w:r>
    </w:p>
    <w:p w:rsidR="004D7E56" w:rsidRDefault="004D7E56" w:rsidP="004D7E56">
      <w:pPr>
        <w:pStyle w:val="af0"/>
        <w:jc w:val="both"/>
        <w:rPr>
          <w:rFonts w:ascii="Times New Roman" w:hAnsi="Times New Roman" w:cs="Times New Roman"/>
          <w:sz w:val="26"/>
          <w:szCs w:val="26"/>
        </w:rPr>
      </w:pPr>
      <w:r>
        <w:rPr>
          <w:rFonts w:ascii="Times New Roman" w:hAnsi="Times New Roman" w:cs="Times New Roman"/>
          <w:sz w:val="26"/>
          <w:szCs w:val="26"/>
        </w:rPr>
        <w:t>ж) в пределах треугольников видимости на нерегулируемых перекрестках и примыканиях улиц и дорог, а также пешеходных переходах;</w:t>
      </w:r>
    </w:p>
    <w:p w:rsidR="004D7E56" w:rsidRDefault="004D7E56" w:rsidP="004D7E56">
      <w:pPr>
        <w:pStyle w:val="af0"/>
        <w:jc w:val="both"/>
        <w:rPr>
          <w:rFonts w:ascii="Times New Roman" w:hAnsi="Times New Roman" w:cs="Times New Roman"/>
          <w:sz w:val="26"/>
          <w:szCs w:val="26"/>
        </w:rPr>
      </w:pPr>
      <w:r>
        <w:rPr>
          <w:rFonts w:ascii="Times New Roman" w:hAnsi="Times New Roman" w:cs="Times New Roman"/>
          <w:sz w:val="26"/>
          <w:szCs w:val="26"/>
        </w:rPr>
        <w:t xml:space="preserve">з) </w:t>
      </w:r>
      <w:r>
        <w:rPr>
          <w:rFonts w:ascii="Times New Roman" w:eastAsia="Times New Roman" w:hAnsi="Times New Roman" w:cs="Times New Roman"/>
          <w:sz w:val="26"/>
          <w:szCs w:val="26"/>
          <w:lang w:eastAsia="ru-RU"/>
        </w:rPr>
        <w:t xml:space="preserve">на территории дворов жилых зданий, </w:t>
      </w:r>
      <w:r>
        <w:rPr>
          <w:rFonts w:ascii="Times New Roman" w:hAnsi="Times New Roman" w:cs="Times New Roman"/>
          <w:sz w:val="26"/>
          <w:szCs w:val="26"/>
        </w:rPr>
        <w:t>на придомовой территории жилых домов, в случае, если земельный участок на данной территории находится в муниципальной собственности, либо собственность на который не разграничена;</w:t>
      </w:r>
    </w:p>
    <w:p w:rsidR="004D7E56" w:rsidRDefault="004D7E56" w:rsidP="004D7E56">
      <w:pPr>
        <w:pStyle w:val="af0"/>
        <w:jc w:val="both"/>
        <w:rPr>
          <w:rFonts w:ascii="Times New Roman" w:hAnsi="Times New Roman" w:cs="Times New Roman"/>
          <w:sz w:val="26"/>
          <w:szCs w:val="26"/>
        </w:rPr>
      </w:pPr>
      <w:r>
        <w:rPr>
          <w:rFonts w:ascii="Times New Roman" w:hAnsi="Times New Roman" w:cs="Times New Roman"/>
          <w:sz w:val="26"/>
          <w:szCs w:val="26"/>
        </w:rPr>
        <w:t>и) на расстоянии ближе 25 м до автозаправочных станций бензина и дизельного топлива;</w:t>
      </w:r>
    </w:p>
    <w:p w:rsidR="004D7E56" w:rsidRDefault="004D7E56" w:rsidP="004D7E56">
      <w:pPr>
        <w:pStyle w:val="af0"/>
        <w:jc w:val="both"/>
        <w:rPr>
          <w:rFonts w:ascii="Times New Roman" w:hAnsi="Times New Roman" w:cs="Times New Roman"/>
          <w:sz w:val="26"/>
          <w:szCs w:val="26"/>
        </w:rPr>
      </w:pPr>
      <w:r>
        <w:rPr>
          <w:rFonts w:ascii="Times New Roman" w:eastAsia="Times New Roman" w:hAnsi="Times New Roman" w:cs="Times New Roman"/>
          <w:sz w:val="26"/>
          <w:szCs w:val="26"/>
          <w:lang w:eastAsia="ru-RU"/>
        </w:rPr>
        <w:t xml:space="preserve">к) </w:t>
      </w:r>
      <w:r>
        <w:rPr>
          <w:rFonts w:ascii="Times New Roman" w:hAnsi="Times New Roman" w:cs="Times New Roman"/>
          <w:sz w:val="26"/>
          <w:szCs w:val="26"/>
        </w:rPr>
        <w:t>на территориях общего пользования, за исключением остановочных комплексов и нестационарных торговых объектов по продаже печатной продукции, банкоматов, платежных терминалов, объектов бытового обслуживания населения.</w:t>
      </w:r>
    </w:p>
    <w:p w:rsidR="004D7E56" w:rsidRDefault="004D7E56" w:rsidP="004D7E56">
      <w:pPr>
        <w:pStyle w:val="af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л) в случае если размещение нестационарных торговых объектов препятствует свободному подъезду пожарной, аварийно-спасательной техники или доступу к объектам инженерной инфраструктуры.</w:t>
      </w:r>
    </w:p>
    <w:p w:rsidR="004D7E56" w:rsidRDefault="004D7E56" w:rsidP="004D7E56">
      <w:pPr>
        <w:widowControl w:val="0"/>
        <w:spacing w:after="0" w:line="240" w:lineRule="auto"/>
        <w:ind w:firstLine="708"/>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2.6. Самовольное размещение НТО на земельных участках, находящихся в государственной и муниципальной собственности, запрещается.</w:t>
      </w:r>
    </w:p>
    <w:p w:rsidR="004D7E56" w:rsidRDefault="004D7E56" w:rsidP="004D7E56">
      <w:pPr>
        <w:shd w:val="clear" w:color="auto" w:fill="FFFFFF"/>
        <w:spacing w:after="0" w:line="240" w:lineRule="auto"/>
        <w:ind w:firstLine="708"/>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2.7. Утверждение Требований к размещению и внесение в них изменений не могут повлечь пересмотр мест размещения уже функционирующих НТО, установленных на законных основаниях.</w:t>
      </w:r>
    </w:p>
    <w:p w:rsidR="004D7E56" w:rsidRDefault="004D7E56" w:rsidP="004D7E56">
      <w:pPr>
        <w:shd w:val="clear" w:color="auto" w:fill="FFFFFF"/>
        <w:spacing w:after="0" w:line="240" w:lineRule="auto"/>
        <w:rPr>
          <w:rFonts w:ascii="Times New Roman" w:eastAsia="Times New Roman" w:hAnsi="Times New Roman" w:cs="Times New Roman"/>
          <w:color w:val="000000"/>
          <w:sz w:val="26"/>
          <w:szCs w:val="26"/>
          <w:lang w:eastAsia="ru-RU"/>
        </w:rPr>
      </w:pPr>
    </w:p>
    <w:p w:rsidR="004D7E56" w:rsidRDefault="004D7E56" w:rsidP="004D7E56">
      <w:pPr>
        <w:shd w:val="clear" w:color="auto" w:fill="FFFFFF"/>
        <w:spacing w:after="0" w:line="240" w:lineRule="auto"/>
        <w:jc w:val="center"/>
        <w:rPr>
          <w:rFonts w:ascii="Times New Roman" w:eastAsia="Times New Roman" w:hAnsi="Times New Roman" w:cs="Times New Roman"/>
          <w:b/>
          <w:bCs/>
          <w:sz w:val="26"/>
          <w:szCs w:val="26"/>
          <w:lang w:eastAsia="ru-RU"/>
        </w:rPr>
      </w:pPr>
      <w:r>
        <w:rPr>
          <w:rFonts w:ascii="Times New Roman" w:eastAsia="Times New Roman" w:hAnsi="Times New Roman" w:cs="Times New Roman"/>
          <w:b/>
          <w:bCs/>
          <w:sz w:val="26"/>
          <w:szCs w:val="26"/>
          <w:lang w:eastAsia="ru-RU"/>
        </w:rPr>
        <w:t>3. Регулирование размещения нестационарных торговых объектов</w:t>
      </w:r>
    </w:p>
    <w:p w:rsidR="004D7E56" w:rsidRDefault="004D7E56" w:rsidP="004D7E56">
      <w:pPr>
        <w:shd w:val="clear" w:color="auto" w:fill="FFFFFF"/>
        <w:spacing w:after="0" w:line="240" w:lineRule="auto"/>
        <w:jc w:val="both"/>
        <w:rPr>
          <w:rFonts w:ascii="Times New Roman" w:eastAsia="Times New Roman" w:hAnsi="Times New Roman" w:cs="Times New Roman"/>
          <w:sz w:val="26"/>
          <w:szCs w:val="26"/>
          <w:lang w:eastAsia="ru-RU"/>
        </w:rPr>
      </w:pPr>
    </w:p>
    <w:p w:rsidR="004D7E56" w:rsidRDefault="004D7E56" w:rsidP="004D7E56">
      <w:pPr>
        <w:shd w:val="clear" w:color="auto" w:fill="FFFFFF"/>
        <w:spacing w:after="0" w:line="240" w:lineRule="auto"/>
        <w:ind w:firstLine="708"/>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3.1. Регулирование размещения нестационарных торговых объектов на территории городского округа «город Клинцы Брянской области» осуществляет отдел экономической политики и муниципальных закупок Клинцовской городской администрации, в порядке, предусмотренном Гражданским кодексом Российской Федерации, иными федеральными законами и муниципальными правовыми актами, который:</w:t>
      </w:r>
    </w:p>
    <w:p w:rsidR="004D7E56" w:rsidRDefault="004D7E56" w:rsidP="004D7E56">
      <w:pPr>
        <w:shd w:val="clear" w:color="auto" w:fill="FFFFFF"/>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разрабатывает и утверждает в пределах своей компетенции правовые акты в сфере размещения нестационарных торговых объектов;</w:t>
      </w:r>
    </w:p>
    <w:p w:rsidR="004D7E56" w:rsidRDefault="004D7E56" w:rsidP="004D7E56">
      <w:pPr>
        <w:shd w:val="clear" w:color="auto" w:fill="FFFFFF"/>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 разрабатывает и утверждает схему размещения нестационарных торговых объектов на территории городского округа «город Клинцы Брянской области» с учетом требований, установленных градостроительным, архитектурным, земельным законодательством, законодательством в области окружающей среды, о противопожарной безопасности и других, установленных законодательством Российской Федерации требований, а также вносит в нее изменения и дополнения;</w:t>
      </w:r>
    </w:p>
    <w:p w:rsidR="004D7E56" w:rsidRDefault="004D7E56" w:rsidP="004D7E56">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 заключает договора на размещение нестационарных торговых объектов, в соответствии со схемой размещения нестационарных торговых объектов, </w:t>
      </w:r>
    </w:p>
    <w:p w:rsidR="004D7E56" w:rsidRDefault="004D7E56" w:rsidP="004D7E56">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ведет реестр договоров на размещение нестационарных торговых объектов;</w:t>
      </w:r>
    </w:p>
    <w:p w:rsidR="004D7E56" w:rsidRDefault="004D7E56" w:rsidP="004D7E56">
      <w:pPr>
        <w:shd w:val="clear" w:color="auto" w:fill="FFFFFF"/>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осуществляет </w:t>
      </w:r>
      <w:proofErr w:type="gramStart"/>
      <w:r>
        <w:rPr>
          <w:rFonts w:ascii="Times New Roman" w:eastAsia="Times New Roman" w:hAnsi="Times New Roman" w:cs="Times New Roman"/>
          <w:sz w:val="26"/>
          <w:szCs w:val="26"/>
          <w:lang w:eastAsia="ru-RU"/>
        </w:rPr>
        <w:t>контроль за</w:t>
      </w:r>
      <w:proofErr w:type="gramEnd"/>
      <w:r>
        <w:rPr>
          <w:rFonts w:ascii="Times New Roman" w:eastAsia="Times New Roman" w:hAnsi="Times New Roman" w:cs="Times New Roman"/>
          <w:sz w:val="26"/>
          <w:szCs w:val="26"/>
          <w:lang w:eastAsia="ru-RU"/>
        </w:rPr>
        <w:t xml:space="preserve"> исполнением условий договоров на размещение НТО.</w:t>
      </w:r>
    </w:p>
    <w:p w:rsidR="004D7E56" w:rsidRDefault="004D7E56" w:rsidP="004D7E56">
      <w:pPr>
        <w:widowControl w:val="0"/>
        <w:spacing w:after="0" w:line="240" w:lineRule="auto"/>
        <w:jc w:val="center"/>
        <w:rPr>
          <w:rFonts w:ascii="Times New Roman" w:eastAsia="Times New Roman" w:hAnsi="Times New Roman" w:cs="Times New Roman"/>
          <w:b/>
          <w:sz w:val="26"/>
          <w:szCs w:val="26"/>
          <w:lang w:eastAsia="ru-RU"/>
        </w:rPr>
      </w:pPr>
    </w:p>
    <w:p w:rsidR="004D7E56" w:rsidRDefault="004D7E56" w:rsidP="004D7E56">
      <w:pPr>
        <w:widowControl w:val="0"/>
        <w:spacing w:after="0" w:line="240" w:lineRule="auto"/>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 xml:space="preserve">4. Порядок размещения и эксплуатации </w:t>
      </w:r>
    </w:p>
    <w:p w:rsidR="004D7E56" w:rsidRDefault="004D7E56" w:rsidP="004D7E56">
      <w:pPr>
        <w:widowControl w:val="0"/>
        <w:spacing w:after="0" w:line="240" w:lineRule="auto"/>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нестационарных торговых объектов</w:t>
      </w:r>
    </w:p>
    <w:p w:rsidR="004D7E56" w:rsidRDefault="004D7E56" w:rsidP="004D7E56">
      <w:pPr>
        <w:widowControl w:val="0"/>
        <w:spacing w:after="0" w:line="240" w:lineRule="auto"/>
        <w:ind w:firstLine="540"/>
        <w:jc w:val="both"/>
        <w:rPr>
          <w:rFonts w:ascii="Times New Roman" w:eastAsia="Times New Roman" w:hAnsi="Times New Roman" w:cs="Times New Roman"/>
          <w:sz w:val="26"/>
          <w:szCs w:val="26"/>
          <w:lang w:eastAsia="ru-RU"/>
        </w:rPr>
      </w:pPr>
    </w:p>
    <w:p w:rsidR="004D7E56" w:rsidRDefault="004D7E56" w:rsidP="004D7E56">
      <w:pPr>
        <w:widowControl w:val="0"/>
        <w:spacing w:after="0" w:line="240" w:lineRule="auto"/>
        <w:ind w:firstLine="54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 xml:space="preserve">4.1.Размещение НТО на территории городского округа «город Клинцы Брянской области» осуществляется </w:t>
      </w:r>
      <w:r>
        <w:rPr>
          <w:rFonts w:ascii="Times New Roman" w:eastAsia="Times New Roman" w:hAnsi="Times New Roman" w:cs="Times New Roman"/>
          <w:sz w:val="26"/>
          <w:szCs w:val="26"/>
          <w:lang w:eastAsia="ar-SA"/>
        </w:rPr>
        <w:t xml:space="preserve">на основании Договора на право размещения НТО, заключаемого </w:t>
      </w:r>
      <w:r>
        <w:rPr>
          <w:rFonts w:ascii="Times New Roman" w:eastAsia="Times New Roman" w:hAnsi="Times New Roman" w:cs="Times New Roman"/>
          <w:sz w:val="26"/>
          <w:szCs w:val="26"/>
          <w:lang w:eastAsia="ru-RU"/>
        </w:rPr>
        <w:t>по результатам открытого аукциона, либо в случаях установленных настоящим порядком без проведения аукциона, на срок действия Схемы.</w:t>
      </w:r>
    </w:p>
    <w:p w:rsidR="004D7E56" w:rsidRDefault="004D7E56" w:rsidP="004D7E56">
      <w:pPr>
        <w:widowControl w:val="0"/>
        <w:spacing w:after="0" w:line="240" w:lineRule="auto"/>
        <w:ind w:firstLine="540"/>
        <w:jc w:val="both"/>
        <w:rPr>
          <w:rFonts w:ascii="Times New Roman" w:eastAsia="Times New Roman" w:hAnsi="Times New Roman" w:cs="Times New Roman"/>
          <w:sz w:val="26"/>
          <w:szCs w:val="26"/>
          <w:lang w:eastAsia="ru-RU"/>
        </w:rPr>
      </w:pPr>
      <w:r>
        <w:rPr>
          <w:rFonts w:ascii="Times New Roman" w:hAnsi="Times New Roman" w:cs="Times New Roman"/>
          <w:sz w:val="26"/>
          <w:szCs w:val="26"/>
        </w:rPr>
        <w:t xml:space="preserve">4.2. Размещения сезонного нестационарного торгового объекта </w:t>
      </w:r>
      <w:r>
        <w:rPr>
          <w:rFonts w:ascii="Times New Roman" w:eastAsia="Times New Roman" w:hAnsi="Times New Roman" w:cs="Times New Roman"/>
          <w:sz w:val="26"/>
          <w:szCs w:val="26"/>
          <w:lang w:eastAsia="ru-RU"/>
        </w:rPr>
        <w:t>(квас, елочный базар, бахчевые культуры, живая рыба, цветы, прохладительные напитки, мороженое, сладкая вата, воздушные шары),</w:t>
      </w:r>
      <w:r>
        <w:rPr>
          <w:rFonts w:ascii="Times New Roman" w:hAnsi="Times New Roman" w:cs="Times New Roman"/>
          <w:sz w:val="26"/>
          <w:szCs w:val="26"/>
        </w:rPr>
        <w:t xml:space="preserve"> </w:t>
      </w:r>
      <w:r>
        <w:rPr>
          <w:rFonts w:ascii="Times New Roman" w:eastAsia="Times New Roman" w:hAnsi="Times New Roman" w:cs="Times New Roman"/>
          <w:sz w:val="26"/>
          <w:szCs w:val="26"/>
          <w:lang w:eastAsia="ru-RU"/>
        </w:rPr>
        <w:t>осуществляется на основании Договора на право размещения НТО, заключаемого по результатам открытого аукциона.</w:t>
      </w:r>
    </w:p>
    <w:p w:rsidR="004D7E56" w:rsidRDefault="004D7E56" w:rsidP="004D7E56">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Pr>
          <w:rFonts w:ascii="Times New Roman" w:eastAsia="Calibri" w:hAnsi="Times New Roman" w:cs="Times New Roman"/>
          <w:sz w:val="26"/>
          <w:szCs w:val="26"/>
        </w:rPr>
        <w:t xml:space="preserve">4.2.1. </w:t>
      </w:r>
      <w:proofErr w:type="gramStart"/>
      <w:r>
        <w:rPr>
          <w:rFonts w:ascii="Times New Roman" w:eastAsia="Calibri" w:hAnsi="Times New Roman" w:cs="Times New Roman"/>
          <w:sz w:val="26"/>
          <w:szCs w:val="26"/>
        </w:rPr>
        <w:t xml:space="preserve">Клинцовская городская администрация ежегодно, за два месяца до срока, указанного в схеме размещения передвижного (сезонного) НТО, размещает на </w:t>
      </w:r>
      <w:r>
        <w:rPr>
          <w:rFonts w:ascii="Times New Roman" w:eastAsia="Times New Roman" w:hAnsi="Times New Roman" w:cs="Times New Roman"/>
          <w:sz w:val="26"/>
          <w:szCs w:val="26"/>
          <w:lang w:eastAsia="ru-RU"/>
        </w:rPr>
        <w:t xml:space="preserve">Официальном сайте Клинцовской городской администрации в сети Интернет - </w:t>
      </w:r>
      <w:hyperlink r:id="rId6" w:history="1">
        <w:r>
          <w:rPr>
            <w:rStyle w:val="a3"/>
            <w:b/>
            <w:sz w:val="26"/>
            <w:szCs w:val="26"/>
            <w:lang w:val="en-US"/>
          </w:rPr>
          <w:t>www</w:t>
        </w:r>
        <w:r>
          <w:rPr>
            <w:rStyle w:val="a3"/>
            <w:b/>
            <w:sz w:val="26"/>
            <w:szCs w:val="26"/>
          </w:rPr>
          <w:t>.</w:t>
        </w:r>
        <w:proofErr w:type="spellStart"/>
        <w:r>
          <w:rPr>
            <w:rStyle w:val="a3"/>
            <w:b/>
            <w:sz w:val="26"/>
            <w:szCs w:val="26"/>
            <w:lang w:val="en-US"/>
          </w:rPr>
          <w:t>Klinci</w:t>
        </w:r>
        <w:proofErr w:type="spellEnd"/>
        <w:r>
          <w:rPr>
            <w:rStyle w:val="a3"/>
            <w:b/>
            <w:sz w:val="26"/>
            <w:szCs w:val="26"/>
          </w:rPr>
          <w:t>.</w:t>
        </w:r>
        <w:proofErr w:type="spellStart"/>
        <w:r>
          <w:rPr>
            <w:rStyle w:val="a3"/>
            <w:b/>
            <w:sz w:val="26"/>
            <w:szCs w:val="26"/>
            <w:lang w:val="en-US"/>
          </w:rPr>
          <w:t>ru</w:t>
        </w:r>
        <w:proofErr w:type="spellEnd"/>
      </w:hyperlink>
      <w:r w:rsidRPr="004D7E56">
        <w:rPr>
          <w:rFonts w:ascii="Times New Roman" w:eastAsia="Calibri" w:hAnsi="Times New Roman" w:cs="Times New Roman"/>
          <w:sz w:val="26"/>
          <w:szCs w:val="26"/>
        </w:rPr>
        <w:t xml:space="preserve"> </w:t>
      </w:r>
      <w:r>
        <w:rPr>
          <w:rFonts w:ascii="Times New Roman" w:eastAsia="Calibri" w:hAnsi="Times New Roman" w:cs="Times New Roman"/>
          <w:sz w:val="26"/>
          <w:szCs w:val="26"/>
        </w:rPr>
        <w:t xml:space="preserve">извещение о проведении аукциона на право заключения договора на размещение НТО на </w:t>
      </w:r>
      <w:r>
        <w:rPr>
          <w:rFonts w:ascii="Times New Roman" w:eastAsia="Times New Roman" w:hAnsi="Times New Roman" w:cs="Times New Roman"/>
          <w:sz w:val="26"/>
          <w:szCs w:val="26"/>
          <w:lang w:eastAsia="ru-RU"/>
        </w:rPr>
        <w:t>территории городского округа «город Клинцы Брянской области», в соответствии с Приложением № 2.</w:t>
      </w:r>
      <w:proofErr w:type="gramEnd"/>
    </w:p>
    <w:p w:rsidR="004D7E56" w:rsidRDefault="004D7E56" w:rsidP="004D7E56">
      <w:pPr>
        <w:widowControl w:val="0"/>
        <w:autoSpaceDE w:val="0"/>
        <w:autoSpaceDN w:val="0"/>
        <w:adjustRightInd w:val="0"/>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4.3. Право на заключение договора </w:t>
      </w:r>
      <w:r>
        <w:rPr>
          <w:rFonts w:ascii="Times New Roman" w:eastAsia="Calibri" w:hAnsi="Times New Roman" w:cs="Times New Roman"/>
          <w:b/>
          <w:sz w:val="26"/>
          <w:szCs w:val="26"/>
        </w:rPr>
        <w:t>без проведения аукциона</w:t>
      </w:r>
      <w:r>
        <w:rPr>
          <w:rFonts w:ascii="Times New Roman" w:eastAsia="Calibri" w:hAnsi="Times New Roman" w:cs="Times New Roman"/>
          <w:sz w:val="26"/>
          <w:szCs w:val="26"/>
        </w:rPr>
        <w:t xml:space="preserve"> предоставляется индивидуальным предпринимателям или юридическим лицам (далее - заявитель) в случае:</w:t>
      </w:r>
    </w:p>
    <w:p w:rsidR="004D7E56" w:rsidRDefault="004D7E56" w:rsidP="004D7E56">
      <w:pPr>
        <w:widowControl w:val="0"/>
        <w:autoSpaceDE w:val="0"/>
        <w:autoSpaceDN w:val="0"/>
        <w:adjustRightInd w:val="0"/>
        <w:spacing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 размещения непередвижного нестационарного торгового объекта заявителем, надлежащим </w:t>
      </w:r>
      <w:proofErr w:type="gramStart"/>
      <w:r>
        <w:rPr>
          <w:rFonts w:ascii="Times New Roman" w:eastAsia="Calibri" w:hAnsi="Times New Roman" w:cs="Times New Roman"/>
          <w:sz w:val="26"/>
          <w:szCs w:val="26"/>
        </w:rPr>
        <w:t>образом</w:t>
      </w:r>
      <w:proofErr w:type="gramEnd"/>
      <w:r>
        <w:rPr>
          <w:rFonts w:ascii="Times New Roman" w:eastAsia="Calibri" w:hAnsi="Times New Roman" w:cs="Times New Roman"/>
          <w:sz w:val="26"/>
          <w:szCs w:val="26"/>
        </w:rPr>
        <w:t xml:space="preserve"> исполнявшим свои обязательства по заключенному до 01.03.2015 договору аренды земельного участка, предоставленного для размещения НТО;</w:t>
      </w:r>
    </w:p>
    <w:p w:rsidR="004D7E56" w:rsidRDefault="004D7E56" w:rsidP="004D7E56">
      <w:pPr>
        <w:spacing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 размещения на новый срок непередвижного НТО заявителем, ранее размещенного в том же месте, </w:t>
      </w:r>
      <w:r>
        <w:rPr>
          <w:rFonts w:ascii="Times New Roman" w:hAnsi="Times New Roman" w:cs="Times New Roman"/>
          <w:sz w:val="26"/>
          <w:szCs w:val="26"/>
        </w:rPr>
        <w:t xml:space="preserve">предусмотренном Схемой и </w:t>
      </w:r>
      <w:r>
        <w:rPr>
          <w:rFonts w:ascii="Times New Roman" w:eastAsia="Calibri" w:hAnsi="Times New Roman" w:cs="Times New Roman"/>
          <w:sz w:val="26"/>
          <w:szCs w:val="26"/>
        </w:rPr>
        <w:t xml:space="preserve">надлежащим </w:t>
      </w:r>
      <w:proofErr w:type="gramStart"/>
      <w:r>
        <w:rPr>
          <w:rFonts w:ascii="Times New Roman" w:eastAsia="Calibri" w:hAnsi="Times New Roman" w:cs="Times New Roman"/>
          <w:sz w:val="26"/>
          <w:szCs w:val="26"/>
        </w:rPr>
        <w:t>образом</w:t>
      </w:r>
      <w:proofErr w:type="gramEnd"/>
      <w:r>
        <w:rPr>
          <w:rFonts w:ascii="Times New Roman" w:eastAsia="Calibri" w:hAnsi="Times New Roman" w:cs="Times New Roman"/>
          <w:sz w:val="26"/>
          <w:szCs w:val="26"/>
        </w:rPr>
        <w:t xml:space="preserve"> исполнявшим свои обязательства по заключенному договору на размещение НТО после 01.03.2015;</w:t>
      </w:r>
    </w:p>
    <w:p w:rsidR="004D7E56" w:rsidRDefault="004D7E56" w:rsidP="004D7E56">
      <w:pPr>
        <w:pStyle w:val="a5"/>
        <w:spacing w:before="0" w:beforeAutospacing="0" w:after="0" w:afterAutospacing="0"/>
        <w:jc w:val="both"/>
        <w:rPr>
          <w:sz w:val="26"/>
          <w:szCs w:val="26"/>
        </w:rPr>
      </w:pPr>
      <w:r>
        <w:rPr>
          <w:sz w:val="26"/>
          <w:szCs w:val="26"/>
        </w:rPr>
        <w:t>- размещения НТО, предназначенных для размещения летних кафе предприятием общественного питания на срок до 180 календарных дней в течение 12 последовательных календарных месяцев, в случае их размещения на земельном участке, смежном с земельным участком под зданием, строением или сооружением, в помещениях которого располагается указанное предприятие общественного питания.</w:t>
      </w:r>
    </w:p>
    <w:p w:rsidR="004D7E56" w:rsidRDefault="004D7E56" w:rsidP="004D7E56">
      <w:pPr>
        <w:autoSpaceDN w:val="0"/>
        <w:adjustRightInd w:val="0"/>
        <w:spacing w:after="0" w:line="240" w:lineRule="auto"/>
        <w:ind w:firstLine="540"/>
        <w:jc w:val="both"/>
        <w:rPr>
          <w:rFonts w:ascii="Times New Roman" w:hAnsi="Times New Roman" w:cs="Times New Roman"/>
          <w:i/>
          <w:color w:val="00B0F0"/>
          <w:sz w:val="26"/>
          <w:szCs w:val="26"/>
        </w:rPr>
      </w:pPr>
      <w:r>
        <w:rPr>
          <w:rFonts w:ascii="Times New Roman" w:eastAsia="Times New Roman" w:hAnsi="Times New Roman" w:cs="Times New Roman"/>
          <w:sz w:val="26"/>
          <w:szCs w:val="26"/>
          <w:lang w:eastAsia="ru-RU"/>
        </w:rPr>
        <w:t>4.4. По Договору взимается плата за размещение нестационарного торгового объекта. Указанная плата подлежит зачислению в бюджет городского округа «город Клинцы Брянской области».</w:t>
      </w:r>
    </w:p>
    <w:p w:rsidR="004D7E56" w:rsidRDefault="004D7E56" w:rsidP="004D7E56">
      <w:pPr>
        <w:widowControl w:val="0"/>
        <w:spacing w:after="0" w:line="240" w:lineRule="auto"/>
        <w:ind w:firstLine="54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4.5. По окончании срока действия Договора, а также при досрочном его прекращении владелец НТО в десятидневный срок должен его демонтировать (переместить) и восстановить нарушенное благоустройство территории. При неисполнении владельцем НТО обязанности по своевременному демонтажу НТО, владелец несет ответственность в соответствии с действующим законодательством.</w:t>
      </w:r>
    </w:p>
    <w:p w:rsidR="004D7E56" w:rsidRDefault="004D7E56" w:rsidP="004D7E56">
      <w:pPr>
        <w:widowControl w:val="0"/>
        <w:spacing w:after="0" w:line="240" w:lineRule="auto"/>
        <w:ind w:firstLine="54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4.6. Действие Договора прекращается досрочно в одностороннем порядке в следующих случаях:</w:t>
      </w:r>
    </w:p>
    <w:p w:rsidR="004D7E56" w:rsidRDefault="004D7E56" w:rsidP="004D7E56">
      <w:pPr>
        <w:widowControl w:val="0"/>
        <w:autoSpaceDE w:val="0"/>
        <w:spacing w:after="0" w:line="240" w:lineRule="auto"/>
        <w:ind w:firstLine="72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а) подача хозяйствующим субъектом соответствующего заявления;</w:t>
      </w:r>
    </w:p>
    <w:p w:rsidR="004D7E56" w:rsidRDefault="004D7E56" w:rsidP="004D7E56">
      <w:pPr>
        <w:widowControl w:val="0"/>
        <w:autoSpaceDE w:val="0"/>
        <w:spacing w:after="0" w:line="240" w:lineRule="auto"/>
        <w:ind w:firstLine="72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б) прекращение хозяйствующим субъектом в установленном законом порядке своей деятельности;</w:t>
      </w:r>
    </w:p>
    <w:p w:rsidR="004D7E56" w:rsidRDefault="004D7E56" w:rsidP="004D7E56">
      <w:pPr>
        <w:widowControl w:val="0"/>
        <w:autoSpaceDE w:val="0"/>
        <w:spacing w:after="0" w:line="240" w:lineRule="auto"/>
        <w:ind w:firstLine="72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в) выявление несоответствия НТО эскизу (дизайн проекту), согласованному с отделом архитектуры, градостроительства и землепользования Клинцовской </w:t>
      </w:r>
      <w:r>
        <w:rPr>
          <w:rFonts w:ascii="Times New Roman" w:eastAsia="Times New Roman" w:hAnsi="Times New Roman" w:cs="Times New Roman"/>
          <w:sz w:val="26"/>
          <w:szCs w:val="26"/>
          <w:lang w:eastAsia="ru-RU"/>
        </w:rPr>
        <w:lastRenderedPageBreak/>
        <w:t>городской администрации (изменение внешнего вида, размеров, площади НТО в ходе его эксплуатации, возведение пристроек, надстройка дополнительных антресолей и этажей), установка холодильного и иного сопутствующего выносного оборудования за пределами НТО;</w:t>
      </w:r>
    </w:p>
    <w:p w:rsidR="004D7E56" w:rsidRDefault="004D7E56" w:rsidP="004D7E56">
      <w:pPr>
        <w:widowControl w:val="0"/>
        <w:autoSpaceDE w:val="0"/>
        <w:spacing w:after="0" w:line="240" w:lineRule="auto"/>
        <w:ind w:firstLine="72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г) неисполнение хозяйствующим субъектом обязательств по оплате цены Договора или просрочка исполнения обязательств по оплате очередных платежей по Договору на срок более 30 календарных дней;</w:t>
      </w:r>
    </w:p>
    <w:p w:rsidR="004D7E56" w:rsidRDefault="004D7E56" w:rsidP="004D7E56">
      <w:pPr>
        <w:widowControl w:val="0"/>
        <w:autoSpaceDE w:val="0"/>
        <w:spacing w:after="0" w:line="240" w:lineRule="auto"/>
        <w:ind w:firstLine="72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д) отсутствие регистрации в установленном законом порядке в качестве индивидуального предпринимателя или юридического лица.</w:t>
      </w:r>
    </w:p>
    <w:p w:rsidR="004D7E56" w:rsidRDefault="004D7E56" w:rsidP="004D7E56">
      <w:pPr>
        <w:widowControl w:val="0"/>
        <w:autoSpaceDE w:val="0"/>
        <w:spacing w:after="0" w:line="240" w:lineRule="auto"/>
        <w:ind w:firstLine="720"/>
        <w:jc w:val="both"/>
        <w:rPr>
          <w:rFonts w:ascii="Times New Roman" w:eastAsia="Times New Roman" w:hAnsi="Times New Roman" w:cs="Times New Roman"/>
          <w:sz w:val="26"/>
          <w:szCs w:val="26"/>
          <w:lang w:eastAsia="ru-RU"/>
        </w:rPr>
      </w:pPr>
      <w:bookmarkStart w:id="2" w:name="Par104"/>
      <w:bookmarkEnd w:id="2"/>
      <w:r>
        <w:rPr>
          <w:rFonts w:ascii="Times New Roman" w:eastAsia="Times New Roman" w:hAnsi="Times New Roman" w:cs="Times New Roman"/>
          <w:sz w:val="26"/>
          <w:szCs w:val="26"/>
          <w:lang w:eastAsia="ru-RU"/>
        </w:rPr>
        <w:t xml:space="preserve">е) принятие Клинцовской городской администрации следующих решений: </w:t>
      </w:r>
    </w:p>
    <w:p w:rsidR="004D7E56" w:rsidRDefault="004D7E56" w:rsidP="004D7E56">
      <w:pPr>
        <w:widowControl w:val="0"/>
        <w:autoSpaceDE w:val="0"/>
        <w:spacing w:after="0" w:line="240" w:lineRule="auto"/>
        <w:ind w:firstLine="72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о необходимости ремонта и (или) реконструкции автомобильных дорог, в случае если нахождение НТО препятствует осуществлению указанных работ, </w:t>
      </w:r>
    </w:p>
    <w:p w:rsidR="004D7E56" w:rsidRDefault="004D7E56" w:rsidP="004D7E56">
      <w:pPr>
        <w:spacing w:after="0" w:line="240" w:lineRule="auto"/>
        <w:ind w:firstLine="708"/>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об использовании территории, занимаемой нестационарным торговым объектом, для целей, связанных с развитием улично-дорожной сети, размещением остановок общественного транспорта, оборудованием бордюров, организацией парковочных мест, карманов иных элементов благоустройства,</w:t>
      </w:r>
    </w:p>
    <w:p w:rsidR="004D7E56" w:rsidRDefault="004D7E56" w:rsidP="004D7E56">
      <w:pPr>
        <w:widowControl w:val="0"/>
        <w:autoSpaceDE w:val="0"/>
        <w:spacing w:after="0" w:line="240" w:lineRule="auto"/>
        <w:ind w:firstLine="72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о размещении объектов капитального строительства регионального и муниципального значения.</w:t>
      </w:r>
    </w:p>
    <w:p w:rsidR="004D7E56" w:rsidRDefault="004D7E56" w:rsidP="004D7E56">
      <w:pPr>
        <w:shd w:val="clear" w:color="auto" w:fill="FFFFFF"/>
        <w:spacing w:after="0" w:line="240" w:lineRule="auto"/>
        <w:ind w:firstLine="708"/>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о заключении договора о развитии застроенных территорий в случае, если нахождение нестационарного торгового объекта препятствует реализации указанного договора.</w:t>
      </w:r>
    </w:p>
    <w:p w:rsidR="004D7E56" w:rsidRDefault="004D7E56" w:rsidP="004D7E56">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При досрочном расторжении Договора инициирующая сторона направляет уведомление другой стороне по адресу, указанному в Договоре. По истечении 10 рабочих дней с момента получения уведомления Договор считается расторгнутым.</w:t>
      </w:r>
    </w:p>
    <w:p w:rsidR="004D7E56" w:rsidRDefault="004D7E56" w:rsidP="004D7E56">
      <w:pPr>
        <w:spacing w:after="0" w:line="240" w:lineRule="auto"/>
        <w:ind w:firstLine="708"/>
        <w:jc w:val="both"/>
        <w:rPr>
          <w:rFonts w:ascii="Times New Roman" w:eastAsia="Times New Roman" w:hAnsi="Times New Roman" w:cs="Times New Roman"/>
          <w:sz w:val="26"/>
          <w:szCs w:val="26"/>
          <w:lang w:eastAsia="ru-RU"/>
        </w:rPr>
      </w:pPr>
      <w:proofErr w:type="gramStart"/>
      <w:r>
        <w:rPr>
          <w:rFonts w:ascii="Times New Roman" w:eastAsia="Times New Roman" w:hAnsi="Times New Roman" w:cs="Times New Roman"/>
          <w:sz w:val="26"/>
          <w:szCs w:val="26"/>
          <w:u w:val="single"/>
          <w:lang w:eastAsia="ru-RU"/>
        </w:rPr>
        <w:t xml:space="preserve">В случае досрочного прекращения действия Договора по основаниям, предусмотренным подпунктом «е» пункта 4.6. настоящего Положения, </w:t>
      </w:r>
      <w:r>
        <w:rPr>
          <w:rFonts w:ascii="Times New Roman" w:eastAsia="Times New Roman" w:hAnsi="Times New Roman" w:cs="Times New Roman"/>
          <w:sz w:val="26"/>
          <w:szCs w:val="26"/>
          <w:lang w:eastAsia="ru-RU"/>
        </w:rPr>
        <w:t>Клинцовская городская администрация обязана предложить владельцу нестационарного торгового объекта заключение Договора на размещение нестационарного торгового объекта на свободном месте, предусмотренном схемой размещения нестационарных торговых объектов без проведения торгов на право заключения Договора на срок, равный оставшейся части срока действия досрочно расторгнутого Договора</w:t>
      </w:r>
      <w:r>
        <w:rPr>
          <w:rFonts w:ascii="Times New Roman" w:hAnsi="Times New Roman" w:cs="Times New Roman"/>
          <w:sz w:val="26"/>
          <w:szCs w:val="26"/>
        </w:rPr>
        <w:t>, в соответствии с</w:t>
      </w:r>
      <w:proofErr w:type="gramEnd"/>
      <w:r>
        <w:rPr>
          <w:rFonts w:ascii="Times New Roman" w:hAnsi="Times New Roman" w:cs="Times New Roman"/>
          <w:sz w:val="26"/>
          <w:szCs w:val="26"/>
        </w:rPr>
        <w:t xml:space="preserve"> </w:t>
      </w:r>
      <w:r>
        <w:rPr>
          <w:rFonts w:ascii="Times New Roman" w:eastAsia="Times New Roman" w:hAnsi="Times New Roman" w:cs="Times New Roman"/>
          <w:sz w:val="26"/>
          <w:szCs w:val="26"/>
          <w:lang w:eastAsia="ru-RU"/>
        </w:rPr>
        <w:t>Постановлением Клинцовской городской администрации от 23.11.2021 № 1917 «Об утверждении Порядка предоставления компенсационных мест для размещения нестационарных торговых объектов на территории городского округа «город Клинцы Брянской области».</w:t>
      </w:r>
    </w:p>
    <w:p w:rsidR="004D7E56" w:rsidRDefault="004D7E56" w:rsidP="004D7E56">
      <w:pPr>
        <w:widowControl w:val="0"/>
        <w:autoSpaceDE w:val="0"/>
        <w:spacing w:after="0" w:line="240" w:lineRule="auto"/>
        <w:ind w:firstLine="72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4.7. При осуществлении деятельности в НТО должна соблюдаться установленная Схемой специализация НТО.</w:t>
      </w:r>
    </w:p>
    <w:p w:rsidR="004D7E56" w:rsidRDefault="004D7E56" w:rsidP="004D7E56">
      <w:pPr>
        <w:widowControl w:val="0"/>
        <w:autoSpaceDE w:val="0"/>
        <w:spacing w:after="0" w:line="240" w:lineRule="auto"/>
        <w:ind w:firstLine="72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4.8. Внешний вид НТО должен соответствовать эскизу (дизайн проекту), согласованному с отделом архитектуры, градостроительства и землепользования Клинцовской городской администрации.</w:t>
      </w:r>
    </w:p>
    <w:p w:rsidR="004D7E56" w:rsidRDefault="004D7E56" w:rsidP="004D7E56">
      <w:pPr>
        <w:widowControl w:val="0"/>
        <w:autoSpaceDE w:val="0"/>
        <w:spacing w:after="0" w:line="240" w:lineRule="auto"/>
        <w:ind w:firstLine="72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4.9. При размещении НТО запрещается переоборудовать их конструкции, менять конфигурацию, увеличивать площадь и размеры НТО, ограждения и другие конструкции, а также запрещается организовывать фундамент НТО и нарушать благоустройство территории.</w:t>
      </w:r>
    </w:p>
    <w:p w:rsidR="004D7E56" w:rsidRDefault="004D7E56" w:rsidP="004D7E56">
      <w:pPr>
        <w:widowControl w:val="0"/>
        <w:autoSpaceDE w:val="0"/>
        <w:spacing w:after="0" w:line="240" w:lineRule="auto"/>
        <w:ind w:firstLine="72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4.10. Эксплуатация НТО и их техническая оснащенность должны отвечать санитарным, противопожарным, экологическим правилам, правилам продажи отдельных видов товаров, соответствовать требованиям безопасности для жизни и здоровья людей, условиям приема, хранения и реализации товара, а также </w:t>
      </w:r>
      <w:r>
        <w:rPr>
          <w:rFonts w:ascii="Times New Roman" w:eastAsia="Times New Roman" w:hAnsi="Times New Roman" w:cs="Times New Roman"/>
          <w:sz w:val="26"/>
          <w:szCs w:val="26"/>
          <w:lang w:eastAsia="ru-RU"/>
        </w:rPr>
        <w:lastRenderedPageBreak/>
        <w:t>обеспечивать условия труда и правила личной гигиены работников.</w:t>
      </w:r>
    </w:p>
    <w:p w:rsidR="004D7E56" w:rsidRDefault="004D7E56" w:rsidP="004D7E56">
      <w:pPr>
        <w:widowControl w:val="0"/>
        <w:autoSpaceDE w:val="0"/>
        <w:spacing w:after="0" w:line="240" w:lineRule="auto"/>
        <w:ind w:firstLine="72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4.11. Транспортное обслуживание НТО и загрузка их товарами не должны затруднять и снижать безопасность движения транспорта и пешеходов.</w:t>
      </w:r>
    </w:p>
    <w:p w:rsidR="004D7E56" w:rsidRDefault="004D7E56" w:rsidP="004D7E56">
      <w:pPr>
        <w:widowControl w:val="0"/>
        <w:autoSpaceDE w:val="0"/>
        <w:spacing w:after="0" w:line="240" w:lineRule="auto"/>
        <w:ind w:firstLine="72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4.12. Не допускается осуществлять складирование товара, упаковок, мусора на элементах благоустройства и прилегающей к НТО территории.</w:t>
      </w:r>
    </w:p>
    <w:p w:rsidR="004D7E56" w:rsidRDefault="004D7E56" w:rsidP="004D7E56">
      <w:pPr>
        <w:spacing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b/>
          <w:bCs/>
          <w:color w:val="000000"/>
          <w:sz w:val="26"/>
          <w:szCs w:val="26"/>
          <w:shd w:val="clear" w:color="auto" w:fill="FFFFFF"/>
          <w:lang w:eastAsia="ru-RU"/>
        </w:rPr>
        <w:t>5. Порядок демонтажа нестационарных торговых объектов</w:t>
      </w:r>
    </w:p>
    <w:p w:rsidR="004D7E56" w:rsidRDefault="004D7E56" w:rsidP="004D7E56">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w:t>
      </w:r>
      <w:r>
        <w:rPr>
          <w:rFonts w:ascii="Times New Roman" w:hAnsi="Times New Roman" w:cs="Times New Roman"/>
          <w:sz w:val="26"/>
          <w:szCs w:val="26"/>
        </w:rPr>
        <w:tab/>
        <w:t xml:space="preserve">5.1. Освобождению от неправомерно размещенных нестационарных объектов подлежат земельные участки, здания, строения, сооружения, находящиеся в муниципальной собственности, а также земельные участки, </w:t>
      </w:r>
      <w:r>
        <w:rPr>
          <w:rFonts w:ascii="Times New Roman" w:eastAsia="Times New Roman" w:hAnsi="Times New Roman" w:cs="Times New Roman"/>
          <w:sz w:val="26"/>
          <w:szCs w:val="26"/>
          <w:lang w:eastAsia="ru-RU"/>
        </w:rPr>
        <w:t xml:space="preserve">государственная собственность на которые не разграничена, </w:t>
      </w:r>
      <w:r>
        <w:rPr>
          <w:rFonts w:ascii="Times New Roman" w:hAnsi="Times New Roman" w:cs="Times New Roman"/>
          <w:sz w:val="26"/>
          <w:szCs w:val="26"/>
        </w:rPr>
        <w:t xml:space="preserve">занятые следующими видами нестационарных торговых объектов: </w:t>
      </w:r>
    </w:p>
    <w:p w:rsidR="004D7E56" w:rsidRDefault="004D7E56" w:rsidP="004D7E56">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киоски, павильоны, прицепы (</w:t>
      </w:r>
      <w:proofErr w:type="spellStart"/>
      <w:r>
        <w:rPr>
          <w:rFonts w:ascii="Times New Roman" w:hAnsi="Times New Roman" w:cs="Times New Roman"/>
          <w:sz w:val="26"/>
          <w:szCs w:val="26"/>
        </w:rPr>
        <w:t>тонары</w:t>
      </w:r>
      <w:proofErr w:type="spellEnd"/>
      <w:r>
        <w:rPr>
          <w:rFonts w:ascii="Times New Roman" w:hAnsi="Times New Roman" w:cs="Times New Roman"/>
          <w:sz w:val="26"/>
          <w:szCs w:val="26"/>
        </w:rPr>
        <w:t xml:space="preserve">) всех типов; </w:t>
      </w:r>
    </w:p>
    <w:p w:rsidR="004D7E56" w:rsidRDefault="004D7E56" w:rsidP="004D7E56">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лотки, палатки, прилавки и холодильное оборудование для хранения и реализации скоропортящейся продукции и напитков; </w:t>
      </w:r>
    </w:p>
    <w:p w:rsidR="004D7E56" w:rsidRDefault="004D7E56" w:rsidP="004D7E56">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объекты общественного питания (кафетерии, закусочные и иные точки общественного питания), оборудованные в некапитальных строениях, а также расположенные при стационарных объектах общественного питания.</w:t>
      </w:r>
    </w:p>
    <w:p w:rsidR="004D7E56" w:rsidRDefault="004D7E56" w:rsidP="004D7E56">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5.2. В случае досрочного прекращения действия договора о предоставлении торгового места для размещения НТО, по инициативе Клинцовской городской администрации, а также после окончания срока действия договора о предоставлении торгового места для размещения нестационарного торгового объекта или расторжения договора по соглашению сторон, нестационарный торговый объект подлежит демонтажу субъектом </w:t>
      </w:r>
      <w:proofErr w:type="gramStart"/>
      <w:r>
        <w:rPr>
          <w:rFonts w:ascii="Times New Roman" w:hAnsi="Times New Roman" w:cs="Times New Roman"/>
          <w:sz w:val="26"/>
          <w:szCs w:val="26"/>
        </w:rPr>
        <w:t>торговли</w:t>
      </w:r>
      <w:proofErr w:type="gramEnd"/>
      <w:r>
        <w:rPr>
          <w:rFonts w:ascii="Times New Roman" w:hAnsi="Times New Roman" w:cs="Times New Roman"/>
          <w:sz w:val="26"/>
          <w:szCs w:val="26"/>
        </w:rPr>
        <w:t xml:space="preserve"> в течение установленного Клинцовской городской администрацией времени со дня получения им уведомления о </w:t>
      </w:r>
      <w:proofErr w:type="gramStart"/>
      <w:r>
        <w:rPr>
          <w:rFonts w:ascii="Times New Roman" w:hAnsi="Times New Roman" w:cs="Times New Roman"/>
          <w:sz w:val="26"/>
          <w:szCs w:val="26"/>
        </w:rPr>
        <w:t>расторжении</w:t>
      </w:r>
      <w:proofErr w:type="gramEnd"/>
      <w:r>
        <w:rPr>
          <w:rFonts w:ascii="Times New Roman" w:hAnsi="Times New Roman" w:cs="Times New Roman"/>
          <w:sz w:val="26"/>
          <w:szCs w:val="26"/>
        </w:rPr>
        <w:t xml:space="preserve"> Договора на размещение НТО или с момента окончания срока действия Договора и момента расторжения договора по соглашению сторон.</w:t>
      </w:r>
    </w:p>
    <w:p w:rsidR="004D7E56" w:rsidRDefault="004D7E56" w:rsidP="004D7E56">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5.3. </w:t>
      </w:r>
      <w:proofErr w:type="gramStart"/>
      <w:r>
        <w:rPr>
          <w:rFonts w:ascii="Times New Roman" w:hAnsi="Times New Roman" w:cs="Times New Roman"/>
          <w:sz w:val="26"/>
          <w:szCs w:val="26"/>
        </w:rPr>
        <w:t>Выявление неправомерно размещенных нестационарных объектов осуществляется отделом экономической политики и муниципальных закупок Клинцовской городской администрации (далее «Уполномоченный орган») при проведении мониторинга соответствия размещенных нестационарных объектов согласно утвержденной схемы размещения нестационарных торговых объектов, реализации полномочий в сфере благоустройства территории муниципального образования, а также на основании информации, поступившей от федеральных органов, исполнительных органов государственной власти, органов местного самоуправления, в том числе органов</w:t>
      </w:r>
      <w:proofErr w:type="gramEnd"/>
      <w:r>
        <w:rPr>
          <w:rFonts w:ascii="Times New Roman" w:hAnsi="Times New Roman" w:cs="Times New Roman"/>
          <w:sz w:val="26"/>
          <w:szCs w:val="26"/>
        </w:rPr>
        <w:t xml:space="preserve"> и структурных подразделений муниципального образования, обращений граждан, индивидуальных предпринимателей и юридических лиц.</w:t>
      </w:r>
    </w:p>
    <w:p w:rsidR="004D7E56" w:rsidRDefault="004D7E56" w:rsidP="004D7E56">
      <w:pPr>
        <w:spacing w:after="0" w:line="240" w:lineRule="auto"/>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ab/>
        <w:t>5.4. При выявлении самовольно размещенного НТО (или получении информации о таком объекте),</w:t>
      </w:r>
      <w:r>
        <w:rPr>
          <w:rFonts w:ascii="Times New Roman" w:hAnsi="Times New Roman" w:cs="Times New Roman"/>
          <w:sz w:val="26"/>
          <w:szCs w:val="26"/>
        </w:rPr>
        <w:t xml:space="preserve"> </w:t>
      </w:r>
      <w:r>
        <w:rPr>
          <w:rFonts w:ascii="Times New Roman" w:eastAsia="Calibri" w:hAnsi="Times New Roman" w:cs="Times New Roman"/>
          <w:sz w:val="26"/>
          <w:szCs w:val="26"/>
          <w:lang w:eastAsia="ru-RU"/>
        </w:rPr>
        <w:t>без разрешительной документации Клинцовской городской администрации, расположенного на территории городского округа «город Клинцы Брянской области», Уполномоченный орган:</w:t>
      </w:r>
    </w:p>
    <w:p w:rsidR="004D7E56" w:rsidRDefault="004D7E56" w:rsidP="004D7E56">
      <w:pPr>
        <w:spacing w:after="0" w:line="240" w:lineRule="auto"/>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 xml:space="preserve">- составляет акт </w:t>
      </w:r>
      <w:r>
        <w:rPr>
          <w:rFonts w:ascii="Times New Roman" w:hAnsi="Times New Roman" w:cs="Times New Roman"/>
          <w:sz w:val="26"/>
          <w:szCs w:val="26"/>
        </w:rPr>
        <w:t>обследования</w:t>
      </w:r>
      <w:r>
        <w:rPr>
          <w:rFonts w:ascii="Times New Roman" w:eastAsia="Calibri" w:hAnsi="Times New Roman" w:cs="Times New Roman"/>
          <w:sz w:val="26"/>
          <w:szCs w:val="26"/>
          <w:lang w:eastAsia="ru-RU"/>
        </w:rPr>
        <w:t xml:space="preserve"> о выявлении самовольно размещенного НТО (производится его </w:t>
      </w:r>
      <w:proofErr w:type="spellStart"/>
      <w:r>
        <w:rPr>
          <w:rFonts w:ascii="Times New Roman" w:eastAsia="Calibri" w:hAnsi="Times New Roman" w:cs="Times New Roman"/>
          <w:sz w:val="26"/>
          <w:szCs w:val="26"/>
          <w:lang w:eastAsia="ru-RU"/>
        </w:rPr>
        <w:t>фотофиксация</w:t>
      </w:r>
      <w:proofErr w:type="spellEnd"/>
      <w:r>
        <w:rPr>
          <w:rFonts w:ascii="Times New Roman" w:eastAsia="Calibri" w:hAnsi="Times New Roman" w:cs="Times New Roman"/>
          <w:sz w:val="26"/>
          <w:szCs w:val="26"/>
          <w:lang w:eastAsia="ru-RU"/>
        </w:rPr>
        <w:t>);</w:t>
      </w:r>
    </w:p>
    <w:p w:rsidR="004D7E56" w:rsidRDefault="004D7E56" w:rsidP="004D7E56">
      <w:pPr>
        <w:spacing w:after="0" w:line="240" w:lineRule="auto"/>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 составляет предписание об устранении нарушений, с указанием даты устранения нарушения.</w:t>
      </w:r>
    </w:p>
    <w:p w:rsidR="004D7E56" w:rsidRDefault="004D7E56" w:rsidP="004D7E56">
      <w:pPr>
        <w:spacing w:after="0" w:line="240" w:lineRule="auto"/>
        <w:ind w:firstLine="708"/>
        <w:jc w:val="both"/>
        <w:rPr>
          <w:rFonts w:ascii="Times New Roman" w:hAnsi="Times New Roman" w:cs="Times New Roman"/>
          <w:sz w:val="26"/>
          <w:szCs w:val="26"/>
          <w:shd w:val="clear" w:color="auto" w:fill="FFFFFF"/>
        </w:rPr>
      </w:pPr>
      <w:r>
        <w:rPr>
          <w:rFonts w:ascii="Times New Roman" w:hAnsi="Times New Roman" w:cs="Times New Roman"/>
          <w:sz w:val="26"/>
          <w:szCs w:val="26"/>
        </w:rPr>
        <w:t xml:space="preserve">5.5. В целях установления владельца нестационарного объекта и подтверждения факта неправомерности его размещения Уполномоченным органом </w:t>
      </w:r>
      <w:r>
        <w:rPr>
          <w:rFonts w:ascii="Times New Roman" w:hAnsi="Times New Roman" w:cs="Times New Roman"/>
          <w:sz w:val="26"/>
          <w:szCs w:val="26"/>
        </w:rPr>
        <w:lastRenderedPageBreak/>
        <w:t>муниципального образования осуществляется межведомственное взаимодействие с компетентными органами.</w:t>
      </w:r>
    </w:p>
    <w:p w:rsidR="004D7E56" w:rsidRDefault="004D7E56" w:rsidP="004D7E56">
      <w:pPr>
        <w:spacing w:after="0" w:line="240" w:lineRule="auto"/>
        <w:ind w:firstLine="708"/>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5.6. Клинцовская городская администрация направляет по юридическому адресу регистрации субъекта торговли письменное извещение (предписание), с предложением демонтировать НТО в установленные предписанием датой устранения нарушений</w:t>
      </w:r>
      <w:r>
        <w:rPr>
          <w:rFonts w:ascii="Times New Roman" w:hAnsi="Times New Roman" w:cs="Times New Roman"/>
          <w:sz w:val="26"/>
          <w:szCs w:val="26"/>
        </w:rPr>
        <w:t>, с</w:t>
      </w:r>
      <w:r>
        <w:rPr>
          <w:rFonts w:ascii="Times New Roman" w:eastAsia="Times New Roman" w:hAnsi="Times New Roman" w:cs="Times New Roman"/>
          <w:sz w:val="26"/>
          <w:szCs w:val="26"/>
          <w:lang w:eastAsia="ru-RU"/>
        </w:rPr>
        <w:t xml:space="preserve"> восстановлением места размещения НТО в первоначальное состояние.</w:t>
      </w:r>
    </w:p>
    <w:p w:rsidR="004D7E56" w:rsidRDefault="004D7E56" w:rsidP="004D7E56">
      <w:pPr>
        <w:spacing w:after="0" w:line="240" w:lineRule="auto"/>
        <w:ind w:firstLine="708"/>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В случае если на момент составления предписания лицо, осуществившее самовольное размещение НТО, не установлено, в предписании не указываются данные лица, осуществившего самовольное размещение НТО.</w:t>
      </w:r>
    </w:p>
    <w:p w:rsidR="004D7E56" w:rsidRDefault="004D7E56" w:rsidP="004D7E56">
      <w:pPr>
        <w:spacing w:after="0" w:line="240" w:lineRule="auto"/>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ab/>
        <w:t xml:space="preserve">5.7. По истечении срока, указанного в предписании, уполномоченный орган осуществляет выезд на место самовольного размещения НТО и фиксирует (производится </w:t>
      </w:r>
      <w:proofErr w:type="spellStart"/>
      <w:r>
        <w:rPr>
          <w:rFonts w:ascii="Times New Roman" w:eastAsia="Calibri" w:hAnsi="Times New Roman" w:cs="Times New Roman"/>
          <w:sz w:val="26"/>
          <w:szCs w:val="26"/>
          <w:lang w:eastAsia="ru-RU"/>
        </w:rPr>
        <w:t>фотофиксация</w:t>
      </w:r>
      <w:proofErr w:type="spellEnd"/>
      <w:r>
        <w:rPr>
          <w:rFonts w:ascii="Times New Roman" w:eastAsia="Calibri" w:hAnsi="Times New Roman" w:cs="Times New Roman"/>
          <w:sz w:val="26"/>
          <w:szCs w:val="26"/>
          <w:lang w:eastAsia="ru-RU"/>
        </w:rPr>
        <w:t>) исполнение либо неисполнение Предписания.</w:t>
      </w:r>
    </w:p>
    <w:p w:rsidR="004D7E56" w:rsidRDefault="004D7E56" w:rsidP="004D7E56">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shd w:val="clear" w:color="auto" w:fill="FFFFFF"/>
        </w:rPr>
        <w:t>5.8. В случае неисполнения в добровольном порядке субъектом торговли сроков демонтажа нестационарного торгового объекта, осуществляется принудительный демонтаж по месту фактического нахождения нестационарного торгового объекта.</w:t>
      </w:r>
    </w:p>
    <w:p w:rsidR="004D7E56" w:rsidRDefault="004D7E56" w:rsidP="004D7E56">
      <w:pPr>
        <w:spacing w:after="0" w:line="240" w:lineRule="auto"/>
        <w:ind w:firstLine="708"/>
        <w:jc w:val="both"/>
        <w:rPr>
          <w:rFonts w:ascii="Times New Roman" w:eastAsia="Times New Roman" w:hAnsi="Times New Roman" w:cs="Times New Roman"/>
          <w:sz w:val="26"/>
          <w:szCs w:val="26"/>
          <w:lang w:eastAsia="ru-RU"/>
        </w:rPr>
      </w:pPr>
      <w:r>
        <w:rPr>
          <w:rFonts w:ascii="Times New Roman" w:hAnsi="Times New Roman" w:cs="Times New Roman"/>
          <w:sz w:val="26"/>
          <w:szCs w:val="26"/>
        </w:rPr>
        <w:t xml:space="preserve">5.9. В течение десяти рабочих дней </w:t>
      </w:r>
      <w:proofErr w:type="gramStart"/>
      <w:r>
        <w:rPr>
          <w:rFonts w:ascii="Times New Roman" w:hAnsi="Times New Roman" w:cs="Times New Roman"/>
          <w:sz w:val="26"/>
          <w:szCs w:val="26"/>
        </w:rPr>
        <w:t>с даты составления</w:t>
      </w:r>
      <w:proofErr w:type="gramEnd"/>
      <w:r>
        <w:rPr>
          <w:rFonts w:ascii="Times New Roman" w:hAnsi="Times New Roman" w:cs="Times New Roman"/>
          <w:sz w:val="26"/>
          <w:szCs w:val="26"/>
        </w:rPr>
        <w:t xml:space="preserve"> акта обследования на основании решения Комиссии, которая утверждается распоряжением Клинцовской городской администрации, выносит заключение по данному НТО. Решение </w:t>
      </w:r>
      <w:r>
        <w:rPr>
          <w:rFonts w:ascii="Times New Roman" w:hAnsi="Times New Roman" w:cs="Times New Roman"/>
          <w:sz w:val="26"/>
          <w:szCs w:val="26"/>
          <w:shd w:val="clear" w:color="auto" w:fill="FFFFFF"/>
        </w:rPr>
        <w:t>комиссии оформляется протоколом в установленном порядке</w:t>
      </w:r>
      <w:r>
        <w:rPr>
          <w:rFonts w:ascii="Times New Roman" w:eastAsia="Times New Roman" w:hAnsi="Times New Roman" w:cs="Times New Roman"/>
          <w:sz w:val="26"/>
          <w:szCs w:val="26"/>
          <w:lang w:eastAsia="ru-RU"/>
        </w:rPr>
        <w:t>.</w:t>
      </w:r>
    </w:p>
    <w:p w:rsidR="004D7E56" w:rsidRDefault="004D7E56" w:rsidP="004D7E56">
      <w:pPr>
        <w:spacing w:after="0" w:line="240" w:lineRule="auto"/>
        <w:ind w:firstLine="708"/>
        <w:jc w:val="both"/>
        <w:rPr>
          <w:rFonts w:ascii="Times New Roman" w:hAnsi="Times New Roman" w:cs="Times New Roman"/>
          <w:sz w:val="26"/>
          <w:szCs w:val="26"/>
          <w:shd w:val="clear" w:color="auto" w:fill="FFFFFF"/>
        </w:rPr>
      </w:pPr>
      <w:r>
        <w:rPr>
          <w:rFonts w:ascii="Times New Roman" w:hAnsi="Times New Roman" w:cs="Times New Roman"/>
          <w:sz w:val="26"/>
          <w:szCs w:val="26"/>
        </w:rPr>
        <w:t>5.10. В случае вынесения заключения Комиссии с выводом о наличии предусмотренных действующим законодательством оснований для демонтажа (сноса) нестационарного объекта, Уполномоченный орган в течение пяти рабочих дней со дня вынесения заключения готовит проект распоряжения Клинцовской городской администрации о демонтаже (сносе) нестационарного объекта.</w:t>
      </w:r>
    </w:p>
    <w:p w:rsidR="004D7E56" w:rsidRDefault="004D7E56" w:rsidP="004D7E56">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5.11. </w:t>
      </w:r>
      <w:proofErr w:type="gramStart"/>
      <w:r>
        <w:rPr>
          <w:rFonts w:ascii="Times New Roman" w:hAnsi="Times New Roman" w:cs="Times New Roman"/>
          <w:sz w:val="26"/>
          <w:szCs w:val="26"/>
        </w:rPr>
        <w:t xml:space="preserve">Уполномоченный орган в течение трех рабочих дней со дня принятия постановления о демонтаже (сносе) размещает на официальном сайте Клинцовской городской администрации в информационно-телекоммуникационной сети «Интернет» сообщение о планируемом демонтаже (сносе) неправомерно размещенного нестационарного объекта, </w:t>
      </w:r>
      <w:r>
        <w:rPr>
          <w:rFonts w:ascii="Times New Roman" w:hAnsi="Times New Roman" w:cs="Times New Roman"/>
          <w:sz w:val="26"/>
          <w:szCs w:val="26"/>
          <w:shd w:val="clear" w:color="auto" w:fill="FFFFFF"/>
        </w:rPr>
        <w:t xml:space="preserve">в котором указывается календарная дата, срок и место демонтажа, место последующего хранения демонтированного нестационарного торгового объекта субъектом торговли, </w:t>
      </w:r>
      <w:r>
        <w:rPr>
          <w:rFonts w:ascii="Times New Roman" w:hAnsi="Times New Roman" w:cs="Times New Roman"/>
          <w:sz w:val="26"/>
          <w:szCs w:val="26"/>
        </w:rPr>
        <w:t>а также направляет владельцу объекта копию указанного постановления</w:t>
      </w:r>
      <w:proofErr w:type="gramEnd"/>
      <w:r>
        <w:rPr>
          <w:rFonts w:ascii="Times New Roman" w:hAnsi="Times New Roman" w:cs="Times New Roman"/>
          <w:sz w:val="26"/>
          <w:szCs w:val="26"/>
        </w:rPr>
        <w:t xml:space="preserve"> заказным почтовым отправлением с уведомлением о вручении либо иным способом, позволяющим зафиксировать факт его получения. </w:t>
      </w:r>
    </w:p>
    <w:p w:rsidR="004D7E56" w:rsidRDefault="004D7E56" w:rsidP="004D7E56">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5.12. Срок демонтажа (сноса) может быть продлен распоряжением городской администрации, принятым в соответствии с решением Комиссии, по мотивированному обращению владельца нестационарного объекта, в случае невозможности осуществления его демонтажа и (или) перемещения в срок, установленный предписанием, но не более чем на один месяц.</w:t>
      </w:r>
    </w:p>
    <w:p w:rsidR="004D7E56" w:rsidRDefault="004D7E56" w:rsidP="004D7E56">
      <w:pPr>
        <w:spacing w:after="0" w:line="240" w:lineRule="auto"/>
        <w:ind w:firstLine="708"/>
        <w:jc w:val="both"/>
        <w:rPr>
          <w:rFonts w:ascii="Times New Roman" w:hAnsi="Times New Roman" w:cs="Times New Roman"/>
          <w:sz w:val="26"/>
          <w:szCs w:val="26"/>
          <w:shd w:val="clear" w:color="auto" w:fill="FFFFFF"/>
        </w:rPr>
      </w:pPr>
      <w:r>
        <w:rPr>
          <w:rFonts w:ascii="Times New Roman" w:hAnsi="Times New Roman" w:cs="Times New Roman"/>
          <w:sz w:val="26"/>
          <w:szCs w:val="26"/>
        </w:rPr>
        <w:t>5.13. Принудительный демонтаж (снос) нестационарного торгового объекта осуществляется специализированной организацией - муниципальным унитарным предприятием «Торговые ряды» (МУП «Торговые ряды») за счет собственных сре</w:t>
      </w:r>
      <w:proofErr w:type="gramStart"/>
      <w:r>
        <w:rPr>
          <w:rFonts w:ascii="Times New Roman" w:hAnsi="Times New Roman" w:cs="Times New Roman"/>
          <w:sz w:val="26"/>
          <w:szCs w:val="26"/>
        </w:rPr>
        <w:t>дств с д</w:t>
      </w:r>
      <w:proofErr w:type="gramEnd"/>
      <w:r>
        <w:rPr>
          <w:rFonts w:ascii="Times New Roman" w:hAnsi="Times New Roman" w:cs="Times New Roman"/>
          <w:sz w:val="26"/>
          <w:szCs w:val="26"/>
        </w:rPr>
        <w:t>альнейшим возложением расходов, связанных с проведением работ по демонтажу (сносу) и дальнейшему хранению объекта, на владельца нестационарного объекта.</w:t>
      </w:r>
    </w:p>
    <w:p w:rsidR="004D7E56" w:rsidRDefault="004D7E56" w:rsidP="004D7E56">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lastRenderedPageBreak/>
        <w:t>5.14. Демонтаж (снос) НТО производится в присутствии членов Комиссии, а также собственника объекта (уполномоченного представителя собственника объекта).</w:t>
      </w:r>
    </w:p>
    <w:p w:rsidR="004D7E56" w:rsidRDefault="004D7E56" w:rsidP="004D7E56">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В случае надлежащего уведомления собственника объекта (уполномоченного представителя собственника объекта) о дате и времени демонтажа (сноса) НТО и его неявки, демонтаж (снос) НТО производится в присутствии членов Комиссии в его отсутствие.</w:t>
      </w:r>
    </w:p>
    <w:p w:rsidR="004D7E56" w:rsidRDefault="004D7E56" w:rsidP="004D7E56">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5.15. В процессе демонтажа (сноса) нестационарного объекта Уполномоченным органом составляется акт о демонтаже (сносе) нестационарного объекта.</w:t>
      </w:r>
    </w:p>
    <w:p w:rsidR="004D7E56" w:rsidRDefault="004D7E56" w:rsidP="004D7E56">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5.16. Материалы фото - и </w:t>
      </w:r>
      <w:proofErr w:type="spellStart"/>
      <w:r>
        <w:rPr>
          <w:rFonts w:ascii="Times New Roman" w:hAnsi="Times New Roman" w:cs="Times New Roman"/>
          <w:sz w:val="26"/>
          <w:szCs w:val="26"/>
        </w:rPr>
        <w:t>видеофиксации</w:t>
      </w:r>
      <w:proofErr w:type="spellEnd"/>
      <w:r>
        <w:rPr>
          <w:rFonts w:ascii="Times New Roman" w:hAnsi="Times New Roman" w:cs="Times New Roman"/>
          <w:sz w:val="26"/>
          <w:szCs w:val="26"/>
        </w:rPr>
        <w:t xml:space="preserve">, осуществляемых при демонтаже (сносе) нестационарного объекта, являются неотъемлемой частью акта о демонтаже (сносе) в виде соответствующих приложений. </w:t>
      </w:r>
    </w:p>
    <w:p w:rsidR="004D7E56" w:rsidRDefault="004D7E56" w:rsidP="004D7E56">
      <w:pPr>
        <w:spacing w:after="0" w:line="240" w:lineRule="auto"/>
        <w:ind w:firstLine="708"/>
        <w:jc w:val="both"/>
        <w:rPr>
          <w:rFonts w:ascii="Times New Roman" w:hAnsi="Times New Roman" w:cs="Times New Roman"/>
          <w:color w:val="000000"/>
          <w:sz w:val="26"/>
          <w:szCs w:val="26"/>
          <w:shd w:val="clear" w:color="auto" w:fill="FFFFFF"/>
        </w:rPr>
      </w:pPr>
      <w:r>
        <w:rPr>
          <w:rFonts w:ascii="Times New Roman" w:hAnsi="Times New Roman" w:cs="Times New Roman"/>
          <w:sz w:val="26"/>
          <w:szCs w:val="26"/>
        </w:rPr>
        <w:t>5.17. Составленный акт о демонтаже (сносе) подписывается всеми присутствующими лицами и составляется в 2 экземплярах, один из которых вручается специализированной организации, второй - Уполномоченному органу.</w:t>
      </w:r>
    </w:p>
    <w:p w:rsidR="004D7E56" w:rsidRDefault="004D7E56" w:rsidP="004D7E56">
      <w:pPr>
        <w:spacing w:after="0" w:line="240" w:lineRule="auto"/>
        <w:ind w:firstLine="708"/>
        <w:jc w:val="both"/>
        <w:rPr>
          <w:rFonts w:ascii="Times New Roman" w:hAnsi="Times New Roman" w:cs="Times New Roman"/>
          <w:color w:val="000000"/>
          <w:sz w:val="26"/>
          <w:szCs w:val="26"/>
          <w:shd w:val="clear" w:color="auto" w:fill="FFFFFF"/>
        </w:rPr>
      </w:pPr>
      <w:r>
        <w:rPr>
          <w:rFonts w:ascii="Times New Roman" w:hAnsi="Times New Roman" w:cs="Times New Roman"/>
          <w:sz w:val="26"/>
          <w:szCs w:val="26"/>
        </w:rPr>
        <w:t xml:space="preserve">5.18. </w:t>
      </w:r>
      <w:proofErr w:type="gramStart"/>
      <w:r>
        <w:rPr>
          <w:rFonts w:ascii="Times New Roman" w:hAnsi="Times New Roman" w:cs="Times New Roman"/>
          <w:sz w:val="26"/>
          <w:szCs w:val="26"/>
        </w:rPr>
        <w:t>Для проведения указанных действий Уполномоченный орган также вправе привлекать представителей предприятий и учреждений муниципального образования, в том числе и структурных подразделений Клинцовской городской администрации, представителей заинтересованных органов в рамках межведомственного взаимодействия, а также обращаться в правоохранительные органы с целью выделения сотрудников таких органов для обеспечения охраны общественного порядка на месте демонтажа (сноса).</w:t>
      </w:r>
      <w:proofErr w:type="gramEnd"/>
    </w:p>
    <w:p w:rsidR="004D7E56" w:rsidRDefault="004D7E56" w:rsidP="004D7E56">
      <w:pPr>
        <w:spacing w:after="0" w:line="240" w:lineRule="auto"/>
        <w:ind w:firstLine="708"/>
        <w:jc w:val="both"/>
        <w:rPr>
          <w:rFonts w:ascii="Times New Roman" w:hAnsi="Times New Roman" w:cs="Times New Roman"/>
          <w:color w:val="000000"/>
          <w:sz w:val="26"/>
          <w:szCs w:val="26"/>
          <w:shd w:val="clear" w:color="auto" w:fill="FFFFFF"/>
        </w:rPr>
      </w:pPr>
      <w:r>
        <w:rPr>
          <w:rFonts w:ascii="Times New Roman" w:hAnsi="Times New Roman" w:cs="Times New Roman"/>
          <w:sz w:val="26"/>
          <w:szCs w:val="26"/>
        </w:rPr>
        <w:t xml:space="preserve">5.19. Ответственность за выбор способа демонтажа (сноса) нестационарного объекта и последующую его </w:t>
      </w:r>
      <w:proofErr w:type="gramStart"/>
      <w:r>
        <w:rPr>
          <w:rFonts w:ascii="Times New Roman" w:hAnsi="Times New Roman" w:cs="Times New Roman"/>
          <w:sz w:val="26"/>
          <w:szCs w:val="26"/>
        </w:rPr>
        <w:t>транспортировку</w:t>
      </w:r>
      <w:proofErr w:type="gramEnd"/>
      <w:r>
        <w:rPr>
          <w:rFonts w:ascii="Times New Roman" w:hAnsi="Times New Roman" w:cs="Times New Roman"/>
          <w:sz w:val="26"/>
          <w:szCs w:val="26"/>
        </w:rPr>
        <w:t xml:space="preserve"> и хранение возлагается на специализированную организацию МУП «Торговые ряды». При проведении демонтажа (сноса) должна быть максимально исключена возможность повреждения нестационарного объекта, а также имущества, находящегося внутри него.</w:t>
      </w:r>
    </w:p>
    <w:p w:rsidR="004D7E56" w:rsidRDefault="004D7E56" w:rsidP="004D7E56">
      <w:pPr>
        <w:spacing w:after="0" w:line="240" w:lineRule="auto"/>
        <w:ind w:firstLine="708"/>
        <w:jc w:val="both"/>
        <w:rPr>
          <w:rFonts w:ascii="Times New Roman" w:hAnsi="Times New Roman" w:cs="Times New Roman"/>
          <w:spacing w:val="2"/>
          <w:sz w:val="26"/>
          <w:szCs w:val="26"/>
        </w:rPr>
      </w:pPr>
      <w:r>
        <w:rPr>
          <w:rFonts w:ascii="Times New Roman" w:hAnsi="Times New Roman" w:cs="Times New Roman"/>
          <w:spacing w:val="2"/>
          <w:sz w:val="26"/>
          <w:szCs w:val="26"/>
        </w:rPr>
        <w:t xml:space="preserve">5.20. Самовольно </w:t>
      </w:r>
      <w:proofErr w:type="gramStart"/>
      <w:r>
        <w:rPr>
          <w:rFonts w:ascii="Times New Roman" w:hAnsi="Times New Roman" w:cs="Times New Roman"/>
          <w:spacing w:val="2"/>
          <w:sz w:val="26"/>
          <w:szCs w:val="26"/>
        </w:rPr>
        <w:t>размещенный</w:t>
      </w:r>
      <w:proofErr w:type="gramEnd"/>
      <w:r>
        <w:rPr>
          <w:rFonts w:ascii="Times New Roman" w:hAnsi="Times New Roman" w:cs="Times New Roman"/>
          <w:spacing w:val="2"/>
          <w:sz w:val="26"/>
          <w:szCs w:val="26"/>
        </w:rPr>
        <w:t xml:space="preserve"> НТО не подлежит вскрытию.</w:t>
      </w:r>
    </w:p>
    <w:p w:rsidR="004D7E56" w:rsidRDefault="004D7E56" w:rsidP="004D7E56">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5.21. </w:t>
      </w:r>
      <w:proofErr w:type="gramStart"/>
      <w:r>
        <w:rPr>
          <w:rFonts w:ascii="Times New Roman" w:hAnsi="Times New Roman" w:cs="Times New Roman"/>
          <w:sz w:val="26"/>
          <w:szCs w:val="26"/>
        </w:rPr>
        <w:t>Демонтированный (снесенный) нестационарный объект и имущество, находящееся внутри него, выдаются владельцу объекта (уполномоченному представителю) после письменного обращения в Уполномоченный орган и предъявления документов, свидетельствующих о правах на соответствующее имущество, об оплате всех расходов, связанных с демонтажем (сносом), транспортировкой и хранением указанного имущества, а также расходов по приведению места размещения объекта в первоначальное состояние.</w:t>
      </w:r>
      <w:proofErr w:type="gramEnd"/>
    </w:p>
    <w:p w:rsidR="004D7E56" w:rsidRDefault="004D7E56" w:rsidP="004D7E56">
      <w:pPr>
        <w:autoSpaceDE w:val="0"/>
        <w:autoSpaceDN w:val="0"/>
        <w:adjustRightInd w:val="0"/>
        <w:spacing w:after="0" w:line="240" w:lineRule="auto"/>
        <w:ind w:firstLine="708"/>
        <w:jc w:val="both"/>
        <w:rPr>
          <w:rFonts w:ascii="Times New Roman" w:hAnsi="Times New Roman" w:cs="Times New Roman"/>
          <w:color w:val="000000"/>
          <w:sz w:val="26"/>
          <w:szCs w:val="26"/>
        </w:rPr>
      </w:pPr>
      <w:r>
        <w:rPr>
          <w:rFonts w:ascii="Times New Roman" w:hAnsi="Times New Roman" w:cs="Times New Roman"/>
          <w:color w:val="000000"/>
          <w:sz w:val="26"/>
          <w:szCs w:val="26"/>
        </w:rPr>
        <w:t>5.22. Если в течение года с момента заключения договора хранения</w:t>
      </w:r>
      <w:r>
        <w:rPr>
          <w:rFonts w:ascii="Times New Roman" w:hAnsi="Times New Roman" w:cs="Times New Roman"/>
          <w:sz w:val="26"/>
          <w:szCs w:val="26"/>
        </w:rPr>
        <w:t xml:space="preserve"> нестационарного объекта</w:t>
      </w:r>
      <w:r>
        <w:rPr>
          <w:rFonts w:ascii="Times New Roman" w:hAnsi="Times New Roman" w:cs="Times New Roman"/>
          <w:color w:val="000000"/>
          <w:sz w:val="26"/>
          <w:szCs w:val="26"/>
        </w:rPr>
        <w:t xml:space="preserve"> Собственник не обратился за получением </w:t>
      </w:r>
      <w:r>
        <w:rPr>
          <w:rFonts w:ascii="Times New Roman" w:hAnsi="Times New Roman" w:cs="Times New Roman"/>
          <w:sz w:val="26"/>
          <w:szCs w:val="26"/>
        </w:rPr>
        <w:t>нестационарного торгового объекта, Уполномоченный орган обращается в суд с требованием о признании права муниципальной собственности на демонтированный нестационарный торговый объект и находящееся при нем имущество как бесхозяйное в порядке, предусмотренном Гражданским кодексом Российской Федерации.</w:t>
      </w:r>
    </w:p>
    <w:p w:rsidR="004D7E56" w:rsidRDefault="004D7E56" w:rsidP="004D7E56">
      <w:pPr>
        <w:autoSpaceDE w:val="0"/>
        <w:autoSpaceDN w:val="0"/>
        <w:adjustRightInd w:val="0"/>
        <w:spacing w:after="0" w:line="240" w:lineRule="auto"/>
        <w:ind w:firstLine="708"/>
        <w:jc w:val="both"/>
        <w:rPr>
          <w:rFonts w:ascii="Times New Roman" w:hAnsi="Times New Roman" w:cs="Times New Roman"/>
          <w:color w:val="000000"/>
          <w:sz w:val="26"/>
          <w:szCs w:val="26"/>
        </w:rPr>
      </w:pPr>
      <w:r>
        <w:rPr>
          <w:rFonts w:ascii="Times New Roman" w:hAnsi="Times New Roman" w:cs="Times New Roman"/>
          <w:color w:val="000000"/>
          <w:sz w:val="26"/>
          <w:szCs w:val="26"/>
        </w:rPr>
        <w:t>5.23. Споры, возникшие в результате демонтажа (сноса) объектов, разрешаются в соответствии с законодательством Российской Федерации.</w:t>
      </w:r>
    </w:p>
    <w:p w:rsidR="004D7E56" w:rsidRDefault="004D7E56" w:rsidP="004D7E56">
      <w:pPr>
        <w:widowControl w:val="0"/>
        <w:spacing w:after="0" w:line="240" w:lineRule="auto"/>
        <w:ind w:left="5103" w:right="-1"/>
        <w:jc w:val="both"/>
        <w:rPr>
          <w:rFonts w:ascii="Times New Roman" w:eastAsia="Times New Roman" w:hAnsi="Times New Roman" w:cs="Times New Roman"/>
          <w:sz w:val="26"/>
          <w:szCs w:val="26"/>
          <w:lang w:eastAsia="ru-RU"/>
        </w:rPr>
      </w:pPr>
    </w:p>
    <w:p w:rsidR="004D7E56" w:rsidRDefault="004D7E56" w:rsidP="004D7E56">
      <w:pPr>
        <w:widowControl w:val="0"/>
        <w:spacing w:after="0" w:line="240" w:lineRule="auto"/>
        <w:ind w:left="5103" w:right="-1"/>
        <w:jc w:val="both"/>
        <w:rPr>
          <w:rFonts w:ascii="Times New Roman" w:eastAsia="Times New Roman" w:hAnsi="Times New Roman" w:cs="Times New Roman"/>
          <w:sz w:val="26"/>
          <w:szCs w:val="26"/>
          <w:lang w:eastAsia="ru-RU"/>
        </w:rPr>
      </w:pPr>
    </w:p>
    <w:p w:rsidR="004D7E56" w:rsidRDefault="004D7E56" w:rsidP="004D7E56">
      <w:pPr>
        <w:widowControl w:val="0"/>
        <w:spacing w:after="0" w:line="240" w:lineRule="auto"/>
        <w:ind w:left="5103" w:right="-1"/>
        <w:jc w:val="both"/>
        <w:rPr>
          <w:rFonts w:ascii="Times New Roman" w:eastAsia="Times New Roman" w:hAnsi="Times New Roman" w:cs="Times New Roman"/>
          <w:sz w:val="26"/>
          <w:szCs w:val="26"/>
          <w:lang w:eastAsia="ru-RU"/>
        </w:rPr>
      </w:pPr>
    </w:p>
    <w:p w:rsidR="004D7E56" w:rsidRDefault="004D7E56" w:rsidP="004D7E56">
      <w:pPr>
        <w:widowControl w:val="0"/>
        <w:spacing w:after="0" w:line="240" w:lineRule="auto"/>
        <w:ind w:left="5103" w:right="-1"/>
        <w:jc w:val="both"/>
        <w:rPr>
          <w:rFonts w:ascii="Times New Roman" w:eastAsia="Times New Roman" w:hAnsi="Times New Roman" w:cs="Times New Roman"/>
          <w:sz w:val="26"/>
          <w:szCs w:val="26"/>
          <w:lang w:eastAsia="ru-RU"/>
        </w:rPr>
      </w:pPr>
    </w:p>
    <w:p w:rsidR="004D7E56" w:rsidRDefault="004D7E56" w:rsidP="004D7E56">
      <w:pPr>
        <w:widowControl w:val="0"/>
        <w:spacing w:after="0" w:line="240" w:lineRule="auto"/>
        <w:ind w:left="5103" w:right="-1"/>
        <w:jc w:val="both"/>
        <w:rPr>
          <w:rFonts w:ascii="Times New Roman" w:eastAsia="Times New Roman" w:hAnsi="Times New Roman" w:cs="Times New Roman"/>
          <w:sz w:val="26"/>
          <w:szCs w:val="26"/>
          <w:lang w:eastAsia="ru-RU"/>
        </w:rPr>
      </w:pPr>
    </w:p>
    <w:p w:rsidR="004D7E56" w:rsidRDefault="004D7E56" w:rsidP="004D7E56">
      <w:pPr>
        <w:widowControl w:val="0"/>
        <w:spacing w:after="0" w:line="240" w:lineRule="auto"/>
        <w:ind w:left="5103" w:right="-1"/>
        <w:jc w:val="both"/>
        <w:rPr>
          <w:rFonts w:ascii="Times New Roman" w:eastAsia="Times New Roman" w:hAnsi="Times New Roman" w:cs="Times New Roman"/>
          <w:sz w:val="26"/>
          <w:szCs w:val="26"/>
          <w:lang w:eastAsia="ru-RU"/>
        </w:rPr>
      </w:pPr>
    </w:p>
    <w:p w:rsidR="004D7E56" w:rsidRDefault="004D7E56" w:rsidP="004D7E56">
      <w:pPr>
        <w:widowControl w:val="0"/>
        <w:spacing w:after="0" w:line="240" w:lineRule="auto"/>
        <w:ind w:left="5103" w:right="-1"/>
        <w:jc w:val="both"/>
        <w:rPr>
          <w:rFonts w:ascii="Times New Roman" w:eastAsia="Times New Roman" w:hAnsi="Times New Roman" w:cs="Times New Roman"/>
          <w:sz w:val="26"/>
          <w:szCs w:val="26"/>
          <w:lang w:eastAsia="ru-RU"/>
        </w:rPr>
      </w:pPr>
    </w:p>
    <w:p w:rsidR="004D7E56" w:rsidRDefault="004D7E56" w:rsidP="004D7E56">
      <w:pPr>
        <w:widowControl w:val="0"/>
        <w:spacing w:after="0" w:line="240" w:lineRule="auto"/>
        <w:ind w:left="5103" w:right="-1"/>
        <w:jc w:val="both"/>
        <w:rPr>
          <w:rFonts w:ascii="Times New Roman" w:eastAsia="Times New Roman" w:hAnsi="Times New Roman" w:cs="Times New Roman"/>
          <w:sz w:val="26"/>
          <w:szCs w:val="26"/>
          <w:lang w:eastAsia="ru-RU"/>
        </w:rPr>
      </w:pPr>
    </w:p>
    <w:p w:rsidR="004D7E56" w:rsidRDefault="004D7E56" w:rsidP="004D7E56">
      <w:pPr>
        <w:widowControl w:val="0"/>
        <w:spacing w:after="0" w:line="240" w:lineRule="auto"/>
        <w:ind w:left="5103" w:right="-1"/>
        <w:jc w:val="both"/>
        <w:rPr>
          <w:rFonts w:ascii="Times New Roman" w:eastAsia="Times New Roman" w:hAnsi="Times New Roman" w:cs="Times New Roman"/>
          <w:sz w:val="26"/>
          <w:szCs w:val="26"/>
          <w:lang w:eastAsia="ru-RU"/>
        </w:rPr>
      </w:pPr>
    </w:p>
    <w:p w:rsidR="004D7E56" w:rsidRDefault="004D7E56" w:rsidP="004D7E56">
      <w:pPr>
        <w:widowControl w:val="0"/>
        <w:spacing w:after="0" w:line="240" w:lineRule="auto"/>
        <w:ind w:left="5103" w:right="-1"/>
        <w:jc w:val="both"/>
        <w:rPr>
          <w:rFonts w:ascii="Times New Roman" w:eastAsia="Times New Roman" w:hAnsi="Times New Roman" w:cs="Times New Roman"/>
          <w:sz w:val="26"/>
          <w:szCs w:val="26"/>
          <w:lang w:eastAsia="ru-RU"/>
        </w:rPr>
      </w:pPr>
    </w:p>
    <w:p w:rsidR="004D7E56" w:rsidRDefault="004D7E56" w:rsidP="004D7E56">
      <w:pPr>
        <w:widowControl w:val="0"/>
        <w:spacing w:after="0" w:line="240" w:lineRule="auto"/>
        <w:ind w:left="5103" w:right="-1"/>
        <w:jc w:val="both"/>
        <w:rPr>
          <w:rFonts w:ascii="Times New Roman" w:eastAsia="Times New Roman" w:hAnsi="Times New Roman" w:cs="Times New Roman"/>
          <w:sz w:val="26"/>
          <w:szCs w:val="26"/>
          <w:lang w:eastAsia="ru-RU"/>
        </w:rPr>
      </w:pPr>
    </w:p>
    <w:p w:rsidR="004D7E56" w:rsidRDefault="004D7E56" w:rsidP="004D7E56">
      <w:pPr>
        <w:widowControl w:val="0"/>
        <w:spacing w:after="0" w:line="240" w:lineRule="auto"/>
        <w:ind w:left="5103" w:right="-1"/>
        <w:jc w:val="both"/>
        <w:rPr>
          <w:rFonts w:ascii="Times New Roman" w:eastAsia="Times New Roman" w:hAnsi="Times New Roman" w:cs="Times New Roman"/>
          <w:sz w:val="26"/>
          <w:szCs w:val="26"/>
          <w:lang w:eastAsia="ru-RU"/>
        </w:rPr>
      </w:pPr>
    </w:p>
    <w:p w:rsidR="004D7E56" w:rsidRDefault="004D7E56" w:rsidP="004D7E56">
      <w:pPr>
        <w:widowControl w:val="0"/>
        <w:spacing w:after="0" w:line="240" w:lineRule="auto"/>
        <w:ind w:left="5103" w:right="-1"/>
        <w:jc w:val="both"/>
        <w:rPr>
          <w:rFonts w:ascii="Times New Roman" w:eastAsia="Times New Roman" w:hAnsi="Times New Roman" w:cs="Times New Roman"/>
          <w:sz w:val="26"/>
          <w:szCs w:val="26"/>
          <w:lang w:eastAsia="ru-RU"/>
        </w:rPr>
      </w:pPr>
    </w:p>
    <w:p w:rsidR="004D7E56" w:rsidRDefault="004D7E56" w:rsidP="004D7E56">
      <w:pPr>
        <w:widowControl w:val="0"/>
        <w:spacing w:after="0" w:line="240" w:lineRule="auto"/>
        <w:ind w:left="5103" w:right="-1"/>
        <w:jc w:val="both"/>
        <w:rPr>
          <w:rFonts w:ascii="Times New Roman" w:eastAsia="Times New Roman" w:hAnsi="Times New Roman" w:cs="Times New Roman"/>
          <w:sz w:val="26"/>
          <w:szCs w:val="26"/>
          <w:lang w:eastAsia="ru-RU"/>
        </w:rPr>
      </w:pPr>
    </w:p>
    <w:p w:rsidR="004D7E56" w:rsidRDefault="004D7E56" w:rsidP="004D7E56">
      <w:pPr>
        <w:widowControl w:val="0"/>
        <w:spacing w:after="0" w:line="240" w:lineRule="auto"/>
        <w:ind w:left="5103" w:right="-1"/>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Приложение № 2 </w:t>
      </w:r>
    </w:p>
    <w:p w:rsidR="004D7E56" w:rsidRDefault="004D7E56" w:rsidP="004D7E56">
      <w:pPr>
        <w:widowControl w:val="0"/>
        <w:spacing w:after="0" w:line="240" w:lineRule="auto"/>
        <w:ind w:left="5103" w:right="-1"/>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к постановлению Клинцовской</w:t>
      </w:r>
    </w:p>
    <w:p w:rsidR="004D7E56" w:rsidRDefault="004D7E56" w:rsidP="004D7E56">
      <w:pPr>
        <w:widowControl w:val="0"/>
        <w:spacing w:after="0" w:line="240" w:lineRule="auto"/>
        <w:ind w:left="5103" w:right="-1"/>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городской администрации</w:t>
      </w:r>
    </w:p>
    <w:p w:rsidR="004D7E56" w:rsidRDefault="004D7E56" w:rsidP="004D7E56">
      <w:pPr>
        <w:widowControl w:val="0"/>
        <w:spacing w:after="0" w:line="240" w:lineRule="auto"/>
        <w:ind w:left="5103" w:right="-1"/>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«___»________2021 № ____</w:t>
      </w:r>
    </w:p>
    <w:p w:rsidR="004D7E56" w:rsidRDefault="004D7E56" w:rsidP="004D7E56">
      <w:pPr>
        <w:widowControl w:val="0"/>
        <w:spacing w:after="0" w:line="240" w:lineRule="auto"/>
        <w:ind w:left="708"/>
        <w:jc w:val="both"/>
        <w:rPr>
          <w:rFonts w:ascii="Times New Roman" w:eastAsia="Times New Roman" w:hAnsi="Times New Roman" w:cs="Times New Roman"/>
          <w:b/>
          <w:bCs/>
          <w:sz w:val="26"/>
          <w:szCs w:val="26"/>
          <w:lang w:eastAsia="ru-RU"/>
        </w:rPr>
      </w:pPr>
    </w:p>
    <w:p w:rsidR="004D7E56" w:rsidRDefault="004D7E56" w:rsidP="004D7E56">
      <w:pPr>
        <w:widowControl w:val="0"/>
        <w:spacing w:after="0" w:line="240" w:lineRule="auto"/>
        <w:ind w:left="708"/>
        <w:jc w:val="center"/>
        <w:rPr>
          <w:rFonts w:ascii="Times New Roman" w:eastAsia="Times New Roman" w:hAnsi="Times New Roman" w:cs="Times New Roman"/>
          <w:sz w:val="26"/>
          <w:szCs w:val="26"/>
          <w:lang w:eastAsia="ru-RU"/>
        </w:rPr>
      </w:pPr>
      <w:r>
        <w:rPr>
          <w:rFonts w:ascii="Times New Roman" w:eastAsia="Times New Roman" w:hAnsi="Times New Roman" w:cs="Times New Roman"/>
          <w:bCs/>
          <w:sz w:val="26"/>
          <w:szCs w:val="26"/>
          <w:lang w:eastAsia="ru-RU"/>
        </w:rPr>
        <w:t>ПОЛОЖЕНИЕ</w:t>
      </w:r>
      <w:r>
        <w:rPr>
          <w:rFonts w:ascii="Times New Roman" w:eastAsia="Times New Roman" w:hAnsi="Times New Roman" w:cs="Times New Roman"/>
          <w:bCs/>
          <w:sz w:val="26"/>
          <w:szCs w:val="26"/>
          <w:lang w:eastAsia="ru-RU"/>
        </w:rPr>
        <w:br/>
      </w:r>
      <w:r>
        <w:rPr>
          <w:rFonts w:ascii="Times New Roman" w:eastAsia="Times New Roman" w:hAnsi="Times New Roman" w:cs="Times New Roman"/>
          <w:sz w:val="26"/>
          <w:szCs w:val="26"/>
          <w:lang w:eastAsia="ru-RU"/>
        </w:rPr>
        <w:t>о проведен</w:t>
      </w:r>
      <w:proofErr w:type="gramStart"/>
      <w:r>
        <w:rPr>
          <w:rFonts w:ascii="Times New Roman" w:eastAsia="Times New Roman" w:hAnsi="Times New Roman" w:cs="Times New Roman"/>
          <w:sz w:val="26"/>
          <w:szCs w:val="26"/>
          <w:lang w:eastAsia="ru-RU"/>
        </w:rPr>
        <w:t>ии ау</w:t>
      </w:r>
      <w:proofErr w:type="gramEnd"/>
      <w:r>
        <w:rPr>
          <w:rFonts w:ascii="Times New Roman" w:eastAsia="Times New Roman" w:hAnsi="Times New Roman" w:cs="Times New Roman"/>
          <w:sz w:val="26"/>
          <w:szCs w:val="26"/>
          <w:lang w:eastAsia="ru-RU"/>
        </w:rPr>
        <w:t xml:space="preserve">кциона на право заключения договора на размещение нестационарных объектов на территории городского округа </w:t>
      </w:r>
    </w:p>
    <w:p w:rsidR="004D7E56" w:rsidRDefault="004D7E56" w:rsidP="004D7E56">
      <w:pPr>
        <w:widowControl w:val="0"/>
        <w:spacing w:after="0" w:line="240" w:lineRule="auto"/>
        <w:ind w:left="708"/>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«город Клинцы Брянской области»</w:t>
      </w:r>
    </w:p>
    <w:p w:rsidR="004D7E56" w:rsidRDefault="004D7E56" w:rsidP="004D7E56">
      <w:pPr>
        <w:keepNext/>
        <w:spacing w:before="240" w:after="100" w:afterAutospacing="1" w:line="240" w:lineRule="auto"/>
        <w:jc w:val="center"/>
        <w:outlineLvl w:val="2"/>
        <w:rPr>
          <w:rFonts w:ascii="Times New Roman" w:eastAsia="Times New Roman" w:hAnsi="Times New Roman" w:cs="Times New Roman"/>
          <w:sz w:val="26"/>
          <w:szCs w:val="26"/>
          <w:lang w:eastAsia="ru-RU"/>
        </w:rPr>
      </w:pPr>
      <w:r>
        <w:rPr>
          <w:rFonts w:ascii="Times New Roman" w:eastAsia="Times New Roman" w:hAnsi="Times New Roman" w:cs="Times New Roman"/>
          <w:b/>
          <w:bCs/>
          <w:sz w:val="26"/>
          <w:szCs w:val="26"/>
          <w:lang w:eastAsia="ru-RU"/>
        </w:rPr>
        <w:t>1. Общие положения</w:t>
      </w:r>
    </w:p>
    <w:p w:rsidR="004D7E56" w:rsidRDefault="004D7E56" w:rsidP="004D7E56">
      <w:pPr>
        <w:pStyle w:val="af0"/>
        <w:ind w:firstLine="708"/>
        <w:jc w:val="both"/>
        <w:rPr>
          <w:rFonts w:ascii="Times New Roman" w:hAnsi="Times New Roman" w:cs="Times New Roman"/>
          <w:sz w:val="26"/>
          <w:szCs w:val="26"/>
          <w:lang w:eastAsia="ru-RU"/>
        </w:rPr>
      </w:pPr>
      <w:r>
        <w:rPr>
          <w:rFonts w:ascii="Times New Roman" w:hAnsi="Times New Roman" w:cs="Times New Roman"/>
          <w:sz w:val="26"/>
          <w:szCs w:val="26"/>
          <w:lang w:eastAsia="ru-RU"/>
        </w:rPr>
        <w:t>1.1. Положение о проведен</w:t>
      </w:r>
      <w:proofErr w:type="gramStart"/>
      <w:r>
        <w:rPr>
          <w:rFonts w:ascii="Times New Roman" w:hAnsi="Times New Roman" w:cs="Times New Roman"/>
          <w:sz w:val="26"/>
          <w:szCs w:val="26"/>
          <w:lang w:eastAsia="ru-RU"/>
        </w:rPr>
        <w:t>ии ау</w:t>
      </w:r>
      <w:proofErr w:type="gramEnd"/>
      <w:r>
        <w:rPr>
          <w:rFonts w:ascii="Times New Roman" w:hAnsi="Times New Roman" w:cs="Times New Roman"/>
          <w:sz w:val="26"/>
          <w:szCs w:val="26"/>
          <w:lang w:eastAsia="ru-RU"/>
        </w:rPr>
        <w:t>кциона на право заключения договора на размещение нестационарного торгового объекта (далее – Положение) определяет порядок подготовки и проведения аукциона на право заключения договора на размещение нестационарного торгового объекта (далее – Договор) (Приложение №1 к настоящему положению).</w:t>
      </w:r>
    </w:p>
    <w:p w:rsidR="004D7E56" w:rsidRDefault="004D7E56" w:rsidP="004D7E56">
      <w:pPr>
        <w:pStyle w:val="af0"/>
        <w:ind w:firstLine="708"/>
        <w:jc w:val="both"/>
        <w:rPr>
          <w:rFonts w:ascii="Times New Roman" w:hAnsi="Times New Roman" w:cs="Times New Roman"/>
          <w:sz w:val="26"/>
          <w:szCs w:val="26"/>
          <w:lang w:eastAsia="ru-RU"/>
        </w:rPr>
      </w:pPr>
      <w:r>
        <w:rPr>
          <w:rFonts w:ascii="Times New Roman" w:hAnsi="Times New Roman" w:cs="Times New Roman"/>
          <w:sz w:val="26"/>
          <w:szCs w:val="26"/>
          <w:lang w:eastAsia="ru-RU"/>
        </w:rPr>
        <w:t>1.2. Торги на право заключения Договора производятся в форме открытого аукциона с подачей предложений о цене в закрытой форме (в запечатанном конверте).</w:t>
      </w:r>
    </w:p>
    <w:p w:rsidR="004D7E56" w:rsidRDefault="004D7E56" w:rsidP="004D7E56">
      <w:pPr>
        <w:pStyle w:val="af0"/>
        <w:ind w:firstLine="708"/>
        <w:jc w:val="both"/>
        <w:rPr>
          <w:rFonts w:ascii="Times New Roman" w:hAnsi="Times New Roman" w:cs="Times New Roman"/>
          <w:sz w:val="26"/>
          <w:szCs w:val="26"/>
        </w:rPr>
      </w:pPr>
      <w:r>
        <w:rPr>
          <w:rFonts w:ascii="Times New Roman" w:hAnsi="Times New Roman" w:cs="Times New Roman"/>
          <w:sz w:val="26"/>
          <w:szCs w:val="26"/>
          <w:lang w:eastAsia="ru-RU"/>
        </w:rPr>
        <w:t xml:space="preserve">1.3. Организацию проведения аукциона на право заключения договора на размещение нестационарных торговых объектов осуществляет </w:t>
      </w:r>
      <w:r>
        <w:rPr>
          <w:rFonts w:ascii="Times New Roman" w:hAnsi="Times New Roman" w:cs="Times New Roman"/>
          <w:sz w:val="26"/>
          <w:szCs w:val="26"/>
        </w:rPr>
        <w:t xml:space="preserve">отдел экономической политики и муниципальных закупок </w:t>
      </w:r>
      <w:r>
        <w:rPr>
          <w:rFonts w:ascii="Times New Roman" w:eastAsia="Calibri" w:hAnsi="Times New Roman" w:cs="Times New Roman"/>
          <w:sz w:val="26"/>
          <w:szCs w:val="26"/>
          <w:lang w:eastAsia="ru-RU"/>
        </w:rPr>
        <w:t xml:space="preserve">Клинцовской городской администрации </w:t>
      </w:r>
      <w:r>
        <w:rPr>
          <w:rFonts w:ascii="Times New Roman" w:hAnsi="Times New Roman" w:cs="Times New Roman"/>
          <w:sz w:val="26"/>
          <w:szCs w:val="26"/>
        </w:rPr>
        <w:t>(далее – Организатор).</w:t>
      </w:r>
    </w:p>
    <w:p w:rsidR="004D7E56" w:rsidRDefault="004D7E56" w:rsidP="004D7E56">
      <w:pPr>
        <w:pStyle w:val="af0"/>
        <w:ind w:firstLine="708"/>
        <w:jc w:val="both"/>
        <w:rPr>
          <w:rFonts w:ascii="Times New Roman" w:hAnsi="Times New Roman" w:cs="Times New Roman"/>
          <w:sz w:val="26"/>
          <w:szCs w:val="26"/>
          <w:lang w:eastAsia="ru-RU"/>
        </w:rPr>
      </w:pPr>
      <w:r>
        <w:rPr>
          <w:rFonts w:ascii="Times New Roman" w:hAnsi="Times New Roman" w:cs="Times New Roman"/>
          <w:sz w:val="26"/>
          <w:szCs w:val="26"/>
          <w:lang w:eastAsia="ru-RU"/>
        </w:rPr>
        <w:t>1.4. Проведение аукциона осуществляется комиссией по аукциону (далее – Комиссия). Комиссия - единый, постоянно действующий коллегиальный орган.</w:t>
      </w:r>
    </w:p>
    <w:p w:rsidR="004D7E56" w:rsidRDefault="004D7E56" w:rsidP="004D7E56">
      <w:pPr>
        <w:pStyle w:val="af0"/>
        <w:ind w:firstLine="708"/>
        <w:jc w:val="both"/>
        <w:rPr>
          <w:rFonts w:ascii="Times New Roman" w:hAnsi="Times New Roman" w:cs="Times New Roman"/>
          <w:sz w:val="26"/>
          <w:szCs w:val="26"/>
          <w:lang w:eastAsia="ru-RU"/>
        </w:rPr>
      </w:pPr>
      <w:r>
        <w:rPr>
          <w:rFonts w:ascii="Times New Roman" w:hAnsi="Times New Roman" w:cs="Times New Roman"/>
          <w:sz w:val="26"/>
          <w:szCs w:val="26"/>
          <w:lang w:eastAsia="ru-RU"/>
        </w:rPr>
        <w:t>1.5. Претендент - юридическое или физическое лицо, осуществляющее предпринимательскую деятельность и выразившее волеизъявление на участие в аукционе и заключение Договора.</w:t>
      </w:r>
    </w:p>
    <w:p w:rsidR="004D7E56" w:rsidRDefault="004D7E56" w:rsidP="004D7E56">
      <w:pPr>
        <w:pStyle w:val="af0"/>
        <w:ind w:firstLine="708"/>
        <w:jc w:val="both"/>
        <w:rPr>
          <w:rFonts w:ascii="Times New Roman" w:hAnsi="Times New Roman" w:cs="Times New Roman"/>
          <w:sz w:val="26"/>
          <w:szCs w:val="26"/>
          <w:lang w:eastAsia="ru-RU"/>
        </w:rPr>
      </w:pPr>
      <w:r>
        <w:rPr>
          <w:rFonts w:ascii="Times New Roman" w:hAnsi="Times New Roman" w:cs="Times New Roman"/>
          <w:sz w:val="26"/>
          <w:szCs w:val="26"/>
          <w:lang w:eastAsia="ru-RU"/>
        </w:rPr>
        <w:t>1.6. Участник аукциона - лицо, допущенное Организатором для участия в аукционе.</w:t>
      </w:r>
    </w:p>
    <w:p w:rsidR="004D7E56" w:rsidRDefault="004D7E56" w:rsidP="004D7E56">
      <w:pPr>
        <w:pStyle w:val="af0"/>
        <w:ind w:firstLine="708"/>
        <w:jc w:val="both"/>
        <w:rPr>
          <w:rFonts w:ascii="Times New Roman" w:hAnsi="Times New Roman" w:cs="Times New Roman"/>
          <w:sz w:val="26"/>
          <w:szCs w:val="26"/>
          <w:lang w:eastAsia="ru-RU"/>
        </w:rPr>
      </w:pPr>
      <w:r>
        <w:rPr>
          <w:rFonts w:ascii="Times New Roman" w:hAnsi="Times New Roman" w:cs="Times New Roman"/>
          <w:sz w:val="26"/>
          <w:szCs w:val="26"/>
          <w:lang w:eastAsia="ru-RU"/>
        </w:rPr>
        <w:t>1.7. Победитель аукциона - лицо, предложившее наивысшую цену за право на заключение Договора в порядке, установленном настоящим Положением.</w:t>
      </w:r>
    </w:p>
    <w:p w:rsidR="004D7E56" w:rsidRDefault="004D7E56" w:rsidP="004D7E56">
      <w:pPr>
        <w:pStyle w:val="af0"/>
        <w:ind w:firstLine="708"/>
        <w:jc w:val="both"/>
        <w:rPr>
          <w:rFonts w:ascii="Times New Roman" w:hAnsi="Times New Roman" w:cs="Times New Roman"/>
          <w:sz w:val="26"/>
          <w:szCs w:val="26"/>
          <w:lang w:eastAsia="ru-RU"/>
        </w:rPr>
      </w:pPr>
      <w:r>
        <w:rPr>
          <w:rFonts w:ascii="Times New Roman" w:hAnsi="Times New Roman" w:cs="Times New Roman"/>
          <w:sz w:val="26"/>
          <w:szCs w:val="26"/>
          <w:lang w:eastAsia="ru-RU"/>
        </w:rPr>
        <w:t>1.8. Протокол аукциона - протокол, подписываемый членами Комиссии, содержащий сведения о признании участника аукциона победителем и о результатах аукциона.</w:t>
      </w:r>
    </w:p>
    <w:p w:rsidR="004D7E56" w:rsidRDefault="004D7E56" w:rsidP="004D7E56">
      <w:pPr>
        <w:pStyle w:val="af0"/>
        <w:ind w:firstLine="708"/>
        <w:jc w:val="both"/>
        <w:rPr>
          <w:rFonts w:ascii="Times New Roman" w:hAnsi="Times New Roman" w:cs="Times New Roman"/>
          <w:sz w:val="26"/>
          <w:szCs w:val="26"/>
          <w:lang w:eastAsia="ru-RU"/>
        </w:rPr>
      </w:pPr>
      <w:r>
        <w:rPr>
          <w:rFonts w:ascii="Times New Roman" w:hAnsi="Times New Roman" w:cs="Times New Roman"/>
          <w:sz w:val="26"/>
          <w:szCs w:val="26"/>
          <w:lang w:eastAsia="ru-RU"/>
        </w:rPr>
        <w:lastRenderedPageBreak/>
        <w:t>1.9. Договор - договор на размещение нестационарных торговых объектов на территории городского округа «город Клинцы Брянской области», заключенный уполномоченным органом.</w:t>
      </w:r>
    </w:p>
    <w:p w:rsidR="004D7E56" w:rsidRDefault="004D7E56" w:rsidP="004D7E56">
      <w:pPr>
        <w:spacing w:after="0" w:line="240" w:lineRule="auto"/>
        <w:ind w:firstLine="709"/>
        <w:jc w:val="both"/>
        <w:rPr>
          <w:rFonts w:ascii="Times New Roman" w:eastAsia="Times New Roman" w:hAnsi="Times New Roman" w:cs="Times New Roman"/>
          <w:sz w:val="26"/>
          <w:szCs w:val="26"/>
          <w:lang w:eastAsia="ar-SA"/>
        </w:rPr>
      </w:pPr>
      <w:proofErr w:type="gramStart"/>
      <w:r>
        <w:rPr>
          <w:rFonts w:ascii="Times New Roman" w:eastAsia="Times New Roman" w:hAnsi="Times New Roman" w:cs="Times New Roman"/>
          <w:sz w:val="26"/>
          <w:szCs w:val="26"/>
          <w:lang w:eastAsia="ru-RU"/>
        </w:rPr>
        <w:t xml:space="preserve">Заключение договоров на размещение нестационарных торговых объектов, ведение реестра договоров на размещение нестационарных торговых объектов и контроль за исполнением условий договоров на размещение нестационарных торговых объектов с победителем аукциона </w:t>
      </w:r>
      <w:r>
        <w:rPr>
          <w:rFonts w:ascii="Times New Roman" w:eastAsia="Times New Roman" w:hAnsi="Times New Roman" w:cs="Times New Roman"/>
          <w:sz w:val="26"/>
          <w:szCs w:val="26"/>
          <w:lang w:eastAsia="ar-SA"/>
        </w:rPr>
        <w:t>осуществляет отдел экономической политики и муниципальных закупок Клинцовской городской администрации</w:t>
      </w:r>
      <w:r>
        <w:rPr>
          <w:rFonts w:ascii="Times New Roman" w:eastAsia="Times New Roman" w:hAnsi="Times New Roman" w:cs="Times New Roman"/>
          <w:sz w:val="26"/>
          <w:szCs w:val="26"/>
          <w:lang w:eastAsia="ru-RU"/>
        </w:rPr>
        <w:t xml:space="preserve"> в порядке, предусмотренном Гражданским кодексом Российской Федерации, иными федеральными законами и муниципальными правовыми актами.</w:t>
      </w:r>
      <w:proofErr w:type="gramEnd"/>
    </w:p>
    <w:p w:rsidR="004D7E56" w:rsidRDefault="004D7E56" w:rsidP="004D7E56">
      <w:pPr>
        <w:pStyle w:val="af0"/>
        <w:ind w:firstLine="708"/>
        <w:jc w:val="both"/>
        <w:rPr>
          <w:rFonts w:ascii="Times New Roman" w:hAnsi="Times New Roman" w:cs="Times New Roman"/>
          <w:sz w:val="26"/>
          <w:szCs w:val="26"/>
          <w:lang w:eastAsia="ru-RU"/>
        </w:rPr>
      </w:pPr>
      <w:r>
        <w:rPr>
          <w:rFonts w:ascii="Times New Roman" w:hAnsi="Times New Roman" w:cs="Times New Roman"/>
          <w:sz w:val="26"/>
          <w:szCs w:val="26"/>
          <w:lang w:eastAsia="ru-RU"/>
        </w:rPr>
        <w:t xml:space="preserve">1.10. Официальный сайт Клинцовской городской администрации в сети Интернет - </w:t>
      </w:r>
      <w:hyperlink r:id="rId7" w:history="1">
        <w:r>
          <w:rPr>
            <w:rStyle w:val="a3"/>
            <w:b/>
            <w:sz w:val="26"/>
            <w:szCs w:val="26"/>
            <w:lang w:val="en-US"/>
          </w:rPr>
          <w:t>www</w:t>
        </w:r>
        <w:r>
          <w:rPr>
            <w:rStyle w:val="a3"/>
            <w:b/>
            <w:sz w:val="26"/>
            <w:szCs w:val="26"/>
          </w:rPr>
          <w:t>.</w:t>
        </w:r>
        <w:proofErr w:type="spellStart"/>
        <w:r>
          <w:rPr>
            <w:rStyle w:val="a3"/>
            <w:b/>
            <w:sz w:val="26"/>
            <w:szCs w:val="26"/>
            <w:lang w:val="en-US"/>
          </w:rPr>
          <w:t>Klinci</w:t>
        </w:r>
        <w:proofErr w:type="spellEnd"/>
        <w:r>
          <w:rPr>
            <w:rStyle w:val="a3"/>
            <w:b/>
            <w:sz w:val="26"/>
            <w:szCs w:val="26"/>
          </w:rPr>
          <w:t>.</w:t>
        </w:r>
        <w:proofErr w:type="spellStart"/>
        <w:r>
          <w:rPr>
            <w:rStyle w:val="a3"/>
            <w:b/>
            <w:sz w:val="26"/>
            <w:szCs w:val="26"/>
            <w:lang w:val="en-US"/>
          </w:rPr>
          <w:t>ru</w:t>
        </w:r>
        <w:proofErr w:type="spellEnd"/>
      </w:hyperlink>
      <w:r>
        <w:rPr>
          <w:rFonts w:ascii="Times New Roman" w:hAnsi="Times New Roman" w:cs="Times New Roman"/>
          <w:b/>
          <w:sz w:val="26"/>
          <w:szCs w:val="26"/>
          <w:lang w:eastAsia="ru-RU"/>
        </w:rPr>
        <w:t>.</w:t>
      </w:r>
    </w:p>
    <w:p w:rsidR="004D7E56" w:rsidRDefault="004D7E56" w:rsidP="004D7E56">
      <w:pPr>
        <w:pStyle w:val="af0"/>
        <w:ind w:firstLine="708"/>
        <w:jc w:val="both"/>
        <w:rPr>
          <w:rFonts w:ascii="Times New Roman" w:hAnsi="Times New Roman" w:cs="Times New Roman"/>
          <w:sz w:val="26"/>
          <w:szCs w:val="26"/>
          <w:lang w:eastAsia="ru-RU"/>
        </w:rPr>
      </w:pPr>
      <w:r>
        <w:rPr>
          <w:rFonts w:ascii="Times New Roman" w:hAnsi="Times New Roman" w:cs="Times New Roman"/>
          <w:sz w:val="26"/>
          <w:szCs w:val="26"/>
          <w:lang w:eastAsia="ru-RU"/>
        </w:rPr>
        <w:t>1.11. В случае если к участию в аукционе с учетом требований, установленных информационным сообщением о проведен</w:t>
      </w:r>
      <w:proofErr w:type="gramStart"/>
      <w:r>
        <w:rPr>
          <w:rFonts w:ascii="Times New Roman" w:hAnsi="Times New Roman" w:cs="Times New Roman"/>
          <w:sz w:val="26"/>
          <w:szCs w:val="26"/>
          <w:lang w:eastAsia="ru-RU"/>
        </w:rPr>
        <w:t>ии ау</w:t>
      </w:r>
      <w:proofErr w:type="gramEnd"/>
      <w:r>
        <w:rPr>
          <w:rFonts w:ascii="Times New Roman" w:hAnsi="Times New Roman" w:cs="Times New Roman"/>
          <w:sz w:val="26"/>
          <w:szCs w:val="26"/>
          <w:lang w:eastAsia="ru-RU"/>
        </w:rPr>
        <w:t xml:space="preserve">кциона, с момента объявления аукциона и до даты окончания приема заявок поступило одно заявление и допущен один претендент, аукцион признается несостоявшимся. Договор </w:t>
      </w:r>
      <w:r>
        <w:rPr>
          <w:rFonts w:ascii="Times New Roman" w:hAnsi="Times New Roman" w:cs="Times New Roman"/>
          <w:sz w:val="26"/>
          <w:szCs w:val="26"/>
        </w:rPr>
        <w:t>на право размещения нестационарного торгового объекта</w:t>
      </w:r>
      <w:r>
        <w:rPr>
          <w:rFonts w:ascii="Times New Roman" w:hAnsi="Times New Roman" w:cs="Times New Roman"/>
          <w:sz w:val="26"/>
          <w:szCs w:val="26"/>
          <w:lang w:eastAsia="ru-RU"/>
        </w:rPr>
        <w:t xml:space="preserve"> заключается с единственным участником аукциона </w:t>
      </w:r>
      <w:r>
        <w:rPr>
          <w:rFonts w:ascii="Times New Roman" w:hAnsi="Times New Roman" w:cs="Times New Roman"/>
          <w:sz w:val="26"/>
          <w:szCs w:val="26"/>
        </w:rPr>
        <w:t>по начальной (минимальной) цене аукциона,</w:t>
      </w:r>
      <w:r>
        <w:rPr>
          <w:rFonts w:ascii="Times New Roman" w:hAnsi="Times New Roman" w:cs="Times New Roman"/>
          <w:sz w:val="26"/>
          <w:szCs w:val="26"/>
          <w:lang w:eastAsia="ru-RU"/>
        </w:rPr>
        <w:t xml:space="preserve"> в случае выполнения им условий аукционной документации.</w:t>
      </w:r>
    </w:p>
    <w:p w:rsidR="004D7E56" w:rsidRDefault="004D7E56" w:rsidP="004D7E56">
      <w:pPr>
        <w:pStyle w:val="af0"/>
        <w:ind w:firstLine="708"/>
        <w:jc w:val="both"/>
        <w:rPr>
          <w:rFonts w:ascii="Times New Roman" w:hAnsi="Times New Roman" w:cs="Times New Roman"/>
          <w:sz w:val="26"/>
          <w:szCs w:val="26"/>
          <w:lang w:eastAsia="ru-RU"/>
        </w:rPr>
      </w:pPr>
      <w:r>
        <w:rPr>
          <w:rFonts w:ascii="Times New Roman" w:hAnsi="Times New Roman" w:cs="Times New Roman"/>
          <w:sz w:val="26"/>
          <w:szCs w:val="26"/>
        </w:rPr>
        <w:t xml:space="preserve">1.12. </w:t>
      </w:r>
      <w:r>
        <w:rPr>
          <w:rFonts w:ascii="Times New Roman" w:hAnsi="Times New Roman" w:cs="Times New Roman"/>
          <w:sz w:val="26"/>
          <w:szCs w:val="26"/>
          <w:lang w:eastAsia="ru-RU"/>
        </w:rPr>
        <w:t xml:space="preserve">В случае подачи на аукцион двух и более заявок и неявки одного и более претендентов </w:t>
      </w:r>
      <w:r>
        <w:rPr>
          <w:rFonts w:ascii="Times New Roman" w:hAnsi="Times New Roman" w:cs="Times New Roman"/>
          <w:sz w:val="26"/>
          <w:szCs w:val="26"/>
        </w:rPr>
        <w:t>или их представителей</w:t>
      </w:r>
      <w:r>
        <w:rPr>
          <w:rFonts w:ascii="Times New Roman" w:hAnsi="Times New Roman" w:cs="Times New Roman"/>
          <w:sz w:val="26"/>
          <w:szCs w:val="26"/>
          <w:lang w:eastAsia="ru-RU"/>
        </w:rPr>
        <w:t xml:space="preserve">, признанных участниками аукциона при вскрытии конвертов и рассмотрении заявок </w:t>
      </w:r>
      <w:r>
        <w:rPr>
          <w:rFonts w:ascii="Times New Roman" w:hAnsi="Times New Roman" w:cs="Times New Roman"/>
          <w:sz w:val="26"/>
          <w:szCs w:val="26"/>
        </w:rPr>
        <w:t>в определенные Документацией время и место, данные лица считаются отказавшимися от участия в Аукционе. А</w:t>
      </w:r>
      <w:r>
        <w:rPr>
          <w:rFonts w:ascii="Times New Roman" w:hAnsi="Times New Roman" w:cs="Times New Roman"/>
          <w:sz w:val="26"/>
          <w:szCs w:val="26"/>
          <w:lang w:eastAsia="ru-RU"/>
        </w:rPr>
        <w:t xml:space="preserve">укцион признается несостоявшимся. Договор </w:t>
      </w:r>
      <w:r>
        <w:rPr>
          <w:rFonts w:ascii="Times New Roman" w:hAnsi="Times New Roman" w:cs="Times New Roman"/>
          <w:sz w:val="26"/>
          <w:szCs w:val="26"/>
        </w:rPr>
        <w:t>на право размещения нестационарного торгового объекта</w:t>
      </w:r>
      <w:r>
        <w:rPr>
          <w:rFonts w:ascii="Times New Roman" w:hAnsi="Times New Roman" w:cs="Times New Roman"/>
          <w:sz w:val="26"/>
          <w:szCs w:val="26"/>
          <w:lang w:eastAsia="ru-RU"/>
        </w:rPr>
        <w:t xml:space="preserve"> заключается с единственным участником аукциона </w:t>
      </w:r>
      <w:r>
        <w:rPr>
          <w:rFonts w:ascii="Times New Roman" w:hAnsi="Times New Roman" w:cs="Times New Roman"/>
          <w:sz w:val="26"/>
          <w:szCs w:val="26"/>
        </w:rPr>
        <w:t>по начальной (минимальной) цене аукциона,</w:t>
      </w:r>
      <w:r>
        <w:rPr>
          <w:rFonts w:ascii="Times New Roman" w:hAnsi="Times New Roman" w:cs="Times New Roman"/>
          <w:sz w:val="26"/>
          <w:szCs w:val="26"/>
          <w:lang w:eastAsia="ru-RU"/>
        </w:rPr>
        <w:t xml:space="preserve"> в случае выполнения им условий аукционной документации.</w:t>
      </w:r>
    </w:p>
    <w:p w:rsidR="004D7E56" w:rsidRDefault="004D7E56" w:rsidP="004D7E56">
      <w:pPr>
        <w:pStyle w:val="af0"/>
        <w:ind w:firstLine="708"/>
        <w:jc w:val="both"/>
        <w:rPr>
          <w:rFonts w:ascii="Times New Roman" w:hAnsi="Times New Roman" w:cs="Times New Roman"/>
          <w:sz w:val="26"/>
          <w:szCs w:val="26"/>
          <w:lang w:eastAsia="ru-RU"/>
        </w:rPr>
      </w:pPr>
      <w:r>
        <w:rPr>
          <w:rFonts w:ascii="Times New Roman" w:hAnsi="Times New Roman" w:cs="Times New Roman"/>
          <w:sz w:val="26"/>
          <w:szCs w:val="26"/>
        </w:rPr>
        <w:t xml:space="preserve">1.13. В случае, когда на аукцион был допущен только один </w:t>
      </w:r>
      <w:r>
        <w:rPr>
          <w:rFonts w:ascii="Times New Roman" w:hAnsi="Times New Roman" w:cs="Times New Roman"/>
          <w:sz w:val="26"/>
          <w:szCs w:val="26"/>
          <w:lang w:eastAsia="ru-RU"/>
        </w:rPr>
        <w:t>претендент, признанный участником аукциона при вскрытии конвертов и рассмотрении заявок, но не явившийся на аукцион</w:t>
      </w:r>
      <w:r>
        <w:rPr>
          <w:rFonts w:ascii="Times New Roman" w:hAnsi="Times New Roman" w:cs="Times New Roman"/>
          <w:sz w:val="26"/>
          <w:szCs w:val="26"/>
        </w:rPr>
        <w:t xml:space="preserve"> в </w:t>
      </w:r>
      <w:proofErr w:type="gramStart"/>
      <w:r>
        <w:rPr>
          <w:rFonts w:ascii="Times New Roman" w:hAnsi="Times New Roman" w:cs="Times New Roman"/>
          <w:sz w:val="26"/>
          <w:szCs w:val="26"/>
        </w:rPr>
        <w:t>определенные</w:t>
      </w:r>
      <w:proofErr w:type="gramEnd"/>
      <w:r>
        <w:rPr>
          <w:rFonts w:ascii="Times New Roman" w:hAnsi="Times New Roman" w:cs="Times New Roman"/>
          <w:sz w:val="26"/>
          <w:szCs w:val="26"/>
        </w:rPr>
        <w:t xml:space="preserve"> Документацией время и место, а</w:t>
      </w:r>
      <w:r>
        <w:rPr>
          <w:rFonts w:ascii="Times New Roman" w:hAnsi="Times New Roman" w:cs="Times New Roman"/>
          <w:sz w:val="26"/>
          <w:szCs w:val="26"/>
          <w:lang w:eastAsia="ru-RU"/>
        </w:rPr>
        <w:t>укцион признается несостоявшимся.</w:t>
      </w:r>
    </w:p>
    <w:p w:rsidR="004D7E56" w:rsidRDefault="004D7E56" w:rsidP="004D7E56">
      <w:pPr>
        <w:pStyle w:val="af0"/>
        <w:ind w:firstLine="708"/>
        <w:jc w:val="both"/>
        <w:rPr>
          <w:rFonts w:ascii="Times New Roman" w:hAnsi="Times New Roman" w:cs="Times New Roman"/>
          <w:sz w:val="26"/>
          <w:szCs w:val="26"/>
        </w:rPr>
      </w:pPr>
      <w:r>
        <w:rPr>
          <w:rFonts w:ascii="Times New Roman" w:hAnsi="Times New Roman" w:cs="Times New Roman"/>
          <w:sz w:val="26"/>
          <w:szCs w:val="26"/>
        </w:rPr>
        <w:t>Организатор аукциона вправе объявить о проведении повторного аукциона по данному лоту.</w:t>
      </w:r>
    </w:p>
    <w:p w:rsidR="004D7E56" w:rsidRDefault="004D7E56" w:rsidP="004D7E56">
      <w:pPr>
        <w:pStyle w:val="af0"/>
        <w:jc w:val="center"/>
        <w:rPr>
          <w:rFonts w:ascii="Times New Roman" w:hAnsi="Times New Roman" w:cs="Times New Roman"/>
          <w:b/>
          <w:sz w:val="26"/>
          <w:szCs w:val="26"/>
          <w:lang w:eastAsia="ru-RU"/>
        </w:rPr>
      </w:pPr>
      <w:r>
        <w:rPr>
          <w:rFonts w:ascii="Times New Roman" w:hAnsi="Times New Roman" w:cs="Times New Roman"/>
          <w:b/>
          <w:sz w:val="26"/>
          <w:szCs w:val="26"/>
          <w:lang w:eastAsia="ru-RU"/>
        </w:rPr>
        <w:t>2. Полномочия Организатора</w:t>
      </w:r>
    </w:p>
    <w:p w:rsidR="004D7E56" w:rsidRDefault="004D7E56" w:rsidP="004D7E56">
      <w:pPr>
        <w:pStyle w:val="af0"/>
        <w:jc w:val="center"/>
        <w:rPr>
          <w:rFonts w:ascii="Times New Roman" w:hAnsi="Times New Roman" w:cs="Times New Roman"/>
          <w:b/>
          <w:sz w:val="26"/>
          <w:szCs w:val="26"/>
          <w:lang w:eastAsia="ru-RU"/>
        </w:rPr>
      </w:pPr>
    </w:p>
    <w:p w:rsidR="004D7E56" w:rsidRDefault="004D7E56" w:rsidP="004D7E56">
      <w:pPr>
        <w:pStyle w:val="af0"/>
        <w:ind w:firstLine="708"/>
        <w:jc w:val="both"/>
        <w:rPr>
          <w:rFonts w:ascii="Times New Roman" w:hAnsi="Times New Roman" w:cs="Times New Roman"/>
          <w:sz w:val="26"/>
          <w:szCs w:val="26"/>
          <w:lang w:eastAsia="ru-RU"/>
        </w:rPr>
      </w:pPr>
      <w:r>
        <w:rPr>
          <w:rFonts w:ascii="Times New Roman" w:hAnsi="Times New Roman" w:cs="Times New Roman"/>
          <w:sz w:val="26"/>
          <w:szCs w:val="26"/>
          <w:lang w:eastAsia="ru-RU"/>
        </w:rPr>
        <w:t>2.1. Определяет начальную (минимальную) цену аукциона на право заключения Договора.</w:t>
      </w:r>
    </w:p>
    <w:p w:rsidR="004D7E56" w:rsidRDefault="004D7E56" w:rsidP="004D7E56">
      <w:pPr>
        <w:pStyle w:val="af0"/>
        <w:ind w:firstLine="708"/>
        <w:jc w:val="both"/>
        <w:rPr>
          <w:rFonts w:ascii="Times New Roman" w:hAnsi="Times New Roman" w:cs="Times New Roman"/>
          <w:sz w:val="26"/>
          <w:szCs w:val="26"/>
          <w:lang w:eastAsia="ru-RU"/>
        </w:rPr>
      </w:pPr>
      <w:r>
        <w:rPr>
          <w:rFonts w:ascii="Times New Roman" w:hAnsi="Times New Roman" w:cs="Times New Roman"/>
          <w:sz w:val="26"/>
          <w:szCs w:val="26"/>
          <w:lang w:eastAsia="ru-RU"/>
        </w:rPr>
        <w:t xml:space="preserve">2.2. Определяет срок и условия внесения задатка </w:t>
      </w:r>
      <w:r>
        <w:rPr>
          <w:rFonts w:ascii="Times New Roman" w:hAnsi="Times New Roman" w:cs="Times New Roman"/>
          <w:sz w:val="26"/>
          <w:szCs w:val="26"/>
        </w:rPr>
        <w:t>индивидуальными предпринимателями</w:t>
      </w:r>
      <w:r>
        <w:rPr>
          <w:rFonts w:ascii="Times New Roman" w:hAnsi="Times New Roman" w:cs="Times New Roman"/>
          <w:sz w:val="26"/>
          <w:szCs w:val="26"/>
          <w:lang w:eastAsia="ru-RU"/>
        </w:rPr>
        <w:t xml:space="preserve"> и юридическими лицами, намеревающимися принять участие в аукционе. </w:t>
      </w:r>
    </w:p>
    <w:p w:rsidR="004D7E56" w:rsidRDefault="004D7E56" w:rsidP="004D7E56">
      <w:pPr>
        <w:pStyle w:val="af0"/>
        <w:ind w:firstLine="708"/>
        <w:jc w:val="both"/>
        <w:rPr>
          <w:rFonts w:ascii="Times New Roman" w:hAnsi="Times New Roman" w:cs="Times New Roman"/>
          <w:sz w:val="26"/>
          <w:szCs w:val="26"/>
          <w:lang w:eastAsia="ru-RU"/>
        </w:rPr>
      </w:pPr>
      <w:r>
        <w:rPr>
          <w:rFonts w:ascii="Times New Roman" w:hAnsi="Times New Roman" w:cs="Times New Roman"/>
          <w:sz w:val="26"/>
          <w:szCs w:val="26"/>
          <w:lang w:eastAsia="ru-RU"/>
        </w:rPr>
        <w:t>2.3. Определяет место, даты начала и окончания приема заявок, место и срок проведения аукциона.</w:t>
      </w:r>
    </w:p>
    <w:p w:rsidR="004D7E56" w:rsidRDefault="004D7E56" w:rsidP="004D7E56">
      <w:pPr>
        <w:pStyle w:val="af0"/>
        <w:ind w:firstLine="708"/>
        <w:jc w:val="both"/>
        <w:rPr>
          <w:rFonts w:ascii="Times New Roman" w:hAnsi="Times New Roman" w:cs="Times New Roman"/>
          <w:sz w:val="26"/>
          <w:szCs w:val="26"/>
          <w:lang w:eastAsia="ru-RU"/>
        </w:rPr>
      </w:pPr>
      <w:r>
        <w:rPr>
          <w:rFonts w:ascii="Times New Roman" w:hAnsi="Times New Roman" w:cs="Times New Roman"/>
          <w:sz w:val="26"/>
          <w:szCs w:val="26"/>
          <w:lang w:eastAsia="ru-RU"/>
        </w:rPr>
        <w:t>2.4. Организует подготовку и публикацию информационного сообщения о проведен</w:t>
      </w:r>
      <w:proofErr w:type="gramStart"/>
      <w:r>
        <w:rPr>
          <w:rFonts w:ascii="Times New Roman" w:hAnsi="Times New Roman" w:cs="Times New Roman"/>
          <w:sz w:val="26"/>
          <w:szCs w:val="26"/>
          <w:lang w:eastAsia="ru-RU"/>
        </w:rPr>
        <w:t>ии ау</w:t>
      </w:r>
      <w:proofErr w:type="gramEnd"/>
      <w:r>
        <w:rPr>
          <w:rFonts w:ascii="Times New Roman" w:hAnsi="Times New Roman" w:cs="Times New Roman"/>
          <w:sz w:val="26"/>
          <w:szCs w:val="26"/>
          <w:lang w:eastAsia="ru-RU"/>
        </w:rPr>
        <w:t>кциона на официальном сайте Клинцовской городской администрации в сети Интернет.</w:t>
      </w:r>
    </w:p>
    <w:p w:rsidR="004D7E56" w:rsidRDefault="004D7E56" w:rsidP="004D7E56">
      <w:pPr>
        <w:pStyle w:val="af0"/>
        <w:ind w:firstLine="708"/>
        <w:jc w:val="both"/>
        <w:rPr>
          <w:rFonts w:ascii="Times New Roman" w:hAnsi="Times New Roman" w:cs="Times New Roman"/>
          <w:sz w:val="26"/>
          <w:szCs w:val="26"/>
          <w:lang w:eastAsia="ru-RU"/>
        </w:rPr>
      </w:pPr>
      <w:r>
        <w:rPr>
          <w:rFonts w:ascii="Times New Roman" w:hAnsi="Times New Roman" w:cs="Times New Roman"/>
          <w:sz w:val="26"/>
          <w:szCs w:val="26"/>
          <w:lang w:eastAsia="ru-RU"/>
        </w:rPr>
        <w:t>2.5. Принимает от претендентов заявки на участие в аукционе (далее – заявки) и прилагаемые к ним документы по составленной ими описи.</w:t>
      </w:r>
    </w:p>
    <w:p w:rsidR="004D7E56" w:rsidRDefault="004D7E56" w:rsidP="004D7E56">
      <w:pPr>
        <w:pStyle w:val="af0"/>
        <w:ind w:firstLine="708"/>
        <w:jc w:val="both"/>
        <w:rPr>
          <w:rFonts w:ascii="Times New Roman" w:hAnsi="Times New Roman" w:cs="Times New Roman"/>
          <w:sz w:val="26"/>
          <w:szCs w:val="26"/>
          <w:lang w:eastAsia="ru-RU"/>
        </w:rPr>
      </w:pPr>
      <w:r>
        <w:rPr>
          <w:rFonts w:ascii="Times New Roman" w:hAnsi="Times New Roman" w:cs="Times New Roman"/>
          <w:sz w:val="26"/>
          <w:szCs w:val="26"/>
          <w:lang w:eastAsia="ru-RU"/>
        </w:rPr>
        <w:lastRenderedPageBreak/>
        <w:t>2.6. Проверяет правильность оформления представленных претендентами документов и определяет их соответствие требованиям, опубликованным в информационном сообщении о проведен</w:t>
      </w:r>
      <w:proofErr w:type="gramStart"/>
      <w:r>
        <w:rPr>
          <w:rFonts w:ascii="Times New Roman" w:hAnsi="Times New Roman" w:cs="Times New Roman"/>
          <w:sz w:val="26"/>
          <w:szCs w:val="26"/>
          <w:lang w:eastAsia="ru-RU"/>
        </w:rPr>
        <w:t>ии ау</w:t>
      </w:r>
      <w:proofErr w:type="gramEnd"/>
      <w:r>
        <w:rPr>
          <w:rFonts w:ascii="Times New Roman" w:hAnsi="Times New Roman" w:cs="Times New Roman"/>
          <w:sz w:val="26"/>
          <w:szCs w:val="26"/>
          <w:lang w:eastAsia="ru-RU"/>
        </w:rPr>
        <w:t>кциона.</w:t>
      </w:r>
    </w:p>
    <w:p w:rsidR="004D7E56" w:rsidRDefault="004D7E56" w:rsidP="004D7E56">
      <w:pPr>
        <w:pStyle w:val="af0"/>
        <w:ind w:firstLine="708"/>
        <w:jc w:val="both"/>
        <w:rPr>
          <w:rFonts w:ascii="Times New Roman" w:hAnsi="Times New Roman" w:cs="Times New Roman"/>
          <w:sz w:val="26"/>
          <w:szCs w:val="26"/>
          <w:lang w:eastAsia="ru-RU"/>
        </w:rPr>
      </w:pPr>
      <w:r>
        <w:rPr>
          <w:rFonts w:ascii="Times New Roman" w:hAnsi="Times New Roman" w:cs="Times New Roman"/>
          <w:sz w:val="26"/>
          <w:szCs w:val="26"/>
          <w:lang w:eastAsia="ru-RU"/>
        </w:rPr>
        <w:t>2.7. Ведет учет заявок по мере их поступления в журнале приема заявок.</w:t>
      </w:r>
    </w:p>
    <w:p w:rsidR="004D7E56" w:rsidRDefault="004D7E56" w:rsidP="004D7E56">
      <w:pPr>
        <w:pStyle w:val="af0"/>
        <w:ind w:firstLine="708"/>
        <w:jc w:val="both"/>
        <w:rPr>
          <w:rFonts w:ascii="Times New Roman" w:hAnsi="Times New Roman" w:cs="Times New Roman"/>
          <w:sz w:val="26"/>
          <w:szCs w:val="26"/>
          <w:lang w:eastAsia="ru-RU"/>
        </w:rPr>
      </w:pPr>
      <w:r>
        <w:rPr>
          <w:rFonts w:ascii="Times New Roman" w:hAnsi="Times New Roman" w:cs="Times New Roman"/>
          <w:sz w:val="26"/>
          <w:szCs w:val="26"/>
          <w:lang w:eastAsia="ru-RU"/>
        </w:rPr>
        <w:t>2.8. Производит расчеты с претендентами, участниками и победителем аукциона.</w:t>
      </w:r>
    </w:p>
    <w:p w:rsidR="004D7E56" w:rsidRDefault="004D7E56" w:rsidP="004D7E56">
      <w:pPr>
        <w:spacing w:after="100" w:afterAutospacing="1"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b/>
          <w:bCs/>
          <w:sz w:val="26"/>
          <w:szCs w:val="26"/>
          <w:lang w:eastAsia="ru-RU"/>
        </w:rPr>
        <w:t>3. Полномочия Комиссии</w:t>
      </w:r>
    </w:p>
    <w:p w:rsidR="004D7E56" w:rsidRDefault="004D7E56" w:rsidP="004D7E56">
      <w:pPr>
        <w:pStyle w:val="af0"/>
        <w:ind w:firstLine="708"/>
        <w:jc w:val="both"/>
        <w:rPr>
          <w:rFonts w:ascii="Times New Roman" w:hAnsi="Times New Roman" w:cs="Times New Roman"/>
          <w:sz w:val="26"/>
          <w:szCs w:val="26"/>
          <w:lang w:eastAsia="ru-RU"/>
        </w:rPr>
      </w:pPr>
      <w:r>
        <w:rPr>
          <w:rFonts w:ascii="Times New Roman" w:hAnsi="Times New Roman" w:cs="Times New Roman"/>
          <w:sz w:val="26"/>
          <w:szCs w:val="26"/>
          <w:lang w:eastAsia="ru-RU"/>
        </w:rPr>
        <w:t>3.1. Комиссия состоит из председателя, заместителя председателя и членов Комиссии. Комиссию возглавляет председатель. В случае отсутствия председателя Комиссии его обязанности выполняет заместитель председателя Комиссии. Протоколы заседания Комиссии подписываются всеми присутствующими на заседании членами Комиссии, заместителем председателя Комиссии и утверждаются председателем Комиссии.</w:t>
      </w:r>
    </w:p>
    <w:p w:rsidR="004D7E56" w:rsidRDefault="004D7E56" w:rsidP="004D7E56">
      <w:pPr>
        <w:pStyle w:val="af0"/>
        <w:ind w:firstLine="708"/>
        <w:jc w:val="both"/>
        <w:rPr>
          <w:rFonts w:ascii="Times New Roman" w:hAnsi="Times New Roman" w:cs="Times New Roman"/>
          <w:color w:val="FF0000"/>
          <w:sz w:val="26"/>
          <w:szCs w:val="26"/>
          <w:lang w:eastAsia="ru-RU"/>
        </w:rPr>
      </w:pPr>
      <w:r>
        <w:rPr>
          <w:rFonts w:ascii="Times New Roman" w:hAnsi="Times New Roman" w:cs="Times New Roman"/>
          <w:sz w:val="26"/>
          <w:szCs w:val="26"/>
          <w:lang w:eastAsia="ru-RU"/>
        </w:rPr>
        <w:t>3.2. Состав Комиссии не менее семи человек, утверждается распоряжением Клинцовской городской администрации.</w:t>
      </w:r>
    </w:p>
    <w:p w:rsidR="004D7E56" w:rsidRDefault="004D7E56" w:rsidP="004D7E56">
      <w:pPr>
        <w:pStyle w:val="af0"/>
        <w:ind w:firstLine="708"/>
        <w:jc w:val="both"/>
        <w:rPr>
          <w:rFonts w:ascii="Times New Roman" w:hAnsi="Times New Roman" w:cs="Times New Roman"/>
          <w:sz w:val="26"/>
          <w:szCs w:val="26"/>
          <w:lang w:eastAsia="ru-RU"/>
        </w:rPr>
      </w:pPr>
      <w:r>
        <w:rPr>
          <w:rFonts w:ascii="Times New Roman" w:hAnsi="Times New Roman" w:cs="Times New Roman"/>
          <w:sz w:val="26"/>
          <w:szCs w:val="26"/>
          <w:lang w:eastAsia="ru-RU"/>
        </w:rPr>
        <w:t>3.3. Решения Комиссии принимаются открытым голосованием простым большинством голосов членов Комиссии, присутствующих на заседании.</w:t>
      </w:r>
    </w:p>
    <w:p w:rsidR="004D7E56" w:rsidRDefault="004D7E56" w:rsidP="004D7E56">
      <w:pPr>
        <w:pStyle w:val="af0"/>
        <w:ind w:firstLine="708"/>
        <w:jc w:val="both"/>
        <w:rPr>
          <w:rFonts w:ascii="Times New Roman" w:hAnsi="Times New Roman" w:cs="Times New Roman"/>
          <w:sz w:val="26"/>
          <w:szCs w:val="26"/>
          <w:lang w:eastAsia="ru-RU"/>
        </w:rPr>
      </w:pPr>
      <w:r>
        <w:rPr>
          <w:rFonts w:ascii="Times New Roman" w:hAnsi="Times New Roman" w:cs="Times New Roman"/>
          <w:sz w:val="26"/>
          <w:szCs w:val="26"/>
          <w:lang w:eastAsia="ru-RU"/>
        </w:rPr>
        <w:t>При голосовании каждый член Комиссии имеет один голос. В случае равенства голосов принимается решение, за которое голосовал председатель Комиссии.</w:t>
      </w:r>
    </w:p>
    <w:p w:rsidR="004D7E56" w:rsidRDefault="004D7E56" w:rsidP="004D7E56">
      <w:pPr>
        <w:pStyle w:val="af0"/>
        <w:ind w:firstLine="708"/>
        <w:jc w:val="both"/>
        <w:rPr>
          <w:rFonts w:ascii="Times New Roman" w:hAnsi="Times New Roman" w:cs="Times New Roman"/>
          <w:sz w:val="26"/>
          <w:szCs w:val="26"/>
          <w:lang w:eastAsia="ru-RU"/>
        </w:rPr>
      </w:pPr>
      <w:r>
        <w:rPr>
          <w:rFonts w:ascii="Times New Roman" w:hAnsi="Times New Roman" w:cs="Times New Roman"/>
          <w:sz w:val="26"/>
          <w:szCs w:val="26"/>
          <w:lang w:eastAsia="ru-RU"/>
        </w:rPr>
        <w:t>3.4. Комиссия правомочна осуществлять свои функции, если на заседании Комиссии присутствует не менее половины общего числа ее членов.</w:t>
      </w:r>
    </w:p>
    <w:p w:rsidR="004D7E56" w:rsidRDefault="004D7E56" w:rsidP="004D7E56">
      <w:pPr>
        <w:pStyle w:val="af0"/>
        <w:ind w:firstLine="708"/>
        <w:jc w:val="both"/>
        <w:rPr>
          <w:rFonts w:ascii="Times New Roman" w:hAnsi="Times New Roman" w:cs="Times New Roman"/>
          <w:sz w:val="26"/>
          <w:szCs w:val="26"/>
          <w:lang w:eastAsia="ru-RU"/>
        </w:rPr>
      </w:pPr>
      <w:r>
        <w:rPr>
          <w:rFonts w:ascii="Times New Roman" w:hAnsi="Times New Roman" w:cs="Times New Roman"/>
          <w:sz w:val="26"/>
          <w:szCs w:val="26"/>
          <w:lang w:eastAsia="ru-RU"/>
        </w:rPr>
        <w:t>3.5. Комиссия принимает решение о признании претендентов участниками аукциона или об отказе в допуске к участию в аукционе и уведомляет претендентов о принятом решении.</w:t>
      </w:r>
    </w:p>
    <w:p w:rsidR="004D7E56" w:rsidRDefault="004D7E56" w:rsidP="004D7E56">
      <w:pPr>
        <w:pStyle w:val="af0"/>
        <w:ind w:firstLine="708"/>
        <w:jc w:val="both"/>
        <w:rPr>
          <w:rFonts w:ascii="Times New Roman" w:hAnsi="Times New Roman" w:cs="Times New Roman"/>
          <w:sz w:val="26"/>
          <w:szCs w:val="26"/>
          <w:lang w:eastAsia="ru-RU"/>
        </w:rPr>
      </w:pPr>
      <w:r>
        <w:rPr>
          <w:rFonts w:ascii="Times New Roman" w:hAnsi="Times New Roman" w:cs="Times New Roman"/>
          <w:sz w:val="26"/>
          <w:szCs w:val="26"/>
          <w:lang w:eastAsia="ru-RU"/>
        </w:rPr>
        <w:t>3.6. Комиссией осуществляется вскрытие конвертов с предложениями о цене, проведение аукциона, определение победителя аукционов, ведение протокола аукциона.</w:t>
      </w:r>
    </w:p>
    <w:p w:rsidR="004D7E56" w:rsidRDefault="004D7E56" w:rsidP="004D7E56">
      <w:pPr>
        <w:pStyle w:val="af0"/>
        <w:jc w:val="center"/>
        <w:rPr>
          <w:rFonts w:ascii="Times New Roman" w:hAnsi="Times New Roman" w:cs="Times New Roman"/>
          <w:b/>
          <w:sz w:val="26"/>
          <w:szCs w:val="26"/>
          <w:lang w:eastAsia="ru-RU"/>
        </w:rPr>
      </w:pPr>
      <w:r>
        <w:rPr>
          <w:rFonts w:ascii="Times New Roman" w:hAnsi="Times New Roman" w:cs="Times New Roman"/>
          <w:b/>
          <w:sz w:val="26"/>
          <w:szCs w:val="26"/>
          <w:lang w:eastAsia="ru-RU"/>
        </w:rPr>
        <w:t>4. Требования к участникам аукциона</w:t>
      </w:r>
    </w:p>
    <w:p w:rsidR="004D7E56" w:rsidRDefault="004D7E56" w:rsidP="004D7E56">
      <w:pPr>
        <w:pStyle w:val="af0"/>
        <w:jc w:val="center"/>
        <w:rPr>
          <w:rFonts w:ascii="Times New Roman" w:hAnsi="Times New Roman" w:cs="Times New Roman"/>
          <w:b/>
          <w:sz w:val="26"/>
          <w:szCs w:val="26"/>
          <w:lang w:eastAsia="ru-RU"/>
        </w:rPr>
      </w:pPr>
    </w:p>
    <w:p w:rsidR="004D7E56" w:rsidRDefault="004D7E56" w:rsidP="004D7E56">
      <w:pPr>
        <w:pStyle w:val="af0"/>
        <w:ind w:firstLine="708"/>
        <w:jc w:val="both"/>
        <w:rPr>
          <w:rFonts w:ascii="Times New Roman" w:hAnsi="Times New Roman" w:cs="Times New Roman"/>
          <w:sz w:val="26"/>
          <w:szCs w:val="26"/>
          <w:lang w:eastAsia="ru-RU"/>
        </w:rPr>
      </w:pPr>
      <w:r>
        <w:rPr>
          <w:rFonts w:ascii="Times New Roman" w:hAnsi="Times New Roman" w:cs="Times New Roman"/>
          <w:sz w:val="26"/>
          <w:szCs w:val="26"/>
          <w:lang w:eastAsia="ru-RU"/>
        </w:rPr>
        <w:t>При проведен</w:t>
      </w:r>
      <w:proofErr w:type="gramStart"/>
      <w:r>
        <w:rPr>
          <w:rFonts w:ascii="Times New Roman" w:hAnsi="Times New Roman" w:cs="Times New Roman"/>
          <w:sz w:val="26"/>
          <w:szCs w:val="26"/>
          <w:lang w:eastAsia="ru-RU"/>
        </w:rPr>
        <w:t>ии ау</w:t>
      </w:r>
      <w:proofErr w:type="gramEnd"/>
      <w:r>
        <w:rPr>
          <w:rFonts w:ascii="Times New Roman" w:hAnsi="Times New Roman" w:cs="Times New Roman"/>
          <w:sz w:val="26"/>
          <w:szCs w:val="26"/>
          <w:lang w:eastAsia="ru-RU"/>
        </w:rPr>
        <w:t>кциона устанавливаются следующие обязательные требования к участникам аукциона:</w:t>
      </w:r>
    </w:p>
    <w:p w:rsidR="004D7E56" w:rsidRDefault="004D7E56" w:rsidP="004D7E56">
      <w:pPr>
        <w:pStyle w:val="af0"/>
        <w:ind w:firstLine="708"/>
        <w:jc w:val="both"/>
        <w:rPr>
          <w:rFonts w:ascii="Times New Roman" w:hAnsi="Times New Roman" w:cs="Times New Roman"/>
          <w:sz w:val="26"/>
          <w:szCs w:val="26"/>
          <w:lang w:eastAsia="ru-RU"/>
        </w:rPr>
      </w:pPr>
      <w:r>
        <w:rPr>
          <w:rFonts w:ascii="Times New Roman" w:hAnsi="Times New Roman" w:cs="Times New Roman"/>
          <w:sz w:val="26"/>
          <w:szCs w:val="26"/>
          <w:lang w:eastAsia="ru-RU"/>
        </w:rPr>
        <w:t xml:space="preserve">4.1. </w:t>
      </w:r>
      <w:proofErr w:type="spellStart"/>
      <w:r>
        <w:rPr>
          <w:rFonts w:ascii="Times New Roman" w:hAnsi="Times New Roman" w:cs="Times New Roman"/>
          <w:sz w:val="26"/>
          <w:szCs w:val="26"/>
          <w:lang w:eastAsia="ru-RU"/>
        </w:rPr>
        <w:t>Непроведение</w:t>
      </w:r>
      <w:proofErr w:type="spellEnd"/>
      <w:r>
        <w:rPr>
          <w:rFonts w:ascii="Times New Roman" w:hAnsi="Times New Roman" w:cs="Times New Roman"/>
          <w:sz w:val="26"/>
          <w:szCs w:val="26"/>
          <w:lang w:eastAsia="ru-RU"/>
        </w:rPr>
        <w:t xml:space="preserve"> ликвидации участника аукциона и отсутствие решения арбитражного суда о признании участника аукциона банкротом и об открытии конкурсного производства.</w:t>
      </w:r>
    </w:p>
    <w:p w:rsidR="004D7E56" w:rsidRDefault="004D7E56" w:rsidP="004D7E56">
      <w:pPr>
        <w:pStyle w:val="af0"/>
        <w:ind w:firstLine="708"/>
        <w:jc w:val="both"/>
        <w:rPr>
          <w:rFonts w:ascii="Times New Roman" w:hAnsi="Times New Roman" w:cs="Times New Roman"/>
          <w:sz w:val="26"/>
          <w:szCs w:val="26"/>
          <w:lang w:eastAsia="ru-RU"/>
        </w:rPr>
      </w:pPr>
      <w:r>
        <w:rPr>
          <w:rFonts w:ascii="Times New Roman" w:hAnsi="Times New Roman" w:cs="Times New Roman"/>
          <w:sz w:val="26"/>
          <w:szCs w:val="26"/>
          <w:lang w:eastAsia="ru-RU"/>
        </w:rPr>
        <w:t xml:space="preserve">4.2. </w:t>
      </w:r>
      <w:proofErr w:type="spellStart"/>
      <w:r>
        <w:rPr>
          <w:rFonts w:ascii="Times New Roman" w:hAnsi="Times New Roman" w:cs="Times New Roman"/>
          <w:sz w:val="26"/>
          <w:szCs w:val="26"/>
          <w:lang w:eastAsia="ru-RU"/>
        </w:rPr>
        <w:t>Неприостановление</w:t>
      </w:r>
      <w:proofErr w:type="spellEnd"/>
      <w:r>
        <w:rPr>
          <w:rFonts w:ascii="Times New Roman" w:hAnsi="Times New Roman" w:cs="Times New Roman"/>
          <w:sz w:val="26"/>
          <w:szCs w:val="26"/>
          <w:lang w:eastAsia="ru-RU"/>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4D7E56" w:rsidRDefault="004D7E56" w:rsidP="004D7E56">
      <w:pPr>
        <w:pStyle w:val="af0"/>
        <w:ind w:firstLine="708"/>
        <w:jc w:val="both"/>
        <w:rPr>
          <w:rFonts w:ascii="Times New Roman" w:hAnsi="Times New Roman" w:cs="Times New Roman"/>
          <w:sz w:val="26"/>
          <w:szCs w:val="26"/>
          <w:lang w:eastAsia="ru-RU"/>
        </w:rPr>
      </w:pPr>
      <w:r>
        <w:rPr>
          <w:rFonts w:ascii="Times New Roman" w:hAnsi="Times New Roman" w:cs="Times New Roman"/>
          <w:sz w:val="26"/>
          <w:szCs w:val="26"/>
          <w:lang w:eastAsia="ru-RU"/>
        </w:rPr>
        <w:t xml:space="preserve">4.3.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 Участник аукциона также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w:t>
      </w:r>
      <w:r>
        <w:rPr>
          <w:rFonts w:ascii="Times New Roman" w:hAnsi="Times New Roman" w:cs="Times New Roman"/>
          <w:sz w:val="26"/>
          <w:szCs w:val="26"/>
          <w:lang w:eastAsia="ru-RU"/>
        </w:rPr>
        <w:lastRenderedPageBreak/>
        <w:t>Федерации и решение по такой жалобе на день рассмотрения заявки на участие в аукционе не принято.</w:t>
      </w:r>
    </w:p>
    <w:p w:rsidR="004D7E56" w:rsidRDefault="004D7E56" w:rsidP="004D7E56">
      <w:pPr>
        <w:pStyle w:val="af0"/>
        <w:jc w:val="center"/>
        <w:rPr>
          <w:rFonts w:ascii="Times New Roman" w:hAnsi="Times New Roman" w:cs="Times New Roman"/>
          <w:b/>
          <w:sz w:val="26"/>
          <w:szCs w:val="26"/>
          <w:lang w:eastAsia="ru-RU"/>
        </w:rPr>
      </w:pPr>
    </w:p>
    <w:p w:rsidR="004D7E56" w:rsidRDefault="004D7E56" w:rsidP="004D7E56">
      <w:pPr>
        <w:pStyle w:val="af0"/>
        <w:jc w:val="center"/>
        <w:rPr>
          <w:rFonts w:ascii="Times New Roman" w:hAnsi="Times New Roman" w:cs="Times New Roman"/>
          <w:b/>
          <w:sz w:val="26"/>
          <w:szCs w:val="26"/>
          <w:lang w:eastAsia="ru-RU"/>
        </w:rPr>
      </w:pPr>
      <w:r>
        <w:rPr>
          <w:rFonts w:ascii="Times New Roman" w:hAnsi="Times New Roman" w:cs="Times New Roman"/>
          <w:b/>
          <w:sz w:val="26"/>
          <w:szCs w:val="26"/>
          <w:lang w:eastAsia="ru-RU"/>
        </w:rPr>
        <w:t>5. Информационное сообщение о проведен</w:t>
      </w:r>
      <w:proofErr w:type="gramStart"/>
      <w:r>
        <w:rPr>
          <w:rFonts w:ascii="Times New Roman" w:hAnsi="Times New Roman" w:cs="Times New Roman"/>
          <w:b/>
          <w:sz w:val="26"/>
          <w:szCs w:val="26"/>
          <w:lang w:eastAsia="ru-RU"/>
        </w:rPr>
        <w:t>ии ау</w:t>
      </w:r>
      <w:proofErr w:type="gramEnd"/>
      <w:r>
        <w:rPr>
          <w:rFonts w:ascii="Times New Roman" w:hAnsi="Times New Roman" w:cs="Times New Roman"/>
          <w:b/>
          <w:sz w:val="26"/>
          <w:szCs w:val="26"/>
          <w:lang w:eastAsia="ru-RU"/>
        </w:rPr>
        <w:t>кциона</w:t>
      </w:r>
    </w:p>
    <w:p w:rsidR="004D7E56" w:rsidRDefault="004D7E56" w:rsidP="004D7E56">
      <w:pPr>
        <w:pStyle w:val="af0"/>
        <w:jc w:val="center"/>
        <w:rPr>
          <w:rFonts w:ascii="Times New Roman" w:hAnsi="Times New Roman" w:cs="Times New Roman"/>
          <w:b/>
          <w:sz w:val="26"/>
          <w:szCs w:val="26"/>
          <w:lang w:eastAsia="ru-RU"/>
        </w:rPr>
      </w:pPr>
    </w:p>
    <w:p w:rsidR="004D7E56" w:rsidRDefault="004D7E56" w:rsidP="004D7E56">
      <w:pPr>
        <w:pStyle w:val="af0"/>
        <w:ind w:firstLine="708"/>
        <w:jc w:val="both"/>
        <w:rPr>
          <w:rFonts w:ascii="Times New Roman" w:hAnsi="Times New Roman" w:cs="Times New Roman"/>
          <w:sz w:val="26"/>
          <w:szCs w:val="26"/>
          <w:lang w:eastAsia="ru-RU"/>
        </w:rPr>
      </w:pPr>
      <w:r>
        <w:rPr>
          <w:rFonts w:ascii="Times New Roman" w:hAnsi="Times New Roman" w:cs="Times New Roman"/>
          <w:sz w:val="26"/>
          <w:szCs w:val="26"/>
          <w:lang w:eastAsia="ru-RU"/>
        </w:rPr>
        <w:t>5.1. Информационное сообщение о проведен</w:t>
      </w:r>
      <w:proofErr w:type="gramStart"/>
      <w:r>
        <w:rPr>
          <w:rFonts w:ascii="Times New Roman" w:hAnsi="Times New Roman" w:cs="Times New Roman"/>
          <w:sz w:val="26"/>
          <w:szCs w:val="26"/>
          <w:lang w:eastAsia="ru-RU"/>
        </w:rPr>
        <w:t>ии ау</w:t>
      </w:r>
      <w:proofErr w:type="gramEnd"/>
      <w:r>
        <w:rPr>
          <w:rFonts w:ascii="Times New Roman" w:hAnsi="Times New Roman" w:cs="Times New Roman"/>
          <w:sz w:val="26"/>
          <w:szCs w:val="26"/>
          <w:lang w:eastAsia="ru-RU"/>
        </w:rPr>
        <w:t>кциона Организатором размещается на официальном сайте Клинцовской городской администрации в сети Интернет.</w:t>
      </w:r>
    </w:p>
    <w:p w:rsidR="004D7E56" w:rsidRDefault="004D7E56" w:rsidP="004D7E56">
      <w:pPr>
        <w:pStyle w:val="af0"/>
        <w:ind w:firstLine="708"/>
        <w:jc w:val="both"/>
        <w:rPr>
          <w:rFonts w:ascii="Times New Roman" w:hAnsi="Times New Roman" w:cs="Times New Roman"/>
          <w:sz w:val="26"/>
          <w:szCs w:val="26"/>
          <w:lang w:eastAsia="ru-RU"/>
        </w:rPr>
      </w:pPr>
      <w:r>
        <w:rPr>
          <w:rFonts w:ascii="Times New Roman" w:hAnsi="Times New Roman" w:cs="Times New Roman"/>
          <w:sz w:val="26"/>
          <w:szCs w:val="26"/>
          <w:lang w:eastAsia="ru-RU"/>
        </w:rPr>
        <w:t>5.2. В информационном сообщении о проведен</w:t>
      </w:r>
      <w:proofErr w:type="gramStart"/>
      <w:r>
        <w:rPr>
          <w:rFonts w:ascii="Times New Roman" w:hAnsi="Times New Roman" w:cs="Times New Roman"/>
          <w:sz w:val="26"/>
          <w:szCs w:val="26"/>
          <w:lang w:eastAsia="ru-RU"/>
        </w:rPr>
        <w:t>ии ау</w:t>
      </w:r>
      <w:proofErr w:type="gramEnd"/>
      <w:r>
        <w:rPr>
          <w:rFonts w:ascii="Times New Roman" w:hAnsi="Times New Roman" w:cs="Times New Roman"/>
          <w:sz w:val="26"/>
          <w:szCs w:val="26"/>
          <w:lang w:eastAsia="ru-RU"/>
        </w:rPr>
        <w:t>кциона должны быть указаны следующие сведения:</w:t>
      </w:r>
    </w:p>
    <w:p w:rsidR="004D7E56" w:rsidRDefault="004D7E56" w:rsidP="004D7E56">
      <w:pPr>
        <w:pStyle w:val="af0"/>
        <w:ind w:firstLine="708"/>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 наименование, место нахождения, почтовый адрес, номер контактного телефона Организатора;</w:t>
      </w:r>
    </w:p>
    <w:p w:rsidR="004D7E56" w:rsidRDefault="004D7E56" w:rsidP="004D7E56">
      <w:pPr>
        <w:pStyle w:val="af0"/>
        <w:ind w:firstLine="708"/>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 предмет аукциона с указанием адресного ориентира размещения нестационарного торгового объекта, количество нестационарных торговых объектов по одному адресному ориентиру, тип (вид) нестационарного торгового объекта с указанием его технических характеристик (в том числе параметры, требования к внешнему виду и площади объекта), срок действия Договора;</w:t>
      </w:r>
    </w:p>
    <w:p w:rsidR="004D7E56" w:rsidRDefault="004D7E56" w:rsidP="004D7E56">
      <w:pPr>
        <w:pStyle w:val="af0"/>
        <w:ind w:firstLine="708"/>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 начальная (минимальная) цена аукциона на право заключения Договора;</w:t>
      </w:r>
    </w:p>
    <w:p w:rsidR="004D7E56" w:rsidRDefault="004D7E56" w:rsidP="004D7E56">
      <w:pPr>
        <w:pStyle w:val="af0"/>
        <w:ind w:firstLine="708"/>
        <w:jc w:val="both"/>
        <w:rPr>
          <w:rFonts w:ascii="Times New Roman" w:eastAsia="Times New Roman" w:hAnsi="Times New Roman" w:cs="Times New Roman"/>
          <w:sz w:val="26"/>
          <w:szCs w:val="26"/>
          <w:lang w:eastAsia="ru-RU"/>
        </w:rPr>
      </w:pPr>
      <w:proofErr w:type="gramStart"/>
      <w:r>
        <w:rPr>
          <w:rFonts w:ascii="Times New Roman" w:eastAsia="Times New Roman" w:hAnsi="Times New Roman" w:cs="Times New Roman"/>
          <w:sz w:val="26"/>
          <w:szCs w:val="26"/>
          <w:lang w:eastAsia="ru-RU"/>
        </w:rPr>
        <w:t>4) сведения о порядке внесения задатка, назначении платежа, реквизитах счета, порядке возвращения задатка, а также указание на то, что данное сообщение является публичной офертой для заключения договора о задатке в соответствии со ст. 437 Гражданского кодекса Российской Федерации, а подача претендентом заявки и перечисление задатка является акцептом такой оферты, после чего договор о задатке считается заключенным в письменной форме;</w:t>
      </w:r>
      <w:proofErr w:type="gramEnd"/>
    </w:p>
    <w:p w:rsidR="004D7E56" w:rsidRDefault="004D7E56" w:rsidP="004D7E56">
      <w:pPr>
        <w:pStyle w:val="af0"/>
        <w:ind w:firstLine="708"/>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 порядок, место, дата начала и дата окончания срока подачи заявок на участие в аукционе;</w:t>
      </w:r>
    </w:p>
    <w:p w:rsidR="004D7E56" w:rsidRDefault="004D7E56" w:rsidP="004D7E56">
      <w:pPr>
        <w:pStyle w:val="af0"/>
        <w:ind w:firstLine="708"/>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6) требования к содержанию, форме и составу заявки на участие в аукционе, инструкция по заполнению заявки на участие в аукционе;</w:t>
      </w:r>
    </w:p>
    <w:p w:rsidR="004D7E56" w:rsidRDefault="004D7E56" w:rsidP="004D7E56">
      <w:pPr>
        <w:pStyle w:val="af0"/>
        <w:ind w:firstLine="708"/>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7) место, дата и время проведения аукциона и подведения его итогов;</w:t>
      </w:r>
    </w:p>
    <w:p w:rsidR="004D7E56" w:rsidRDefault="004D7E56" w:rsidP="004D7E56">
      <w:pPr>
        <w:pStyle w:val="af0"/>
        <w:ind w:firstLine="708"/>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8) срок со дня подписания протокола аукциона, в течение которого победитель аукциона должен подписать проект Договора;</w:t>
      </w:r>
    </w:p>
    <w:p w:rsidR="004D7E56" w:rsidRDefault="004D7E56" w:rsidP="004D7E56">
      <w:pPr>
        <w:pStyle w:val="af0"/>
        <w:ind w:firstLine="708"/>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9) форма, порядок, даты начала и окончания срока предоставления участникам аукциона разъяснений положений информационного сообщения о проведен</w:t>
      </w:r>
      <w:proofErr w:type="gramStart"/>
      <w:r>
        <w:rPr>
          <w:rFonts w:ascii="Times New Roman" w:eastAsia="Times New Roman" w:hAnsi="Times New Roman" w:cs="Times New Roman"/>
          <w:sz w:val="26"/>
          <w:szCs w:val="26"/>
          <w:lang w:eastAsia="ru-RU"/>
        </w:rPr>
        <w:t>ии ау</w:t>
      </w:r>
      <w:proofErr w:type="gramEnd"/>
      <w:r>
        <w:rPr>
          <w:rFonts w:ascii="Times New Roman" w:eastAsia="Times New Roman" w:hAnsi="Times New Roman" w:cs="Times New Roman"/>
          <w:sz w:val="26"/>
          <w:szCs w:val="26"/>
          <w:lang w:eastAsia="ru-RU"/>
        </w:rPr>
        <w:t>кциона;</w:t>
      </w:r>
    </w:p>
    <w:p w:rsidR="004D7E56" w:rsidRDefault="004D7E56" w:rsidP="004D7E56">
      <w:pPr>
        <w:pStyle w:val="af0"/>
        <w:ind w:firstLine="708"/>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10) срок, в течение которого Организатор аукциона вправе отказаться от его проведения.</w:t>
      </w:r>
    </w:p>
    <w:p w:rsidR="004D7E56" w:rsidRDefault="004D7E56" w:rsidP="004D7E56">
      <w:pPr>
        <w:pStyle w:val="af0"/>
        <w:ind w:firstLine="708"/>
        <w:jc w:val="both"/>
        <w:rPr>
          <w:rFonts w:ascii="Times New Roman" w:hAnsi="Times New Roman" w:cs="Times New Roman"/>
          <w:sz w:val="26"/>
          <w:szCs w:val="26"/>
          <w:lang w:eastAsia="ru-RU"/>
        </w:rPr>
      </w:pPr>
      <w:r>
        <w:rPr>
          <w:rFonts w:ascii="Times New Roman" w:hAnsi="Times New Roman" w:cs="Times New Roman"/>
          <w:sz w:val="26"/>
          <w:szCs w:val="26"/>
          <w:lang w:eastAsia="ru-RU"/>
        </w:rPr>
        <w:t xml:space="preserve">5.3. </w:t>
      </w:r>
      <w:proofErr w:type="gramStart"/>
      <w:r>
        <w:rPr>
          <w:rFonts w:ascii="Times New Roman" w:hAnsi="Times New Roman" w:cs="Times New Roman"/>
          <w:sz w:val="26"/>
          <w:szCs w:val="26"/>
          <w:lang w:eastAsia="ru-RU"/>
        </w:rPr>
        <w:t>Со дня опубликования на официальном сайте Клинцовской городской администрации в сети Интернет информационного сообщения о проведении аукциона, Организатор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обязан предоставить такому лицу возможность ознакомления с документацией в порядке, указанном в информационном сообщении о проведении аукциона.</w:t>
      </w:r>
      <w:proofErr w:type="gramEnd"/>
    </w:p>
    <w:p w:rsidR="004D7E56" w:rsidRDefault="004D7E56" w:rsidP="004D7E56">
      <w:pPr>
        <w:pStyle w:val="af0"/>
        <w:ind w:firstLine="708"/>
        <w:jc w:val="both"/>
        <w:rPr>
          <w:rFonts w:ascii="Times New Roman" w:hAnsi="Times New Roman" w:cs="Times New Roman"/>
          <w:sz w:val="26"/>
          <w:szCs w:val="26"/>
          <w:lang w:eastAsia="ru-RU"/>
        </w:rPr>
      </w:pPr>
      <w:r>
        <w:rPr>
          <w:rFonts w:ascii="Times New Roman" w:hAnsi="Times New Roman" w:cs="Times New Roman"/>
          <w:sz w:val="26"/>
          <w:szCs w:val="26"/>
          <w:lang w:eastAsia="ru-RU"/>
        </w:rPr>
        <w:t xml:space="preserve">5.4. Организатор, официально опубликовавший информационное сообщение о проведении аукциона и разместивший его на официальном сайте Клинцовской городской администрации в сети Интернет, вправе отказаться от проведения аукциона в любое время, но не </w:t>
      </w:r>
      <w:proofErr w:type="gramStart"/>
      <w:r>
        <w:rPr>
          <w:rFonts w:ascii="Times New Roman" w:hAnsi="Times New Roman" w:cs="Times New Roman"/>
          <w:sz w:val="26"/>
          <w:szCs w:val="26"/>
          <w:lang w:eastAsia="ru-RU"/>
        </w:rPr>
        <w:t>позднее</w:t>
      </w:r>
      <w:proofErr w:type="gramEnd"/>
      <w:r>
        <w:rPr>
          <w:rFonts w:ascii="Times New Roman" w:hAnsi="Times New Roman" w:cs="Times New Roman"/>
          <w:sz w:val="26"/>
          <w:szCs w:val="26"/>
          <w:lang w:eastAsia="ru-RU"/>
        </w:rPr>
        <w:t xml:space="preserve"> чем за три дня до наступления даты его проведения, если иное не предусмотрено в информационном сообщении о </w:t>
      </w:r>
      <w:r>
        <w:rPr>
          <w:rFonts w:ascii="Times New Roman" w:hAnsi="Times New Roman" w:cs="Times New Roman"/>
          <w:sz w:val="26"/>
          <w:szCs w:val="26"/>
          <w:lang w:eastAsia="ru-RU"/>
        </w:rPr>
        <w:lastRenderedPageBreak/>
        <w:t>проведении аукциона. Информационное сообщение об отказе от проведения аукциона опубликовывается Организатором на официальном сайте Клинцовской городской администрации в сети Интернет, в течение трех рабочих дней со дня принятия решения об отказе от проведения аукциона. В течение трех рабочих дней со дня принятия Организатором указанного решения направляются уведомления всем претендентам, подавшим заявки на участие в аукционе. Организатор возвращает претендентам заявки с приложенными документами и внесенный задаток в течение пяти рабочих дней со дня принятия решения об отказе от проведения аукциона.</w:t>
      </w:r>
    </w:p>
    <w:p w:rsidR="004D7E56" w:rsidRDefault="004D7E56" w:rsidP="004D7E56">
      <w:pPr>
        <w:pStyle w:val="af0"/>
        <w:jc w:val="center"/>
        <w:rPr>
          <w:rFonts w:ascii="Times New Roman" w:hAnsi="Times New Roman" w:cs="Times New Roman"/>
          <w:b/>
          <w:sz w:val="26"/>
          <w:szCs w:val="26"/>
          <w:lang w:eastAsia="ru-RU"/>
        </w:rPr>
      </w:pPr>
    </w:p>
    <w:p w:rsidR="004D7E56" w:rsidRDefault="004D7E56" w:rsidP="004D7E56">
      <w:pPr>
        <w:pStyle w:val="af0"/>
        <w:jc w:val="center"/>
        <w:rPr>
          <w:rFonts w:ascii="Times New Roman" w:hAnsi="Times New Roman" w:cs="Times New Roman"/>
          <w:b/>
          <w:sz w:val="26"/>
          <w:szCs w:val="26"/>
          <w:lang w:eastAsia="ru-RU"/>
        </w:rPr>
      </w:pPr>
      <w:r>
        <w:rPr>
          <w:rFonts w:ascii="Times New Roman" w:hAnsi="Times New Roman" w:cs="Times New Roman"/>
          <w:b/>
          <w:sz w:val="26"/>
          <w:szCs w:val="26"/>
          <w:lang w:eastAsia="ru-RU"/>
        </w:rPr>
        <w:t>6. Условия участия в аукционе</w:t>
      </w:r>
    </w:p>
    <w:p w:rsidR="004D7E56" w:rsidRDefault="004D7E56" w:rsidP="004D7E56">
      <w:pPr>
        <w:pStyle w:val="af0"/>
        <w:jc w:val="center"/>
        <w:rPr>
          <w:rFonts w:ascii="Times New Roman" w:hAnsi="Times New Roman" w:cs="Times New Roman"/>
          <w:b/>
          <w:sz w:val="26"/>
          <w:szCs w:val="26"/>
          <w:lang w:eastAsia="ru-RU"/>
        </w:rPr>
      </w:pPr>
    </w:p>
    <w:p w:rsidR="004D7E56" w:rsidRDefault="004D7E56" w:rsidP="004D7E56">
      <w:pPr>
        <w:pStyle w:val="af0"/>
        <w:ind w:firstLine="708"/>
        <w:jc w:val="both"/>
        <w:rPr>
          <w:rFonts w:ascii="Times New Roman" w:hAnsi="Times New Roman" w:cs="Times New Roman"/>
          <w:sz w:val="26"/>
          <w:szCs w:val="26"/>
        </w:rPr>
      </w:pPr>
      <w:r>
        <w:rPr>
          <w:rFonts w:ascii="Times New Roman" w:eastAsia="Times New Roman" w:hAnsi="Times New Roman" w:cs="Times New Roman"/>
          <w:sz w:val="26"/>
          <w:szCs w:val="26"/>
          <w:lang w:eastAsia="ru-RU"/>
        </w:rPr>
        <w:t xml:space="preserve">6.1. </w:t>
      </w:r>
      <w:proofErr w:type="gramStart"/>
      <w:r>
        <w:rPr>
          <w:rFonts w:ascii="Times New Roman" w:hAnsi="Times New Roman" w:cs="Times New Roman"/>
          <w:sz w:val="26"/>
          <w:szCs w:val="26"/>
        </w:rPr>
        <w:t>Для участия в аукционе претендент представляет Организатору (лично или через своего полномочного представителя) в установленный срок заявку по форме и содержанию, указанным в информационном сообщении, подлинный экземпляр платежного документа с отметкой банка плательщика для подтверждения исполнения претендентом требования о перечислении установленного задатка и иные документы в соответствии с требованиями, опубликованными в информационном сообщении о проведении аукциона.</w:t>
      </w:r>
      <w:proofErr w:type="gramEnd"/>
      <w:r>
        <w:rPr>
          <w:rFonts w:ascii="Times New Roman" w:hAnsi="Times New Roman" w:cs="Times New Roman"/>
          <w:sz w:val="26"/>
          <w:szCs w:val="26"/>
        </w:rPr>
        <w:t xml:space="preserve"> Заявка и опись представленных документов составляются в 2 экземплярах, один из которых остается у Организатора, другой - у заявителя</w:t>
      </w:r>
      <w:r>
        <w:rPr>
          <w:rFonts w:ascii="Times New Roman" w:hAnsi="Times New Roman" w:cs="Times New Roman"/>
          <w:b/>
          <w:sz w:val="26"/>
          <w:szCs w:val="26"/>
        </w:rPr>
        <w:t xml:space="preserve"> </w:t>
      </w:r>
      <w:r>
        <w:rPr>
          <w:rFonts w:ascii="Times New Roman" w:hAnsi="Times New Roman" w:cs="Times New Roman"/>
          <w:sz w:val="26"/>
          <w:szCs w:val="26"/>
        </w:rPr>
        <w:t>(Приложение  № 3, Приложение № 4).</w:t>
      </w:r>
    </w:p>
    <w:p w:rsidR="004D7E56" w:rsidRDefault="004D7E56" w:rsidP="004D7E56">
      <w:pPr>
        <w:pStyle w:val="af0"/>
        <w:ind w:firstLine="708"/>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6.2. Для участия в аукционе претендент вносит задаток на счет, указанный в информационном сообщении о проведен</w:t>
      </w:r>
      <w:proofErr w:type="gramStart"/>
      <w:r>
        <w:rPr>
          <w:rFonts w:ascii="Times New Roman" w:eastAsia="Times New Roman" w:hAnsi="Times New Roman" w:cs="Times New Roman"/>
          <w:sz w:val="26"/>
          <w:szCs w:val="26"/>
          <w:lang w:eastAsia="ru-RU"/>
        </w:rPr>
        <w:t>ии ау</w:t>
      </w:r>
      <w:proofErr w:type="gramEnd"/>
      <w:r>
        <w:rPr>
          <w:rFonts w:ascii="Times New Roman" w:eastAsia="Times New Roman" w:hAnsi="Times New Roman" w:cs="Times New Roman"/>
          <w:sz w:val="26"/>
          <w:szCs w:val="26"/>
          <w:lang w:eastAsia="ru-RU"/>
        </w:rPr>
        <w:t>кциона, в соответствии с требованиями, указанными в информационном сообщении о проведении аукциона.</w:t>
      </w:r>
    </w:p>
    <w:p w:rsidR="004D7E56" w:rsidRDefault="004D7E56" w:rsidP="004D7E56">
      <w:pPr>
        <w:pStyle w:val="af0"/>
        <w:ind w:firstLine="708"/>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6.3. Прием заявок начинается с даты, объявленной в информационном сообщении о проведении аукциона, осуществляется в течение не менее 14 календарных дней и заканчивается не </w:t>
      </w:r>
      <w:proofErr w:type="gramStart"/>
      <w:r>
        <w:rPr>
          <w:rFonts w:ascii="Times New Roman" w:eastAsia="Times New Roman" w:hAnsi="Times New Roman" w:cs="Times New Roman"/>
          <w:sz w:val="26"/>
          <w:szCs w:val="26"/>
          <w:lang w:eastAsia="ru-RU"/>
        </w:rPr>
        <w:t>позднее</w:t>
      </w:r>
      <w:proofErr w:type="gramEnd"/>
      <w:r>
        <w:rPr>
          <w:rFonts w:ascii="Times New Roman" w:eastAsia="Times New Roman" w:hAnsi="Times New Roman" w:cs="Times New Roman"/>
          <w:sz w:val="26"/>
          <w:szCs w:val="26"/>
          <w:lang w:eastAsia="ru-RU"/>
        </w:rPr>
        <w:t xml:space="preserve"> чем за три календарных дня до даты рассмотрения Организатором заявок и документов претендентов.</w:t>
      </w:r>
    </w:p>
    <w:p w:rsidR="004D7E56" w:rsidRDefault="004D7E56" w:rsidP="004D7E56">
      <w:pPr>
        <w:pStyle w:val="af0"/>
        <w:ind w:firstLine="708"/>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6.4. Заявка на участие в аукционе должна содержать:</w:t>
      </w:r>
    </w:p>
    <w:p w:rsidR="004D7E56" w:rsidRDefault="004D7E56" w:rsidP="004D7E56">
      <w:pPr>
        <w:pStyle w:val="af0"/>
        <w:jc w:val="both"/>
        <w:rPr>
          <w:rFonts w:ascii="Times New Roman" w:hAnsi="Times New Roman" w:cs="Times New Roman"/>
          <w:sz w:val="26"/>
          <w:szCs w:val="26"/>
          <w:lang w:eastAsia="ru-RU"/>
        </w:rPr>
      </w:pPr>
      <w:r>
        <w:rPr>
          <w:rFonts w:ascii="Times New Roman" w:hAnsi="Times New Roman" w:cs="Times New Roman"/>
          <w:sz w:val="26"/>
          <w:szCs w:val="26"/>
          <w:lang w:eastAsia="ru-RU"/>
        </w:rPr>
        <w:t>1) сведения и документы о претенденте, подавшем такую заявку:</w:t>
      </w:r>
    </w:p>
    <w:p w:rsidR="004D7E56" w:rsidRDefault="004D7E56" w:rsidP="004D7E56">
      <w:pPr>
        <w:pStyle w:val="af0"/>
        <w:jc w:val="both"/>
        <w:rPr>
          <w:rFonts w:ascii="Times New Roman" w:hAnsi="Times New Roman" w:cs="Times New Roman"/>
          <w:sz w:val="26"/>
          <w:szCs w:val="26"/>
          <w:lang w:eastAsia="ru-RU"/>
        </w:rPr>
      </w:pPr>
      <w:proofErr w:type="gramStart"/>
      <w:r>
        <w:rPr>
          <w:rFonts w:ascii="Times New Roman" w:hAnsi="Times New Roman" w:cs="Times New Roman"/>
          <w:sz w:val="26"/>
          <w:szCs w:val="26"/>
          <w:lang w:eastAsia="ru-RU"/>
        </w:rPr>
        <w:t>- фирменное наименование (наименование), сведения об организационно-правовой форме, месте нахождения, почтовый адрес, банковские реквизиты: наименование банка, БИК, расчетный счет, ИНН, КПП (для юридического лица), фамилию, имя, отчество, паспортные данные, сведения о месте жительства, банковские реквизиты: наименование банка, БИК, расчетный счет, ИНН (для индивидуального предпринимателя), номер контактного телефона;</w:t>
      </w:r>
      <w:proofErr w:type="gramEnd"/>
    </w:p>
    <w:p w:rsidR="004D7E56" w:rsidRDefault="004D7E56" w:rsidP="004D7E56">
      <w:pPr>
        <w:pStyle w:val="af0"/>
        <w:jc w:val="both"/>
        <w:rPr>
          <w:rFonts w:ascii="Times New Roman" w:hAnsi="Times New Roman" w:cs="Times New Roman"/>
          <w:sz w:val="26"/>
          <w:szCs w:val="26"/>
          <w:lang w:eastAsia="ru-RU"/>
        </w:rPr>
      </w:pPr>
      <w:r>
        <w:rPr>
          <w:rFonts w:ascii="Times New Roman" w:hAnsi="Times New Roman" w:cs="Times New Roman"/>
          <w:sz w:val="26"/>
          <w:szCs w:val="26"/>
          <w:lang w:eastAsia="ru-RU"/>
        </w:rPr>
        <w:t xml:space="preserve">2) </w:t>
      </w:r>
      <w:proofErr w:type="gramStart"/>
      <w:r>
        <w:rPr>
          <w:rFonts w:ascii="Times New Roman" w:hAnsi="Times New Roman" w:cs="Times New Roman"/>
          <w:sz w:val="26"/>
          <w:szCs w:val="26"/>
          <w:lang w:eastAsia="ru-RU"/>
        </w:rPr>
        <w:t>полученную</w:t>
      </w:r>
      <w:proofErr w:type="gramEnd"/>
      <w:r>
        <w:rPr>
          <w:rFonts w:ascii="Times New Roman" w:hAnsi="Times New Roman" w:cs="Times New Roman"/>
          <w:sz w:val="26"/>
          <w:szCs w:val="26"/>
          <w:lang w:eastAsia="ru-RU"/>
        </w:rPr>
        <w:t xml:space="preserve"> не ранее чем за один месяц до дня размещения на официальном сайте Клинцовской городской администрации в сети Интернет информационного сообщения о проведении аукциона:</w:t>
      </w:r>
    </w:p>
    <w:p w:rsidR="004D7E56" w:rsidRDefault="004D7E56" w:rsidP="004D7E56">
      <w:pPr>
        <w:pStyle w:val="af0"/>
        <w:jc w:val="both"/>
        <w:rPr>
          <w:rFonts w:ascii="Times New Roman" w:hAnsi="Times New Roman" w:cs="Times New Roman"/>
          <w:sz w:val="26"/>
          <w:szCs w:val="26"/>
          <w:lang w:eastAsia="ru-RU"/>
        </w:rPr>
      </w:pPr>
      <w:r>
        <w:rPr>
          <w:rFonts w:ascii="Times New Roman" w:hAnsi="Times New Roman" w:cs="Times New Roman"/>
          <w:sz w:val="26"/>
          <w:szCs w:val="26"/>
          <w:lang w:eastAsia="ru-RU"/>
        </w:rPr>
        <w:t xml:space="preserve">а) выписку из Единого государственного реестра юридических лиц или нотариально заверенную копию такой выписки (для юридических лиц); </w:t>
      </w:r>
    </w:p>
    <w:p w:rsidR="004D7E56" w:rsidRDefault="004D7E56" w:rsidP="004D7E56">
      <w:pPr>
        <w:pStyle w:val="af0"/>
        <w:jc w:val="both"/>
        <w:rPr>
          <w:rFonts w:ascii="Times New Roman" w:hAnsi="Times New Roman" w:cs="Times New Roman"/>
          <w:sz w:val="26"/>
          <w:szCs w:val="26"/>
          <w:lang w:eastAsia="ru-RU"/>
        </w:rPr>
      </w:pPr>
      <w:r>
        <w:rPr>
          <w:rFonts w:ascii="Times New Roman" w:hAnsi="Times New Roman" w:cs="Times New Roman"/>
          <w:sz w:val="26"/>
          <w:szCs w:val="26"/>
          <w:lang w:eastAsia="ru-RU"/>
        </w:rPr>
        <w:t>б)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w:t>
      </w:r>
    </w:p>
    <w:p w:rsidR="004D7E56" w:rsidRDefault="004D7E56" w:rsidP="004D7E56">
      <w:pPr>
        <w:pStyle w:val="af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3) копии документов, удостоверяющих личность; </w:t>
      </w:r>
    </w:p>
    <w:p w:rsidR="004D7E56" w:rsidRDefault="004D7E56" w:rsidP="004D7E56">
      <w:pPr>
        <w:pStyle w:val="af0"/>
        <w:jc w:val="both"/>
        <w:rPr>
          <w:rFonts w:ascii="Times New Roman" w:hAnsi="Times New Roman" w:cs="Times New Roman"/>
          <w:sz w:val="26"/>
          <w:szCs w:val="26"/>
          <w:lang w:eastAsia="ru-RU"/>
        </w:rPr>
      </w:pPr>
      <w:proofErr w:type="gramStart"/>
      <w:r>
        <w:rPr>
          <w:rFonts w:ascii="Times New Roman" w:hAnsi="Times New Roman" w:cs="Times New Roman"/>
          <w:sz w:val="26"/>
          <w:szCs w:val="26"/>
          <w:lang w:eastAsia="ru-RU"/>
        </w:rPr>
        <w:t xml:space="preserve">4) надлежащим образом заверенный перевод на русский язык документов о государственной регистрации юридического лица или физического лица в качестве </w:t>
      </w:r>
      <w:r>
        <w:rPr>
          <w:rFonts w:ascii="Times New Roman" w:hAnsi="Times New Roman" w:cs="Times New Roman"/>
          <w:sz w:val="26"/>
          <w:szCs w:val="26"/>
          <w:lang w:eastAsia="ru-RU"/>
        </w:rPr>
        <w:lastRenderedPageBreak/>
        <w:t>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дня размещения на официальном сайте Клинцовской городской администрации в сети Интернет информационного сообщения о проведении аукциона;</w:t>
      </w:r>
      <w:proofErr w:type="gramEnd"/>
    </w:p>
    <w:p w:rsidR="004D7E56" w:rsidRDefault="004D7E56" w:rsidP="004D7E56">
      <w:pPr>
        <w:pStyle w:val="af0"/>
        <w:jc w:val="both"/>
        <w:rPr>
          <w:rFonts w:ascii="Times New Roman" w:hAnsi="Times New Roman" w:cs="Times New Roman"/>
          <w:sz w:val="26"/>
          <w:szCs w:val="26"/>
          <w:lang w:eastAsia="ru-RU"/>
        </w:rPr>
      </w:pPr>
      <w:r>
        <w:rPr>
          <w:rFonts w:ascii="Times New Roman" w:hAnsi="Times New Roman" w:cs="Times New Roman"/>
          <w:sz w:val="26"/>
          <w:szCs w:val="26"/>
          <w:lang w:eastAsia="ru-RU"/>
        </w:rPr>
        <w:t>5) документ, подтверждающий полномочия лица на осуществление действий от имени претендента;</w:t>
      </w:r>
    </w:p>
    <w:p w:rsidR="004D7E56" w:rsidRDefault="004D7E56" w:rsidP="004D7E56">
      <w:pPr>
        <w:pStyle w:val="af0"/>
        <w:jc w:val="both"/>
        <w:rPr>
          <w:rFonts w:ascii="Times New Roman" w:hAnsi="Times New Roman" w:cs="Times New Roman"/>
          <w:sz w:val="26"/>
          <w:szCs w:val="26"/>
          <w:lang w:eastAsia="ru-RU"/>
        </w:rPr>
      </w:pPr>
      <w:r>
        <w:rPr>
          <w:rFonts w:ascii="Times New Roman" w:hAnsi="Times New Roman" w:cs="Times New Roman"/>
          <w:sz w:val="26"/>
          <w:szCs w:val="26"/>
          <w:lang w:eastAsia="ru-RU"/>
        </w:rPr>
        <w:t>6) документы, подтверждающие соответствие претендента установленным требованиям и условиям допуска к участию в аукционе, а именно:</w:t>
      </w:r>
    </w:p>
    <w:p w:rsidR="004D7E56" w:rsidRDefault="004D7E56" w:rsidP="004D7E56">
      <w:pPr>
        <w:pStyle w:val="af0"/>
        <w:jc w:val="both"/>
        <w:rPr>
          <w:rFonts w:ascii="Times New Roman" w:hAnsi="Times New Roman" w:cs="Times New Roman"/>
          <w:sz w:val="26"/>
          <w:szCs w:val="26"/>
          <w:lang w:eastAsia="ru-RU"/>
        </w:rPr>
      </w:pPr>
      <w:r>
        <w:rPr>
          <w:rFonts w:ascii="Times New Roman" w:hAnsi="Times New Roman" w:cs="Times New Roman"/>
          <w:sz w:val="26"/>
          <w:szCs w:val="26"/>
          <w:lang w:eastAsia="ru-RU"/>
        </w:rPr>
        <w:t xml:space="preserve">а) заявление об отсутствии решения о ликвидации претендента - юридического лица; </w:t>
      </w:r>
    </w:p>
    <w:p w:rsidR="004D7E56" w:rsidRDefault="004D7E56" w:rsidP="004D7E56">
      <w:pPr>
        <w:pStyle w:val="af0"/>
        <w:jc w:val="both"/>
        <w:rPr>
          <w:rFonts w:ascii="Times New Roman" w:hAnsi="Times New Roman" w:cs="Times New Roman"/>
          <w:sz w:val="26"/>
          <w:szCs w:val="26"/>
          <w:lang w:eastAsia="ru-RU"/>
        </w:rPr>
      </w:pPr>
      <w:r>
        <w:rPr>
          <w:rFonts w:ascii="Times New Roman" w:hAnsi="Times New Roman" w:cs="Times New Roman"/>
          <w:sz w:val="26"/>
          <w:szCs w:val="26"/>
          <w:lang w:eastAsia="ru-RU"/>
        </w:rPr>
        <w:t xml:space="preserve">б) об отсутствии решения арбитражного суда о признании претендента - юридического лица, индивидуального предпринимателя банкротом и об открытии конкурсного производства; </w:t>
      </w:r>
    </w:p>
    <w:p w:rsidR="004D7E56" w:rsidRDefault="004D7E56" w:rsidP="004D7E56">
      <w:pPr>
        <w:pStyle w:val="af0"/>
        <w:jc w:val="both"/>
        <w:rPr>
          <w:rFonts w:ascii="Times New Roman" w:hAnsi="Times New Roman" w:cs="Times New Roman"/>
          <w:sz w:val="26"/>
          <w:szCs w:val="26"/>
          <w:lang w:eastAsia="ru-RU"/>
        </w:rPr>
      </w:pPr>
      <w:r>
        <w:rPr>
          <w:rFonts w:ascii="Times New Roman" w:hAnsi="Times New Roman" w:cs="Times New Roman"/>
          <w:sz w:val="26"/>
          <w:szCs w:val="26"/>
          <w:lang w:eastAsia="ru-RU"/>
        </w:rPr>
        <w:t xml:space="preserve">в) об отсутствии решения о приостановлении деятельности претендента в порядке, предусмотренном Кодексом Российской Федерации об административных правонарушениях, на день подачи заявки на участие в аукционе; </w:t>
      </w:r>
    </w:p>
    <w:p w:rsidR="004D7E56" w:rsidRDefault="004D7E56" w:rsidP="004D7E56">
      <w:pPr>
        <w:pStyle w:val="af0"/>
        <w:jc w:val="both"/>
        <w:rPr>
          <w:rFonts w:ascii="Times New Roman" w:hAnsi="Times New Roman" w:cs="Times New Roman"/>
          <w:sz w:val="26"/>
          <w:szCs w:val="26"/>
          <w:lang w:eastAsia="ru-RU"/>
        </w:rPr>
      </w:pPr>
      <w:r>
        <w:rPr>
          <w:rFonts w:ascii="Times New Roman" w:hAnsi="Times New Roman" w:cs="Times New Roman"/>
          <w:sz w:val="26"/>
          <w:szCs w:val="26"/>
          <w:lang w:eastAsia="ru-RU"/>
        </w:rPr>
        <w:t>г) об отсутствии у претендента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претендента по данным бухгалтерской отчетности за последний завершенный отчетный период.</w:t>
      </w:r>
    </w:p>
    <w:p w:rsidR="004D7E56" w:rsidRDefault="004D7E56" w:rsidP="004D7E56">
      <w:pPr>
        <w:pStyle w:val="af0"/>
        <w:ind w:firstLine="708"/>
        <w:jc w:val="both"/>
        <w:rPr>
          <w:rFonts w:ascii="Times New Roman" w:hAnsi="Times New Roman" w:cs="Times New Roman"/>
          <w:sz w:val="26"/>
          <w:szCs w:val="26"/>
          <w:lang w:eastAsia="ru-RU"/>
        </w:rPr>
      </w:pPr>
      <w:r>
        <w:rPr>
          <w:rFonts w:ascii="Times New Roman" w:hAnsi="Times New Roman" w:cs="Times New Roman"/>
          <w:sz w:val="26"/>
          <w:szCs w:val="26"/>
          <w:lang w:eastAsia="ru-RU"/>
        </w:rPr>
        <w:t>6.4.1. Все листы документов, представляемых одновременно с заявкой, либо отдельные тома данных документов должны быть прошиты, пронумерованы, скреплены печатью претендента (для юридического лица) и подписаны претендентом или его представителем.</w:t>
      </w:r>
    </w:p>
    <w:p w:rsidR="004D7E56" w:rsidRDefault="004D7E56" w:rsidP="004D7E56">
      <w:pPr>
        <w:pStyle w:val="af0"/>
        <w:ind w:firstLine="708"/>
        <w:jc w:val="both"/>
        <w:rPr>
          <w:rFonts w:ascii="Times New Roman" w:hAnsi="Times New Roman" w:cs="Times New Roman"/>
          <w:sz w:val="26"/>
          <w:szCs w:val="26"/>
          <w:lang w:eastAsia="ru-RU"/>
        </w:rPr>
      </w:pPr>
      <w:r>
        <w:rPr>
          <w:rFonts w:ascii="Times New Roman" w:hAnsi="Times New Roman" w:cs="Times New Roman"/>
          <w:sz w:val="26"/>
          <w:szCs w:val="26"/>
          <w:lang w:eastAsia="ru-RU"/>
        </w:rPr>
        <w:t>6.5. Претендент вправе подать только одну заявку на участие в аукционе в отношении каждого предмета аукциона (лота).</w:t>
      </w:r>
    </w:p>
    <w:p w:rsidR="004D7E56" w:rsidRDefault="004D7E56" w:rsidP="004D7E56">
      <w:pPr>
        <w:pStyle w:val="af0"/>
        <w:ind w:firstLine="708"/>
        <w:jc w:val="both"/>
        <w:rPr>
          <w:rFonts w:ascii="Times New Roman" w:hAnsi="Times New Roman" w:cs="Times New Roman"/>
          <w:sz w:val="26"/>
          <w:szCs w:val="26"/>
          <w:lang w:eastAsia="ru-RU"/>
        </w:rPr>
      </w:pPr>
      <w:r>
        <w:rPr>
          <w:rFonts w:ascii="Times New Roman" w:hAnsi="Times New Roman" w:cs="Times New Roman"/>
          <w:sz w:val="26"/>
          <w:szCs w:val="26"/>
          <w:lang w:eastAsia="ru-RU"/>
        </w:rPr>
        <w:t>6.6. Заявка с прилагаемыми к ней документами регистрируется Организатором в журнале приема заявок с присвоением каждой заявке номера и указанием даты и времени подачи документов. На каждом экземпляре заявки Организатором делается отметка о принятии заявки с указанием ее номера, даты и времени принятия.</w:t>
      </w:r>
    </w:p>
    <w:p w:rsidR="004D7E56" w:rsidRDefault="004D7E56" w:rsidP="004D7E56">
      <w:pPr>
        <w:pStyle w:val="af0"/>
        <w:ind w:firstLine="708"/>
        <w:jc w:val="both"/>
        <w:rPr>
          <w:rFonts w:ascii="Times New Roman" w:hAnsi="Times New Roman" w:cs="Times New Roman"/>
          <w:sz w:val="26"/>
          <w:szCs w:val="26"/>
          <w:lang w:eastAsia="ru-RU"/>
        </w:rPr>
      </w:pPr>
      <w:r>
        <w:rPr>
          <w:rFonts w:ascii="Times New Roman" w:hAnsi="Times New Roman" w:cs="Times New Roman"/>
          <w:sz w:val="26"/>
          <w:szCs w:val="26"/>
          <w:lang w:eastAsia="ru-RU"/>
        </w:rPr>
        <w:t>6.7. Заявки, поступившие по истечении срока их приема, указанного в информационном сообщении о проведен</w:t>
      </w:r>
      <w:proofErr w:type="gramStart"/>
      <w:r>
        <w:rPr>
          <w:rFonts w:ascii="Times New Roman" w:hAnsi="Times New Roman" w:cs="Times New Roman"/>
          <w:sz w:val="26"/>
          <w:szCs w:val="26"/>
          <w:lang w:eastAsia="ru-RU"/>
        </w:rPr>
        <w:t>ии ау</w:t>
      </w:r>
      <w:proofErr w:type="gramEnd"/>
      <w:r>
        <w:rPr>
          <w:rFonts w:ascii="Times New Roman" w:hAnsi="Times New Roman" w:cs="Times New Roman"/>
          <w:sz w:val="26"/>
          <w:szCs w:val="26"/>
          <w:lang w:eastAsia="ru-RU"/>
        </w:rPr>
        <w:t>кциона, вместе с описью, на которой делается отметка об отказе в принятии документов, возвращаются претендентам или их уполномоченным представителям под расписку.</w:t>
      </w:r>
    </w:p>
    <w:p w:rsidR="004D7E56" w:rsidRDefault="004D7E56" w:rsidP="004D7E56">
      <w:pPr>
        <w:pStyle w:val="af0"/>
        <w:ind w:firstLine="708"/>
        <w:jc w:val="both"/>
        <w:rPr>
          <w:rFonts w:ascii="Times New Roman" w:hAnsi="Times New Roman" w:cs="Times New Roman"/>
          <w:sz w:val="26"/>
          <w:szCs w:val="26"/>
          <w:lang w:eastAsia="ru-RU"/>
        </w:rPr>
      </w:pPr>
      <w:r>
        <w:rPr>
          <w:rFonts w:ascii="Times New Roman" w:hAnsi="Times New Roman" w:cs="Times New Roman"/>
          <w:sz w:val="26"/>
          <w:szCs w:val="26"/>
          <w:lang w:eastAsia="ru-RU"/>
        </w:rPr>
        <w:t>6.8. Организатор принимает меры по обеспечению сохранности заявок и прилагаемых к ним документов, поданных претендентами при подаче заявок, а также конфиденциальности сведений о лицах, подавших заявки, и содержания представленных ими документов до момента их рассмотрения.</w:t>
      </w:r>
    </w:p>
    <w:p w:rsidR="004D7E56" w:rsidRDefault="004D7E56" w:rsidP="004D7E56">
      <w:pPr>
        <w:pStyle w:val="af0"/>
        <w:ind w:firstLine="708"/>
        <w:jc w:val="both"/>
        <w:rPr>
          <w:rFonts w:ascii="Times New Roman" w:hAnsi="Times New Roman" w:cs="Times New Roman"/>
          <w:sz w:val="26"/>
          <w:szCs w:val="26"/>
          <w:lang w:eastAsia="ru-RU"/>
        </w:rPr>
      </w:pPr>
      <w:r>
        <w:rPr>
          <w:rFonts w:ascii="Times New Roman" w:hAnsi="Times New Roman" w:cs="Times New Roman"/>
          <w:sz w:val="26"/>
          <w:szCs w:val="26"/>
          <w:lang w:eastAsia="ru-RU"/>
        </w:rPr>
        <w:t>6.9. При рассмотрении заявок на участие в аукционе претендент не допускается Организатором к участию в аукционе в следующих случаях:</w:t>
      </w:r>
    </w:p>
    <w:p w:rsidR="004D7E56" w:rsidRDefault="004D7E56" w:rsidP="004D7E56">
      <w:pPr>
        <w:pStyle w:val="af0"/>
        <w:jc w:val="both"/>
        <w:rPr>
          <w:rFonts w:ascii="Times New Roman" w:hAnsi="Times New Roman" w:cs="Times New Roman"/>
          <w:sz w:val="26"/>
          <w:szCs w:val="26"/>
          <w:lang w:eastAsia="ru-RU"/>
        </w:rPr>
      </w:pPr>
      <w:r>
        <w:rPr>
          <w:rFonts w:ascii="Times New Roman" w:hAnsi="Times New Roman" w:cs="Times New Roman"/>
          <w:sz w:val="26"/>
          <w:szCs w:val="26"/>
          <w:lang w:eastAsia="ru-RU"/>
        </w:rPr>
        <w:t>1) непредставление документов, указанных в информационном сообщении о проведен</w:t>
      </w:r>
      <w:proofErr w:type="gramStart"/>
      <w:r>
        <w:rPr>
          <w:rFonts w:ascii="Times New Roman" w:hAnsi="Times New Roman" w:cs="Times New Roman"/>
          <w:sz w:val="26"/>
          <w:szCs w:val="26"/>
          <w:lang w:eastAsia="ru-RU"/>
        </w:rPr>
        <w:t>ии ау</w:t>
      </w:r>
      <w:proofErr w:type="gramEnd"/>
      <w:r>
        <w:rPr>
          <w:rFonts w:ascii="Times New Roman" w:hAnsi="Times New Roman" w:cs="Times New Roman"/>
          <w:sz w:val="26"/>
          <w:szCs w:val="26"/>
          <w:lang w:eastAsia="ru-RU"/>
        </w:rPr>
        <w:t>кциона, либо наличие в таких документах недостоверных сведений о претенденте;</w:t>
      </w:r>
    </w:p>
    <w:p w:rsidR="004D7E56" w:rsidRDefault="004D7E56" w:rsidP="004D7E56">
      <w:pPr>
        <w:pStyle w:val="af0"/>
        <w:jc w:val="both"/>
        <w:rPr>
          <w:rFonts w:ascii="Times New Roman" w:hAnsi="Times New Roman" w:cs="Times New Roman"/>
          <w:sz w:val="26"/>
          <w:szCs w:val="26"/>
          <w:lang w:eastAsia="ru-RU"/>
        </w:rPr>
      </w:pPr>
      <w:r>
        <w:rPr>
          <w:rFonts w:ascii="Times New Roman" w:hAnsi="Times New Roman" w:cs="Times New Roman"/>
          <w:sz w:val="26"/>
          <w:szCs w:val="26"/>
          <w:lang w:eastAsia="ru-RU"/>
        </w:rPr>
        <w:t>2) несоответствие требованиям, установленным в соответствии с разделом 4 настоящего Положения;</w:t>
      </w:r>
    </w:p>
    <w:p w:rsidR="004D7E56" w:rsidRDefault="004D7E56" w:rsidP="004D7E56">
      <w:pPr>
        <w:pStyle w:val="af0"/>
        <w:jc w:val="both"/>
        <w:rPr>
          <w:rFonts w:ascii="Times New Roman" w:hAnsi="Times New Roman" w:cs="Times New Roman"/>
          <w:sz w:val="26"/>
          <w:szCs w:val="26"/>
          <w:lang w:eastAsia="ru-RU"/>
        </w:rPr>
      </w:pPr>
      <w:r>
        <w:rPr>
          <w:rFonts w:ascii="Times New Roman" w:hAnsi="Times New Roman" w:cs="Times New Roman"/>
          <w:sz w:val="26"/>
          <w:szCs w:val="26"/>
          <w:lang w:eastAsia="ru-RU"/>
        </w:rPr>
        <w:lastRenderedPageBreak/>
        <w:t>3) заявка подписана лицом, не уполномоченным претендентом на осуществление таких действий;</w:t>
      </w:r>
    </w:p>
    <w:p w:rsidR="004D7E56" w:rsidRDefault="004D7E56" w:rsidP="004D7E56">
      <w:pPr>
        <w:pStyle w:val="af0"/>
        <w:jc w:val="both"/>
        <w:rPr>
          <w:rFonts w:ascii="Times New Roman" w:hAnsi="Times New Roman" w:cs="Times New Roman"/>
          <w:sz w:val="26"/>
          <w:szCs w:val="26"/>
          <w:lang w:eastAsia="ru-RU"/>
        </w:rPr>
      </w:pPr>
      <w:proofErr w:type="gramStart"/>
      <w:r>
        <w:rPr>
          <w:rFonts w:ascii="Times New Roman" w:hAnsi="Times New Roman" w:cs="Times New Roman"/>
          <w:sz w:val="26"/>
          <w:szCs w:val="26"/>
          <w:lang w:eastAsia="ru-RU"/>
        </w:rPr>
        <w:t>4) не подтверждено поступление денежных средств в качестве обеспечения заявки на участие в аукционе (задатка) на счет, указанный в информационном сообщении о проведении аукциона, в установленный срок и отсутствуют оригинал платежного поручения с отметкой банка об исполнении и выписка банка о перечислении претендентом денежных средств с отметкой банка либо нотариально заверенные копии таких документов;</w:t>
      </w:r>
      <w:proofErr w:type="gramEnd"/>
    </w:p>
    <w:p w:rsidR="004D7E56" w:rsidRDefault="004D7E56" w:rsidP="004D7E56">
      <w:pPr>
        <w:pStyle w:val="af0"/>
        <w:jc w:val="both"/>
        <w:rPr>
          <w:rFonts w:ascii="Times New Roman" w:hAnsi="Times New Roman" w:cs="Times New Roman"/>
          <w:sz w:val="26"/>
          <w:szCs w:val="26"/>
          <w:lang w:eastAsia="ru-RU"/>
        </w:rPr>
      </w:pPr>
      <w:r>
        <w:rPr>
          <w:rFonts w:ascii="Times New Roman" w:hAnsi="Times New Roman" w:cs="Times New Roman"/>
          <w:sz w:val="26"/>
          <w:szCs w:val="26"/>
          <w:lang w:eastAsia="ru-RU"/>
        </w:rPr>
        <w:t>5) несоответствие заявки на участие в аукционе требованиям информационного сообщения о проведен</w:t>
      </w:r>
      <w:proofErr w:type="gramStart"/>
      <w:r>
        <w:rPr>
          <w:rFonts w:ascii="Times New Roman" w:hAnsi="Times New Roman" w:cs="Times New Roman"/>
          <w:sz w:val="26"/>
          <w:szCs w:val="26"/>
          <w:lang w:eastAsia="ru-RU"/>
        </w:rPr>
        <w:t>ии ау</w:t>
      </w:r>
      <w:proofErr w:type="gramEnd"/>
      <w:r>
        <w:rPr>
          <w:rFonts w:ascii="Times New Roman" w:hAnsi="Times New Roman" w:cs="Times New Roman"/>
          <w:sz w:val="26"/>
          <w:szCs w:val="26"/>
          <w:lang w:eastAsia="ru-RU"/>
        </w:rPr>
        <w:t>кциона.</w:t>
      </w:r>
    </w:p>
    <w:p w:rsidR="004D7E56" w:rsidRDefault="004D7E56" w:rsidP="004D7E56">
      <w:pPr>
        <w:pStyle w:val="af0"/>
        <w:ind w:firstLine="708"/>
        <w:jc w:val="both"/>
        <w:rPr>
          <w:rFonts w:ascii="Times New Roman" w:hAnsi="Times New Roman" w:cs="Times New Roman"/>
          <w:sz w:val="26"/>
          <w:szCs w:val="26"/>
          <w:lang w:eastAsia="ru-RU"/>
        </w:rPr>
      </w:pPr>
      <w:r>
        <w:rPr>
          <w:rFonts w:ascii="Times New Roman" w:hAnsi="Times New Roman" w:cs="Times New Roman"/>
          <w:sz w:val="26"/>
          <w:szCs w:val="26"/>
          <w:lang w:eastAsia="ru-RU"/>
        </w:rPr>
        <w:t>Перечень указанных оснований отказа претенденту в участии в аукционе является исчерпывающим.</w:t>
      </w:r>
    </w:p>
    <w:p w:rsidR="004D7E56" w:rsidRDefault="004D7E56" w:rsidP="004D7E56">
      <w:pPr>
        <w:pStyle w:val="af0"/>
        <w:ind w:firstLine="708"/>
        <w:jc w:val="both"/>
        <w:rPr>
          <w:rFonts w:ascii="Times New Roman" w:hAnsi="Times New Roman" w:cs="Times New Roman"/>
          <w:sz w:val="26"/>
          <w:szCs w:val="26"/>
          <w:lang w:eastAsia="ru-RU"/>
        </w:rPr>
      </w:pPr>
      <w:r>
        <w:rPr>
          <w:rFonts w:ascii="Times New Roman" w:hAnsi="Times New Roman" w:cs="Times New Roman"/>
          <w:sz w:val="26"/>
          <w:szCs w:val="26"/>
          <w:lang w:eastAsia="ru-RU"/>
        </w:rPr>
        <w:t>6.10. Организатор вправе запросить сведения о проведении ликвидации участника аукциона, о принятии арбитражным судом решения о признании такого участника банкротом и об открытии конкурсного производства.</w:t>
      </w:r>
    </w:p>
    <w:p w:rsidR="004D7E56" w:rsidRDefault="004D7E56" w:rsidP="004D7E56">
      <w:pPr>
        <w:pStyle w:val="af0"/>
        <w:ind w:firstLine="708"/>
        <w:jc w:val="both"/>
        <w:rPr>
          <w:rFonts w:ascii="Times New Roman" w:hAnsi="Times New Roman" w:cs="Times New Roman"/>
          <w:sz w:val="26"/>
          <w:szCs w:val="26"/>
          <w:lang w:eastAsia="ru-RU"/>
        </w:rPr>
      </w:pPr>
      <w:r>
        <w:rPr>
          <w:rFonts w:ascii="Times New Roman" w:hAnsi="Times New Roman" w:cs="Times New Roman"/>
          <w:sz w:val="26"/>
          <w:szCs w:val="26"/>
          <w:lang w:eastAsia="ru-RU"/>
        </w:rPr>
        <w:t>6.11. Претендент, подавший заявку на участие в аукционе, вправе отозвать заявку на участие в аукционе в любое время до момента вскрытия Комиссией конвертов с предложением по цене на право заключения Договора.</w:t>
      </w:r>
    </w:p>
    <w:p w:rsidR="004D7E56" w:rsidRDefault="004D7E56" w:rsidP="004D7E56">
      <w:pPr>
        <w:spacing w:after="100" w:afterAutospacing="1"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b/>
          <w:bCs/>
          <w:sz w:val="26"/>
          <w:szCs w:val="26"/>
          <w:lang w:eastAsia="ru-RU"/>
        </w:rPr>
        <w:t>7. Порядок рассмотрения заявок на участие в аукционе</w:t>
      </w:r>
    </w:p>
    <w:p w:rsidR="004D7E56" w:rsidRDefault="004D7E56" w:rsidP="004D7E56">
      <w:pPr>
        <w:pStyle w:val="af0"/>
        <w:ind w:firstLine="708"/>
        <w:jc w:val="both"/>
        <w:rPr>
          <w:rFonts w:ascii="Times New Roman" w:hAnsi="Times New Roman" w:cs="Times New Roman"/>
          <w:sz w:val="26"/>
          <w:szCs w:val="26"/>
          <w:lang w:eastAsia="ru-RU"/>
        </w:rPr>
      </w:pPr>
      <w:r>
        <w:rPr>
          <w:rFonts w:ascii="Times New Roman" w:hAnsi="Times New Roman" w:cs="Times New Roman"/>
          <w:sz w:val="26"/>
          <w:szCs w:val="26"/>
          <w:lang w:eastAsia="ru-RU"/>
        </w:rPr>
        <w:t>7.1. Комиссия рассматривает заявки на участие в аукционе на предмет соответствия требованиям, опубликованным в информационном сообщении о проведен</w:t>
      </w:r>
      <w:proofErr w:type="gramStart"/>
      <w:r>
        <w:rPr>
          <w:rFonts w:ascii="Times New Roman" w:hAnsi="Times New Roman" w:cs="Times New Roman"/>
          <w:sz w:val="26"/>
          <w:szCs w:val="26"/>
          <w:lang w:eastAsia="ru-RU"/>
        </w:rPr>
        <w:t>ии ау</w:t>
      </w:r>
      <w:proofErr w:type="gramEnd"/>
      <w:r>
        <w:rPr>
          <w:rFonts w:ascii="Times New Roman" w:hAnsi="Times New Roman" w:cs="Times New Roman"/>
          <w:sz w:val="26"/>
          <w:szCs w:val="26"/>
          <w:lang w:eastAsia="ru-RU"/>
        </w:rPr>
        <w:t>кциона, и соответствия заявителей требованиям, установленным настоящим Положением, устанавливает факт поступления от претендентов задатков на основании выписки (выписок) с соответствующего счета. По результатам рассмотрения документов Комиссия принимает решение о признании претендентов участниками аукциона или об отказе в допуске претендентов к участию в аукционе.</w:t>
      </w:r>
    </w:p>
    <w:p w:rsidR="004D7E56" w:rsidRDefault="004D7E56" w:rsidP="004D7E56">
      <w:pPr>
        <w:pStyle w:val="af0"/>
        <w:ind w:firstLine="708"/>
        <w:jc w:val="both"/>
        <w:rPr>
          <w:rFonts w:ascii="Times New Roman" w:hAnsi="Times New Roman" w:cs="Times New Roman"/>
          <w:sz w:val="26"/>
          <w:szCs w:val="26"/>
          <w:lang w:eastAsia="ru-RU"/>
        </w:rPr>
      </w:pPr>
      <w:r>
        <w:rPr>
          <w:rFonts w:ascii="Times New Roman" w:hAnsi="Times New Roman" w:cs="Times New Roman"/>
          <w:sz w:val="26"/>
          <w:szCs w:val="26"/>
          <w:lang w:eastAsia="ru-RU"/>
        </w:rPr>
        <w:t xml:space="preserve">7.2. Срок рассмотрения заявок на участие в аукционе не может превышать десяти дней </w:t>
      </w:r>
      <w:proofErr w:type="gramStart"/>
      <w:r>
        <w:rPr>
          <w:rFonts w:ascii="Times New Roman" w:hAnsi="Times New Roman" w:cs="Times New Roman"/>
          <w:sz w:val="26"/>
          <w:szCs w:val="26"/>
          <w:lang w:eastAsia="ru-RU"/>
        </w:rPr>
        <w:t>с даты окончания</w:t>
      </w:r>
      <w:proofErr w:type="gramEnd"/>
      <w:r>
        <w:rPr>
          <w:rFonts w:ascii="Times New Roman" w:hAnsi="Times New Roman" w:cs="Times New Roman"/>
          <w:sz w:val="26"/>
          <w:szCs w:val="26"/>
          <w:lang w:eastAsia="ru-RU"/>
        </w:rPr>
        <w:t xml:space="preserve"> приема заявок на участие в аукционе.</w:t>
      </w:r>
    </w:p>
    <w:p w:rsidR="004D7E56" w:rsidRDefault="004D7E56" w:rsidP="004D7E56">
      <w:pPr>
        <w:pStyle w:val="af0"/>
        <w:ind w:firstLine="708"/>
        <w:jc w:val="both"/>
        <w:rPr>
          <w:rFonts w:ascii="Times New Roman" w:hAnsi="Times New Roman" w:cs="Times New Roman"/>
          <w:sz w:val="26"/>
          <w:szCs w:val="26"/>
          <w:lang w:eastAsia="ru-RU"/>
        </w:rPr>
      </w:pPr>
      <w:r>
        <w:rPr>
          <w:rFonts w:ascii="Times New Roman" w:hAnsi="Times New Roman" w:cs="Times New Roman"/>
          <w:sz w:val="26"/>
          <w:szCs w:val="26"/>
          <w:lang w:eastAsia="ru-RU"/>
        </w:rPr>
        <w:t>7.3. Решение Комиссии о признании претендентов участниками аукциона оформляется протоколом.</w:t>
      </w:r>
    </w:p>
    <w:p w:rsidR="004D7E56" w:rsidRDefault="004D7E56" w:rsidP="004D7E56">
      <w:pPr>
        <w:pStyle w:val="af0"/>
        <w:ind w:firstLine="708"/>
        <w:jc w:val="both"/>
        <w:rPr>
          <w:rFonts w:ascii="Times New Roman" w:hAnsi="Times New Roman" w:cs="Times New Roman"/>
          <w:sz w:val="26"/>
          <w:szCs w:val="26"/>
          <w:lang w:eastAsia="ru-RU"/>
        </w:rPr>
      </w:pPr>
      <w:r>
        <w:rPr>
          <w:rFonts w:ascii="Times New Roman" w:hAnsi="Times New Roman" w:cs="Times New Roman"/>
          <w:sz w:val="26"/>
          <w:szCs w:val="26"/>
          <w:lang w:eastAsia="ru-RU"/>
        </w:rPr>
        <w:t>В протоколе о признании претендентов участниками аукциона приводится перечень принятых заявок с указанием имен (наименований) претендентов, имена (наименования) претендентов, признанных участниками аукциона, а также имена (наименования) претендентов, которым было отказано в допуске к участию в аукционе, с указанием оснований отказа.</w:t>
      </w:r>
    </w:p>
    <w:p w:rsidR="004D7E56" w:rsidRDefault="004D7E56" w:rsidP="004D7E56">
      <w:pPr>
        <w:pStyle w:val="af0"/>
        <w:ind w:firstLine="708"/>
        <w:jc w:val="both"/>
        <w:rPr>
          <w:rFonts w:ascii="Times New Roman" w:hAnsi="Times New Roman" w:cs="Times New Roman"/>
          <w:sz w:val="26"/>
          <w:szCs w:val="26"/>
          <w:lang w:eastAsia="ru-RU"/>
        </w:rPr>
      </w:pPr>
      <w:r>
        <w:rPr>
          <w:rFonts w:ascii="Times New Roman" w:hAnsi="Times New Roman" w:cs="Times New Roman"/>
          <w:sz w:val="26"/>
          <w:szCs w:val="26"/>
          <w:lang w:eastAsia="ru-RU"/>
        </w:rPr>
        <w:t>При наличии оснований для признания аукциона несостоявшимся Организатор принимает соответствующее решение, которое оформляется протоколом.</w:t>
      </w:r>
    </w:p>
    <w:p w:rsidR="004D7E56" w:rsidRDefault="004D7E56" w:rsidP="004D7E56">
      <w:pPr>
        <w:pStyle w:val="af0"/>
        <w:ind w:firstLine="708"/>
        <w:jc w:val="both"/>
        <w:rPr>
          <w:rFonts w:ascii="Times New Roman" w:hAnsi="Times New Roman" w:cs="Times New Roman"/>
          <w:sz w:val="26"/>
          <w:szCs w:val="26"/>
          <w:lang w:eastAsia="ru-RU"/>
        </w:rPr>
      </w:pPr>
      <w:r>
        <w:rPr>
          <w:rFonts w:ascii="Times New Roman" w:hAnsi="Times New Roman" w:cs="Times New Roman"/>
          <w:sz w:val="26"/>
          <w:szCs w:val="26"/>
          <w:lang w:eastAsia="ru-RU"/>
        </w:rPr>
        <w:t>7.4. Претенденты, признанные участниками аукциона, и претенденты, не допущенные к участию в аукционе, уведомляются о принятом решении в день проведения аукциона.</w:t>
      </w:r>
    </w:p>
    <w:p w:rsidR="004D7E56" w:rsidRDefault="004D7E56" w:rsidP="004D7E56">
      <w:pPr>
        <w:pStyle w:val="af0"/>
        <w:ind w:firstLine="708"/>
        <w:jc w:val="both"/>
        <w:rPr>
          <w:rFonts w:ascii="Times New Roman" w:hAnsi="Times New Roman" w:cs="Times New Roman"/>
          <w:sz w:val="26"/>
          <w:szCs w:val="26"/>
          <w:lang w:eastAsia="ru-RU"/>
        </w:rPr>
      </w:pPr>
      <w:r>
        <w:rPr>
          <w:rFonts w:ascii="Times New Roman" w:hAnsi="Times New Roman" w:cs="Times New Roman"/>
          <w:sz w:val="26"/>
          <w:szCs w:val="26"/>
          <w:lang w:eastAsia="ru-RU"/>
        </w:rPr>
        <w:t>7.5. Претендент приобретает статус участника аукциона с момента подписания Комиссией протокола о признании претендентов участниками аукциона.</w:t>
      </w:r>
    </w:p>
    <w:p w:rsidR="004D7E56" w:rsidRDefault="004D7E56" w:rsidP="004D7E56">
      <w:pPr>
        <w:pStyle w:val="af0"/>
        <w:ind w:firstLine="708"/>
        <w:jc w:val="both"/>
        <w:rPr>
          <w:rFonts w:ascii="Times New Roman" w:hAnsi="Times New Roman" w:cs="Times New Roman"/>
          <w:sz w:val="26"/>
          <w:szCs w:val="26"/>
        </w:rPr>
      </w:pPr>
      <w:r>
        <w:rPr>
          <w:rFonts w:ascii="Times New Roman" w:hAnsi="Times New Roman" w:cs="Times New Roman"/>
          <w:sz w:val="26"/>
          <w:szCs w:val="26"/>
        </w:rPr>
        <w:t xml:space="preserve">7.6. В случае если по окончании срока подачи заявок на участие в аукционе не подано ни одной заявки на участие в аукционе, аукцион признается </w:t>
      </w:r>
      <w:r>
        <w:rPr>
          <w:rFonts w:ascii="Times New Roman" w:hAnsi="Times New Roman" w:cs="Times New Roman"/>
          <w:sz w:val="26"/>
          <w:szCs w:val="26"/>
        </w:rPr>
        <w:lastRenderedPageBreak/>
        <w:t>несостоявшимся, в протокол вскрытия конвертов вносится информация о признан</w:t>
      </w:r>
      <w:proofErr w:type="gramStart"/>
      <w:r>
        <w:rPr>
          <w:rFonts w:ascii="Times New Roman" w:hAnsi="Times New Roman" w:cs="Times New Roman"/>
          <w:sz w:val="26"/>
          <w:szCs w:val="26"/>
        </w:rPr>
        <w:t>ии ау</w:t>
      </w:r>
      <w:proofErr w:type="gramEnd"/>
      <w:r>
        <w:rPr>
          <w:rFonts w:ascii="Times New Roman" w:hAnsi="Times New Roman" w:cs="Times New Roman"/>
          <w:sz w:val="26"/>
          <w:szCs w:val="26"/>
        </w:rPr>
        <w:t>кциона несостоявшимся.</w:t>
      </w:r>
    </w:p>
    <w:p w:rsidR="004D7E56" w:rsidRDefault="004D7E56" w:rsidP="004D7E56">
      <w:pPr>
        <w:pStyle w:val="af0"/>
        <w:jc w:val="center"/>
        <w:rPr>
          <w:rFonts w:ascii="Times New Roman" w:hAnsi="Times New Roman" w:cs="Times New Roman"/>
          <w:b/>
          <w:sz w:val="26"/>
          <w:szCs w:val="26"/>
          <w:lang w:eastAsia="ru-RU"/>
        </w:rPr>
      </w:pPr>
    </w:p>
    <w:p w:rsidR="004D7E56" w:rsidRDefault="004D7E56" w:rsidP="004D7E56">
      <w:pPr>
        <w:pStyle w:val="af0"/>
        <w:jc w:val="center"/>
        <w:rPr>
          <w:rFonts w:ascii="Times New Roman" w:hAnsi="Times New Roman" w:cs="Times New Roman"/>
          <w:b/>
          <w:sz w:val="26"/>
          <w:szCs w:val="26"/>
          <w:lang w:eastAsia="ru-RU"/>
        </w:rPr>
      </w:pPr>
      <w:r>
        <w:rPr>
          <w:rFonts w:ascii="Times New Roman" w:hAnsi="Times New Roman" w:cs="Times New Roman"/>
          <w:b/>
          <w:sz w:val="26"/>
          <w:szCs w:val="26"/>
          <w:lang w:eastAsia="ru-RU"/>
        </w:rPr>
        <w:t>8. Начальная (минимальная) цена аукциона</w:t>
      </w:r>
    </w:p>
    <w:p w:rsidR="004D7E56" w:rsidRDefault="004D7E56" w:rsidP="004D7E56">
      <w:pPr>
        <w:pStyle w:val="af0"/>
        <w:jc w:val="center"/>
        <w:rPr>
          <w:rFonts w:ascii="Times New Roman" w:hAnsi="Times New Roman" w:cs="Times New Roman"/>
          <w:b/>
          <w:sz w:val="26"/>
          <w:szCs w:val="26"/>
          <w:lang w:eastAsia="ru-RU"/>
        </w:rPr>
      </w:pPr>
      <w:r>
        <w:rPr>
          <w:rFonts w:ascii="Times New Roman" w:hAnsi="Times New Roman" w:cs="Times New Roman"/>
          <w:b/>
          <w:sz w:val="26"/>
          <w:szCs w:val="26"/>
          <w:lang w:eastAsia="ru-RU"/>
        </w:rPr>
        <w:t>на право заключения Договора</w:t>
      </w:r>
    </w:p>
    <w:p w:rsidR="004D7E56" w:rsidRDefault="004D7E56" w:rsidP="004D7E56">
      <w:pPr>
        <w:pStyle w:val="af0"/>
        <w:jc w:val="center"/>
        <w:rPr>
          <w:rFonts w:ascii="Times New Roman" w:hAnsi="Times New Roman" w:cs="Times New Roman"/>
          <w:b/>
          <w:sz w:val="26"/>
          <w:szCs w:val="26"/>
          <w:lang w:eastAsia="ru-RU"/>
        </w:rPr>
      </w:pPr>
    </w:p>
    <w:p w:rsidR="004D7E56" w:rsidRDefault="004D7E56" w:rsidP="004D7E56">
      <w:pPr>
        <w:pStyle w:val="af0"/>
        <w:ind w:firstLine="708"/>
        <w:jc w:val="both"/>
        <w:rPr>
          <w:rFonts w:ascii="Times New Roman" w:hAnsi="Times New Roman" w:cs="Times New Roman"/>
          <w:sz w:val="26"/>
          <w:szCs w:val="26"/>
          <w:lang w:eastAsia="ru-RU"/>
        </w:rPr>
      </w:pPr>
      <w:r>
        <w:rPr>
          <w:rFonts w:ascii="Times New Roman" w:hAnsi="Times New Roman" w:cs="Times New Roman"/>
          <w:sz w:val="26"/>
          <w:szCs w:val="26"/>
          <w:lang w:eastAsia="ru-RU"/>
        </w:rPr>
        <w:t>8.1. Начальная (минимальная) цена аукциона на право заключения Договора определяется на основании Методики определения начальной (минимальной) цены на размещение нестационарного объекта, установленной в извещен</w:t>
      </w:r>
      <w:proofErr w:type="gramStart"/>
      <w:r>
        <w:rPr>
          <w:rFonts w:ascii="Times New Roman" w:hAnsi="Times New Roman" w:cs="Times New Roman"/>
          <w:sz w:val="26"/>
          <w:szCs w:val="26"/>
          <w:lang w:eastAsia="ru-RU"/>
        </w:rPr>
        <w:t>ии и ау</w:t>
      </w:r>
      <w:proofErr w:type="gramEnd"/>
      <w:r>
        <w:rPr>
          <w:rFonts w:ascii="Times New Roman" w:hAnsi="Times New Roman" w:cs="Times New Roman"/>
          <w:sz w:val="26"/>
          <w:szCs w:val="26"/>
          <w:lang w:eastAsia="ru-RU"/>
        </w:rPr>
        <w:t>кционной документации на право размещения нестационарных объектов на территории городского округа «город Клинцы Брянской области» (Приложение № 2 к настоящему положению).</w:t>
      </w:r>
    </w:p>
    <w:p w:rsidR="004D7E56" w:rsidRDefault="004D7E56" w:rsidP="004D7E56">
      <w:pPr>
        <w:pStyle w:val="af0"/>
        <w:ind w:firstLine="708"/>
        <w:jc w:val="both"/>
        <w:rPr>
          <w:rFonts w:ascii="Times New Roman" w:hAnsi="Times New Roman" w:cs="Times New Roman"/>
          <w:sz w:val="26"/>
          <w:szCs w:val="26"/>
          <w:lang w:eastAsia="ru-RU"/>
        </w:rPr>
      </w:pPr>
      <w:r>
        <w:rPr>
          <w:rFonts w:ascii="Times New Roman" w:hAnsi="Times New Roman" w:cs="Times New Roman"/>
          <w:sz w:val="26"/>
          <w:szCs w:val="26"/>
          <w:lang w:eastAsia="ru-RU"/>
        </w:rPr>
        <w:t>8.2. Для участия в аукционе устанавливается требование об обеспечении заявки на участие в аукционе (задатке) в размере 20% начальной (минимальной) цены аукциона на право заключения Договора по каждому лоту. Информационное сообщение о проведен</w:t>
      </w:r>
      <w:proofErr w:type="gramStart"/>
      <w:r>
        <w:rPr>
          <w:rFonts w:ascii="Times New Roman" w:hAnsi="Times New Roman" w:cs="Times New Roman"/>
          <w:sz w:val="26"/>
          <w:szCs w:val="26"/>
          <w:lang w:eastAsia="ru-RU"/>
        </w:rPr>
        <w:t>ии ау</w:t>
      </w:r>
      <w:proofErr w:type="gramEnd"/>
      <w:r>
        <w:rPr>
          <w:rFonts w:ascii="Times New Roman" w:hAnsi="Times New Roman" w:cs="Times New Roman"/>
          <w:sz w:val="26"/>
          <w:szCs w:val="26"/>
          <w:lang w:eastAsia="ru-RU"/>
        </w:rPr>
        <w:t>кциона на право заключения Договора является публичной офертой для заключения договора о задатке в соответствии со ст. 437 Гражданского кодекса Российской Федерации, а подача претендентом и перечисление задатка является акцептом такой оферты, после чего договор о задатке считается заключенным в письменной форме.</w:t>
      </w:r>
    </w:p>
    <w:p w:rsidR="004D7E56" w:rsidRDefault="004D7E56" w:rsidP="004D7E56">
      <w:pPr>
        <w:pStyle w:val="af0"/>
        <w:jc w:val="center"/>
        <w:rPr>
          <w:rFonts w:ascii="Times New Roman" w:hAnsi="Times New Roman" w:cs="Times New Roman"/>
          <w:b/>
          <w:sz w:val="26"/>
          <w:szCs w:val="26"/>
          <w:lang w:eastAsia="ru-RU"/>
        </w:rPr>
      </w:pPr>
    </w:p>
    <w:p w:rsidR="004D7E56" w:rsidRDefault="004D7E56" w:rsidP="004D7E56">
      <w:pPr>
        <w:pStyle w:val="af0"/>
        <w:jc w:val="center"/>
        <w:rPr>
          <w:rFonts w:ascii="Times New Roman" w:hAnsi="Times New Roman" w:cs="Times New Roman"/>
          <w:b/>
          <w:sz w:val="26"/>
          <w:szCs w:val="26"/>
          <w:lang w:eastAsia="ru-RU"/>
        </w:rPr>
      </w:pPr>
      <w:r>
        <w:rPr>
          <w:rFonts w:ascii="Times New Roman" w:hAnsi="Times New Roman" w:cs="Times New Roman"/>
          <w:b/>
          <w:sz w:val="26"/>
          <w:szCs w:val="26"/>
          <w:lang w:eastAsia="ru-RU"/>
        </w:rPr>
        <w:t>9. Порядок проведения аукциона и оформление его результатов</w:t>
      </w:r>
    </w:p>
    <w:p w:rsidR="004D7E56" w:rsidRDefault="004D7E56" w:rsidP="004D7E56">
      <w:pPr>
        <w:pStyle w:val="af0"/>
        <w:jc w:val="center"/>
        <w:rPr>
          <w:rFonts w:ascii="Times New Roman" w:hAnsi="Times New Roman" w:cs="Times New Roman"/>
          <w:b/>
          <w:sz w:val="26"/>
          <w:szCs w:val="26"/>
          <w:lang w:eastAsia="ru-RU"/>
        </w:rPr>
      </w:pPr>
    </w:p>
    <w:p w:rsidR="004D7E56" w:rsidRDefault="004D7E56" w:rsidP="004D7E56">
      <w:pPr>
        <w:widowControl w:val="0"/>
        <w:autoSpaceDE w:val="0"/>
        <w:autoSpaceDN w:val="0"/>
        <w:adjustRightInd w:val="0"/>
        <w:spacing w:after="0" w:line="240" w:lineRule="auto"/>
        <w:ind w:firstLine="720"/>
        <w:jc w:val="both"/>
        <w:rPr>
          <w:rFonts w:ascii="Times New Roman" w:eastAsiaTheme="minorEastAsia" w:hAnsi="Times New Roman" w:cs="Times New Roman"/>
          <w:sz w:val="26"/>
          <w:szCs w:val="26"/>
          <w:lang w:eastAsia="ru-RU"/>
        </w:rPr>
      </w:pPr>
      <w:r>
        <w:rPr>
          <w:rFonts w:ascii="Times New Roman" w:eastAsiaTheme="minorEastAsia" w:hAnsi="Times New Roman" w:cs="Times New Roman"/>
          <w:sz w:val="26"/>
          <w:szCs w:val="26"/>
          <w:lang w:eastAsia="ru-RU"/>
        </w:rPr>
        <w:t xml:space="preserve">9.1. В аукционе могут участвовать только претенденты, признанные участниками торгов. Участники торгов имеют возможность принять непосредственное или через своих представителей участие в аукционе. Торги проводятся в присутствии членов комиссии, участников торгов или их представителей. </w:t>
      </w:r>
    </w:p>
    <w:p w:rsidR="004D7E56" w:rsidRDefault="004D7E56" w:rsidP="004D7E56">
      <w:pPr>
        <w:widowControl w:val="0"/>
        <w:autoSpaceDE w:val="0"/>
        <w:autoSpaceDN w:val="0"/>
        <w:adjustRightInd w:val="0"/>
        <w:spacing w:after="0" w:line="240" w:lineRule="auto"/>
        <w:ind w:firstLine="720"/>
        <w:jc w:val="both"/>
        <w:rPr>
          <w:rFonts w:ascii="Times New Roman" w:eastAsiaTheme="minorEastAsia" w:hAnsi="Times New Roman" w:cs="Times New Roman"/>
          <w:sz w:val="26"/>
          <w:szCs w:val="26"/>
          <w:lang w:eastAsia="ru-RU"/>
        </w:rPr>
      </w:pPr>
      <w:r>
        <w:rPr>
          <w:rFonts w:ascii="Times New Roman" w:eastAsiaTheme="minorEastAsia" w:hAnsi="Times New Roman" w:cs="Times New Roman"/>
          <w:sz w:val="26"/>
          <w:szCs w:val="26"/>
          <w:lang w:eastAsia="ru-RU"/>
        </w:rPr>
        <w:t xml:space="preserve">9.2. Участники торгов непосредственно на процедуре аукциона оглашают свои ценовые предложения. Цель аукциона - выбор наибольшей цены, предложенной за право на заключение Договора. </w:t>
      </w:r>
    </w:p>
    <w:p w:rsidR="004D7E56" w:rsidRDefault="004D7E56" w:rsidP="004D7E56">
      <w:pPr>
        <w:widowControl w:val="0"/>
        <w:autoSpaceDE w:val="0"/>
        <w:autoSpaceDN w:val="0"/>
        <w:adjustRightInd w:val="0"/>
        <w:spacing w:after="0" w:line="240" w:lineRule="auto"/>
        <w:ind w:firstLine="720"/>
        <w:jc w:val="both"/>
        <w:rPr>
          <w:rFonts w:ascii="Times New Roman" w:eastAsiaTheme="minorEastAsia" w:hAnsi="Times New Roman" w:cs="Times New Roman"/>
          <w:sz w:val="26"/>
          <w:szCs w:val="26"/>
          <w:lang w:eastAsia="ru-RU"/>
        </w:rPr>
      </w:pPr>
      <w:r>
        <w:rPr>
          <w:rFonts w:ascii="Times New Roman" w:eastAsiaTheme="minorEastAsia" w:hAnsi="Times New Roman" w:cs="Times New Roman"/>
          <w:sz w:val="26"/>
          <w:szCs w:val="26"/>
          <w:lang w:eastAsia="ru-RU"/>
        </w:rPr>
        <w:t xml:space="preserve">9.3. Ценовое предложение участника торгов должно соответствовать следующим требованиям: </w:t>
      </w:r>
    </w:p>
    <w:p w:rsidR="004D7E56" w:rsidRDefault="004D7E56" w:rsidP="004D7E56">
      <w:pPr>
        <w:widowControl w:val="0"/>
        <w:autoSpaceDE w:val="0"/>
        <w:autoSpaceDN w:val="0"/>
        <w:adjustRightInd w:val="0"/>
        <w:spacing w:after="0" w:line="240" w:lineRule="auto"/>
        <w:ind w:firstLine="720"/>
        <w:jc w:val="both"/>
        <w:rPr>
          <w:rFonts w:ascii="Times New Roman" w:eastAsiaTheme="minorEastAsia" w:hAnsi="Times New Roman" w:cs="Times New Roman"/>
          <w:sz w:val="26"/>
          <w:szCs w:val="26"/>
          <w:lang w:eastAsia="ru-RU"/>
        </w:rPr>
      </w:pPr>
      <w:r>
        <w:rPr>
          <w:rFonts w:ascii="Times New Roman" w:eastAsiaTheme="minorEastAsia" w:hAnsi="Times New Roman" w:cs="Times New Roman"/>
          <w:sz w:val="26"/>
          <w:szCs w:val="26"/>
          <w:lang w:eastAsia="ru-RU"/>
        </w:rPr>
        <w:t>1) ценовое предложение формируется участником торгов с учетом того, что лот неделим (наименование, тип (вид), технические характеристики (в том числе параметры, внешний вид), место размещения нестационарного торгового объекта и другие качества лота должны соответствовать указанным в извещении о проведении торгов);</w:t>
      </w:r>
    </w:p>
    <w:p w:rsidR="004D7E56" w:rsidRDefault="004D7E56" w:rsidP="004D7E56">
      <w:pPr>
        <w:widowControl w:val="0"/>
        <w:autoSpaceDE w:val="0"/>
        <w:autoSpaceDN w:val="0"/>
        <w:adjustRightInd w:val="0"/>
        <w:spacing w:after="0" w:line="240" w:lineRule="auto"/>
        <w:ind w:firstLine="720"/>
        <w:jc w:val="both"/>
        <w:rPr>
          <w:rFonts w:ascii="Times New Roman" w:eastAsiaTheme="minorEastAsia" w:hAnsi="Times New Roman" w:cs="Times New Roman"/>
          <w:sz w:val="26"/>
          <w:szCs w:val="26"/>
          <w:lang w:eastAsia="ru-RU"/>
        </w:rPr>
      </w:pPr>
      <w:r>
        <w:rPr>
          <w:rFonts w:ascii="Times New Roman" w:eastAsiaTheme="minorEastAsia" w:hAnsi="Times New Roman" w:cs="Times New Roman"/>
          <w:sz w:val="26"/>
          <w:szCs w:val="26"/>
          <w:lang w:eastAsia="ru-RU"/>
        </w:rPr>
        <w:t>2) цена формируется участником торгов в рублях, расчеты по Договору, заключаемому по итогам аукциона, производятся в рублях.</w:t>
      </w:r>
    </w:p>
    <w:p w:rsidR="004D7E56" w:rsidRDefault="004D7E56" w:rsidP="004D7E56">
      <w:pPr>
        <w:widowControl w:val="0"/>
        <w:autoSpaceDE w:val="0"/>
        <w:autoSpaceDN w:val="0"/>
        <w:adjustRightInd w:val="0"/>
        <w:spacing w:after="0" w:line="240" w:lineRule="auto"/>
        <w:ind w:firstLine="720"/>
        <w:jc w:val="both"/>
        <w:rPr>
          <w:rFonts w:ascii="Times New Roman" w:eastAsiaTheme="minorEastAsia" w:hAnsi="Times New Roman" w:cs="Times New Roman"/>
          <w:sz w:val="26"/>
          <w:szCs w:val="26"/>
          <w:lang w:eastAsia="ru-RU"/>
        </w:rPr>
      </w:pPr>
      <w:r>
        <w:rPr>
          <w:rFonts w:ascii="Times New Roman" w:eastAsiaTheme="minorEastAsia" w:hAnsi="Times New Roman" w:cs="Times New Roman"/>
          <w:sz w:val="26"/>
          <w:szCs w:val="26"/>
          <w:lang w:eastAsia="ru-RU"/>
        </w:rPr>
        <w:t xml:space="preserve">9.4. Комиссия непосредственно перед началом проведения аукциона регистрирует участников торгов, явившихся на торги, или их представителей. При регистрации участникам торгов или их представителям выдаются пронумерованные карточки (далее - карточка). </w:t>
      </w:r>
    </w:p>
    <w:p w:rsidR="004D7E56" w:rsidRDefault="004D7E56" w:rsidP="004D7E56">
      <w:pPr>
        <w:widowControl w:val="0"/>
        <w:autoSpaceDE w:val="0"/>
        <w:autoSpaceDN w:val="0"/>
        <w:adjustRightInd w:val="0"/>
        <w:spacing w:after="0" w:line="240" w:lineRule="auto"/>
        <w:ind w:firstLine="720"/>
        <w:jc w:val="both"/>
        <w:rPr>
          <w:rFonts w:ascii="Times New Roman" w:eastAsiaTheme="minorEastAsia" w:hAnsi="Times New Roman" w:cs="Times New Roman"/>
          <w:sz w:val="26"/>
          <w:szCs w:val="26"/>
          <w:lang w:eastAsia="ru-RU"/>
        </w:rPr>
      </w:pPr>
      <w:r>
        <w:rPr>
          <w:rFonts w:ascii="Times New Roman" w:eastAsiaTheme="minorEastAsia" w:hAnsi="Times New Roman" w:cs="Times New Roman"/>
          <w:sz w:val="26"/>
          <w:szCs w:val="26"/>
          <w:lang w:eastAsia="ru-RU"/>
        </w:rPr>
        <w:t xml:space="preserve">9.5. Аукционист выбирается из членов комиссии путем голосования простым большинством голосов. </w:t>
      </w:r>
      <w:proofErr w:type="gramStart"/>
      <w:r>
        <w:rPr>
          <w:rFonts w:ascii="Times New Roman" w:eastAsiaTheme="minorEastAsia" w:hAnsi="Times New Roman" w:cs="Times New Roman"/>
          <w:sz w:val="26"/>
          <w:szCs w:val="26"/>
          <w:lang w:eastAsia="ru-RU"/>
        </w:rPr>
        <w:t xml:space="preserve">Торги начинаются с объявления аукционистом начала проведения торгов (лота), номера лота (в случае проведения торгов по нескольким лотам), предмета Договора, начальной (минимальной) цены аукциона на право </w:t>
      </w:r>
      <w:r>
        <w:rPr>
          <w:rFonts w:ascii="Times New Roman" w:eastAsiaTheme="minorEastAsia" w:hAnsi="Times New Roman" w:cs="Times New Roman"/>
          <w:sz w:val="26"/>
          <w:szCs w:val="26"/>
          <w:lang w:eastAsia="ru-RU"/>
        </w:rPr>
        <w:lastRenderedPageBreak/>
        <w:t>заключения Договора (цены лота), шага аукциона (5% от начальной (минимальной) цены предмета аукциона)), наименований участников торгов, которые не явились на торги.</w:t>
      </w:r>
      <w:proofErr w:type="gramEnd"/>
    </w:p>
    <w:p w:rsidR="004D7E56" w:rsidRDefault="004D7E56" w:rsidP="004D7E56">
      <w:pPr>
        <w:widowControl w:val="0"/>
        <w:autoSpaceDE w:val="0"/>
        <w:autoSpaceDN w:val="0"/>
        <w:adjustRightInd w:val="0"/>
        <w:spacing w:after="0" w:line="240" w:lineRule="auto"/>
        <w:ind w:firstLine="720"/>
        <w:jc w:val="both"/>
        <w:rPr>
          <w:rFonts w:ascii="Times New Roman" w:eastAsiaTheme="minorEastAsia" w:hAnsi="Times New Roman" w:cs="Times New Roman"/>
          <w:sz w:val="26"/>
          <w:szCs w:val="26"/>
          <w:lang w:eastAsia="ru-RU"/>
        </w:rPr>
      </w:pPr>
      <w:r>
        <w:rPr>
          <w:rFonts w:ascii="Times New Roman" w:eastAsiaTheme="minorEastAsia" w:hAnsi="Times New Roman" w:cs="Times New Roman"/>
          <w:sz w:val="26"/>
          <w:szCs w:val="26"/>
          <w:lang w:eastAsia="ru-RU"/>
        </w:rPr>
        <w:t xml:space="preserve">9.6. Участник торгов после объявления аукционистом начальной (минимальной) цены аукциона на право заключения Договора (цены лота) и цены, повышенной в соответствии с шагом аукциона, поднимает карточки в случае, если он согласен заключить Договор по объявленной цене. </w:t>
      </w:r>
    </w:p>
    <w:p w:rsidR="004D7E56" w:rsidRDefault="004D7E56" w:rsidP="004D7E56">
      <w:pPr>
        <w:widowControl w:val="0"/>
        <w:autoSpaceDE w:val="0"/>
        <w:autoSpaceDN w:val="0"/>
        <w:adjustRightInd w:val="0"/>
        <w:spacing w:after="0" w:line="240" w:lineRule="auto"/>
        <w:ind w:firstLine="708"/>
        <w:jc w:val="both"/>
        <w:rPr>
          <w:rFonts w:ascii="Times New Roman" w:eastAsiaTheme="minorEastAsia" w:hAnsi="Times New Roman" w:cs="Times New Roman"/>
          <w:sz w:val="26"/>
          <w:szCs w:val="26"/>
          <w:lang w:eastAsia="ru-RU"/>
        </w:rPr>
      </w:pPr>
      <w:r>
        <w:rPr>
          <w:rFonts w:ascii="Times New Roman" w:eastAsiaTheme="minorEastAsia" w:hAnsi="Times New Roman" w:cs="Times New Roman"/>
          <w:sz w:val="26"/>
          <w:szCs w:val="26"/>
          <w:lang w:eastAsia="ru-RU"/>
        </w:rPr>
        <w:t xml:space="preserve">9.7. </w:t>
      </w:r>
      <w:proofErr w:type="gramStart"/>
      <w:r>
        <w:rPr>
          <w:rFonts w:ascii="Times New Roman" w:eastAsiaTheme="minorEastAsia" w:hAnsi="Times New Roman" w:cs="Times New Roman"/>
          <w:sz w:val="26"/>
          <w:szCs w:val="26"/>
          <w:lang w:eastAsia="ru-RU"/>
        </w:rPr>
        <w:t>Аукционист объявляет номер карточки участника торгов, который первым поднял карточку после объявления аукционистом начальной (минимальной) цены аукциона на право заключения Договора (цены лота) и цены на право заключения Договора, повышенной в соответствии с шагом аукциона, а также новую цену за право на заключение Договора, повышенную в соответствии с шагом аукциона, и шаг аукциона (5% от начальной (минимальной) цены предмета аукциона</w:t>
      </w:r>
      <w:proofErr w:type="gramEnd"/>
      <w:r>
        <w:rPr>
          <w:rFonts w:ascii="Times New Roman" w:eastAsiaTheme="minorEastAsia" w:hAnsi="Times New Roman" w:cs="Times New Roman"/>
          <w:sz w:val="26"/>
          <w:szCs w:val="26"/>
          <w:lang w:eastAsia="ru-RU"/>
        </w:rPr>
        <w:t xml:space="preserve">)), в </w:t>
      </w:r>
      <w:proofErr w:type="gramStart"/>
      <w:r>
        <w:rPr>
          <w:rFonts w:ascii="Times New Roman" w:eastAsiaTheme="minorEastAsia" w:hAnsi="Times New Roman" w:cs="Times New Roman"/>
          <w:sz w:val="26"/>
          <w:szCs w:val="26"/>
          <w:lang w:eastAsia="ru-RU"/>
        </w:rPr>
        <w:t>соответствии</w:t>
      </w:r>
      <w:proofErr w:type="gramEnd"/>
      <w:r>
        <w:rPr>
          <w:rFonts w:ascii="Times New Roman" w:eastAsiaTheme="minorEastAsia" w:hAnsi="Times New Roman" w:cs="Times New Roman"/>
          <w:sz w:val="26"/>
          <w:szCs w:val="26"/>
          <w:lang w:eastAsia="ru-RU"/>
        </w:rPr>
        <w:t xml:space="preserve"> с которым повышается цена.</w:t>
      </w:r>
    </w:p>
    <w:p w:rsidR="004D7E56" w:rsidRDefault="004D7E56" w:rsidP="004D7E56">
      <w:pPr>
        <w:widowControl w:val="0"/>
        <w:autoSpaceDE w:val="0"/>
        <w:autoSpaceDN w:val="0"/>
        <w:adjustRightInd w:val="0"/>
        <w:spacing w:after="0" w:line="240" w:lineRule="auto"/>
        <w:ind w:firstLine="720"/>
        <w:jc w:val="both"/>
        <w:rPr>
          <w:rFonts w:ascii="Times New Roman" w:eastAsiaTheme="minorEastAsia" w:hAnsi="Times New Roman" w:cs="Times New Roman"/>
          <w:sz w:val="26"/>
          <w:szCs w:val="26"/>
          <w:lang w:eastAsia="ru-RU"/>
        </w:rPr>
      </w:pPr>
      <w:r>
        <w:rPr>
          <w:rFonts w:ascii="Times New Roman" w:eastAsiaTheme="minorEastAsia" w:hAnsi="Times New Roman" w:cs="Times New Roman"/>
          <w:sz w:val="26"/>
          <w:szCs w:val="26"/>
          <w:lang w:eastAsia="ru-RU"/>
        </w:rPr>
        <w:t>9.8. Торги проводятся путем повышения начальной (минимальной) цены аукциона на право заключения Договора (цены лота) на шаг аукциона.</w:t>
      </w:r>
    </w:p>
    <w:p w:rsidR="004D7E56" w:rsidRDefault="004D7E56" w:rsidP="004D7E56">
      <w:pPr>
        <w:widowControl w:val="0"/>
        <w:autoSpaceDE w:val="0"/>
        <w:autoSpaceDN w:val="0"/>
        <w:adjustRightInd w:val="0"/>
        <w:spacing w:after="0" w:line="240" w:lineRule="auto"/>
        <w:ind w:firstLine="720"/>
        <w:jc w:val="both"/>
        <w:rPr>
          <w:rFonts w:ascii="Times New Roman" w:eastAsiaTheme="minorEastAsia" w:hAnsi="Times New Roman" w:cs="Times New Roman"/>
          <w:sz w:val="26"/>
          <w:szCs w:val="26"/>
          <w:lang w:eastAsia="ru-RU"/>
        </w:rPr>
      </w:pPr>
      <w:r>
        <w:rPr>
          <w:rFonts w:ascii="Times New Roman" w:eastAsiaTheme="minorEastAsia" w:hAnsi="Times New Roman" w:cs="Times New Roman"/>
          <w:sz w:val="26"/>
          <w:szCs w:val="26"/>
          <w:lang w:eastAsia="ru-RU"/>
        </w:rPr>
        <w:t>9.9. Торги считаются оконченными, если после троекратного объявления аукционистом цены за право на заключение Договора ни один участник торгов не поднял карточку. В этом случае аукционист объявляет об окончании проведения аукциона (лота), последнее и предпоследнее предложения о цене за право на заключение Договора, номер карточки и наименование победителя торгов и участника торгов, сделавшего предпоследнее предложение о цене за право на заключение Договора.</w:t>
      </w:r>
    </w:p>
    <w:p w:rsidR="004D7E56" w:rsidRDefault="004D7E56" w:rsidP="004D7E56">
      <w:pPr>
        <w:widowControl w:val="0"/>
        <w:autoSpaceDE w:val="0"/>
        <w:autoSpaceDN w:val="0"/>
        <w:adjustRightInd w:val="0"/>
        <w:spacing w:after="0" w:line="240" w:lineRule="auto"/>
        <w:ind w:firstLine="720"/>
        <w:jc w:val="both"/>
        <w:rPr>
          <w:rFonts w:ascii="Times New Roman" w:eastAsiaTheme="minorEastAsia" w:hAnsi="Times New Roman" w:cs="Times New Roman"/>
          <w:sz w:val="26"/>
          <w:szCs w:val="26"/>
          <w:lang w:eastAsia="ru-RU"/>
        </w:rPr>
      </w:pPr>
      <w:r>
        <w:rPr>
          <w:rFonts w:ascii="Times New Roman" w:eastAsiaTheme="minorEastAsia" w:hAnsi="Times New Roman" w:cs="Times New Roman"/>
          <w:sz w:val="26"/>
          <w:szCs w:val="26"/>
          <w:lang w:eastAsia="ru-RU"/>
        </w:rPr>
        <w:t>9.10. Процедура проведения торгов сопровождается аудиозаписью и оформляется протоколом аукциона. Протокол аукциона подписывается всеми присутствовавшими на процедуре проведения торгов членами комиссии, продавцом, организатором торгов в день проведения торгов. Протокол аукциона размещается на официальном сайте Клинцовской городской администрации в сети Интернет в течение дня, следующего после дня его подписания.</w:t>
      </w:r>
    </w:p>
    <w:p w:rsidR="004D7E56" w:rsidRDefault="004D7E56" w:rsidP="004D7E56">
      <w:pPr>
        <w:widowControl w:val="0"/>
        <w:autoSpaceDE w:val="0"/>
        <w:autoSpaceDN w:val="0"/>
        <w:adjustRightInd w:val="0"/>
        <w:spacing w:after="0" w:line="240" w:lineRule="auto"/>
        <w:ind w:firstLine="720"/>
        <w:jc w:val="both"/>
        <w:rPr>
          <w:rFonts w:ascii="Times New Roman" w:eastAsiaTheme="minorEastAsia" w:hAnsi="Times New Roman" w:cs="Times New Roman"/>
          <w:sz w:val="26"/>
          <w:szCs w:val="26"/>
          <w:lang w:eastAsia="ru-RU"/>
        </w:rPr>
      </w:pPr>
      <w:r>
        <w:rPr>
          <w:rFonts w:ascii="Times New Roman" w:eastAsiaTheme="minorEastAsia" w:hAnsi="Times New Roman" w:cs="Times New Roman"/>
          <w:sz w:val="26"/>
          <w:szCs w:val="26"/>
          <w:lang w:eastAsia="ru-RU"/>
        </w:rPr>
        <w:t xml:space="preserve">9.11. Участник торгов, предложивший наиболее высокую цену за право на заключение Договора, признается победителем торгов. Протокол аукциона составляется в двух экземплярах, один из которых хранится у продавца, второй - у организатора торгов. Победитель торгов и организатор торгов подписывают в день проведения торгов протокол аукциона, который имеет силу договора. Победитель торгов при уклонении от подписания протокола аукциона, которое рассматривается как отказ от заключения Договора, утрачивает внесенное им обеспечение заявки на участие в торгах (задаток). </w:t>
      </w:r>
    </w:p>
    <w:p w:rsidR="004D7E56" w:rsidRDefault="004D7E56" w:rsidP="004D7E56">
      <w:pPr>
        <w:widowControl w:val="0"/>
        <w:autoSpaceDE w:val="0"/>
        <w:autoSpaceDN w:val="0"/>
        <w:adjustRightInd w:val="0"/>
        <w:spacing w:after="0" w:line="240" w:lineRule="auto"/>
        <w:ind w:firstLine="720"/>
        <w:jc w:val="both"/>
        <w:rPr>
          <w:rFonts w:ascii="Times New Roman" w:eastAsiaTheme="minorEastAsia" w:hAnsi="Times New Roman" w:cs="Times New Roman"/>
          <w:sz w:val="26"/>
          <w:szCs w:val="26"/>
          <w:lang w:eastAsia="ru-RU"/>
        </w:rPr>
      </w:pPr>
      <w:r>
        <w:rPr>
          <w:rFonts w:ascii="Times New Roman" w:eastAsiaTheme="minorEastAsia" w:hAnsi="Times New Roman" w:cs="Times New Roman"/>
          <w:sz w:val="26"/>
          <w:szCs w:val="26"/>
          <w:lang w:eastAsia="ru-RU"/>
        </w:rPr>
        <w:t xml:space="preserve">9.12. Продавец в течение пяти рабочих дней со дня подписания протокола аукциона передает проект Договора с включенными в него условиями о цене победителю торгов. При этом Договор заключается на условиях, предусмотренных извещением о проведении торгов, и по цене за право на заключение Договора, предложенной победителем торгов. </w:t>
      </w:r>
    </w:p>
    <w:p w:rsidR="004D7E56" w:rsidRDefault="004D7E56" w:rsidP="004D7E56">
      <w:pPr>
        <w:widowControl w:val="0"/>
        <w:autoSpaceDE w:val="0"/>
        <w:autoSpaceDN w:val="0"/>
        <w:adjustRightInd w:val="0"/>
        <w:spacing w:after="0" w:line="240" w:lineRule="auto"/>
        <w:ind w:firstLine="720"/>
        <w:jc w:val="both"/>
        <w:rPr>
          <w:rFonts w:ascii="Times New Roman" w:eastAsiaTheme="minorEastAsia" w:hAnsi="Times New Roman" w:cs="Times New Roman"/>
          <w:sz w:val="26"/>
          <w:szCs w:val="26"/>
          <w:lang w:eastAsia="ru-RU"/>
        </w:rPr>
      </w:pPr>
      <w:r>
        <w:rPr>
          <w:rFonts w:ascii="Times New Roman" w:eastAsiaTheme="minorEastAsia" w:hAnsi="Times New Roman" w:cs="Times New Roman"/>
          <w:sz w:val="26"/>
          <w:szCs w:val="26"/>
          <w:lang w:eastAsia="ru-RU"/>
        </w:rPr>
        <w:t xml:space="preserve">9.13. Продавец обязан возвратить в течение десяти рабочих дней со дня подписания протокола аукциона денежные средства, внесенные в качестве обеспечения заявки на участие в торгах, участникам торгов, которые участвовали в аукционе, но не стали его победителями, за исключением участника торгов, заявке на </w:t>
      </w:r>
      <w:proofErr w:type="gramStart"/>
      <w:r>
        <w:rPr>
          <w:rFonts w:ascii="Times New Roman" w:eastAsiaTheme="minorEastAsia" w:hAnsi="Times New Roman" w:cs="Times New Roman"/>
          <w:sz w:val="26"/>
          <w:szCs w:val="26"/>
          <w:lang w:eastAsia="ru-RU"/>
        </w:rPr>
        <w:t>участие</w:t>
      </w:r>
      <w:proofErr w:type="gramEnd"/>
      <w:r>
        <w:rPr>
          <w:rFonts w:ascii="Times New Roman" w:eastAsiaTheme="minorEastAsia" w:hAnsi="Times New Roman" w:cs="Times New Roman"/>
          <w:sz w:val="26"/>
          <w:szCs w:val="26"/>
          <w:lang w:eastAsia="ru-RU"/>
        </w:rPr>
        <w:t xml:space="preserve"> в торгах которого присвоен второй номер и которому денежные средства, внесенные в качестве обеспечения заявки на участие в </w:t>
      </w:r>
      <w:proofErr w:type="gramStart"/>
      <w:r>
        <w:rPr>
          <w:rFonts w:ascii="Times New Roman" w:eastAsiaTheme="minorEastAsia" w:hAnsi="Times New Roman" w:cs="Times New Roman"/>
          <w:sz w:val="26"/>
          <w:szCs w:val="26"/>
          <w:lang w:eastAsia="ru-RU"/>
        </w:rPr>
        <w:t>торгах</w:t>
      </w:r>
      <w:proofErr w:type="gramEnd"/>
      <w:r>
        <w:rPr>
          <w:rFonts w:ascii="Times New Roman" w:eastAsiaTheme="minorEastAsia" w:hAnsi="Times New Roman" w:cs="Times New Roman"/>
          <w:sz w:val="26"/>
          <w:szCs w:val="26"/>
          <w:lang w:eastAsia="ru-RU"/>
        </w:rPr>
        <w:t xml:space="preserve"> (задаток), </w:t>
      </w:r>
      <w:r>
        <w:rPr>
          <w:rFonts w:ascii="Times New Roman" w:eastAsiaTheme="minorEastAsia" w:hAnsi="Times New Roman" w:cs="Times New Roman"/>
          <w:sz w:val="26"/>
          <w:szCs w:val="26"/>
          <w:lang w:eastAsia="ru-RU"/>
        </w:rPr>
        <w:lastRenderedPageBreak/>
        <w:t xml:space="preserve">возвращаются в течение десяти рабочих дней со дня заключения Договора с победителем торгов. </w:t>
      </w:r>
    </w:p>
    <w:p w:rsidR="004D7E56" w:rsidRDefault="004D7E56" w:rsidP="004D7E56">
      <w:pPr>
        <w:spacing w:after="0" w:line="240" w:lineRule="auto"/>
        <w:ind w:firstLine="708"/>
        <w:jc w:val="both"/>
        <w:rPr>
          <w:rFonts w:ascii="Times New Roman" w:eastAsia="Times New Roman" w:hAnsi="Times New Roman" w:cs="Times New Roman"/>
          <w:sz w:val="26"/>
          <w:szCs w:val="26"/>
          <w:lang w:eastAsia="ru-RU"/>
        </w:rPr>
      </w:pPr>
      <w:r>
        <w:rPr>
          <w:rFonts w:ascii="Times New Roman" w:eastAsiaTheme="minorEastAsia" w:hAnsi="Times New Roman" w:cs="Times New Roman"/>
          <w:sz w:val="26"/>
          <w:szCs w:val="26"/>
          <w:lang w:eastAsia="ru-RU"/>
        </w:rPr>
        <w:t xml:space="preserve">9.14. </w:t>
      </w:r>
      <w:r>
        <w:rPr>
          <w:rFonts w:ascii="Times New Roman" w:eastAsia="Times New Roman" w:hAnsi="Times New Roman" w:cs="Times New Roman"/>
          <w:sz w:val="26"/>
          <w:szCs w:val="26"/>
          <w:lang w:eastAsia="ru-RU"/>
        </w:rPr>
        <w:t>При уклонении или отказе победителя аукциона от заключения в установленный срок Договора он утрачивает право на заключение указанного Договора и задаток ему не возвращается. Право на заключение Договора предоставляется лицу, предложившему наиболее высокую цену, следующую после предложенной победителем аукциона цены на право заключения Договора.</w:t>
      </w:r>
    </w:p>
    <w:p w:rsidR="004D7E56" w:rsidRDefault="004D7E56" w:rsidP="004D7E56">
      <w:pPr>
        <w:widowControl w:val="0"/>
        <w:autoSpaceDE w:val="0"/>
        <w:autoSpaceDN w:val="0"/>
        <w:adjustRightInd w:val="0"/>
        <w:spacing w:after="0" w:line="240" w:lineRule="auto"/>
        <w:ind w:firstLine="720"/>
        <w:jc w:val="both"/>
        <w:rPr>
          <w:rFonts w:ascii="Times New Roman" w:eastAsiaTheme="minorEastAsia" w:hAnsi="Times New Roman" w:cs="Times New Roman"/>
          <w:sz w:val="26"/>
          <w:szCs w:val="26"/>
          <w:lang w:eastAsia="ru-RU"/>
        </w:rPr>
      </w:pPr>
      <w:r>
        <w:rPr>
          <w:rFonts w:ascii="Times New Roman" w:eastAsiaTheme="minorEastAsia" w:hAnsi="Times New Roman" w:cs="Times New Roman"/>
          <w:sz w:val="26"/>
          <w:szCs w:val="26"/>
          <w:lang w:eastAsia="ru-RU"/>
        </w:rPr>
        <w:t xml:space="preserve">9.15. В случае уклонения или отказа участника торгов, заявке на </w:t>
      </w:r>
      <w:proofErr w:type="gramStart"/>
      <w:r>
        <w:rPr>
          <w:rFonts w:ascii="Times New Roman" w:eastAsiaTheme="minorEastAsia" w:hAnsi="Times New Roman" w:cs="Times New Roman"/>
          <w:sz w:val="26"/>
          <w:szCs w:val="26"/>
          <w:lang w:eastAsia="ru-RU"/>
        </w:rPr>
        <w:t>участие</w:t>
      </w:r>
      <w:proofErr w:type="gramEnd"/>
      <w:r>
        <w:rPr>
          <w:rFonts w:ascii="Times New Roman" w:eastAsiaTheme="minorEastAsia" w:hAnsi="Times New Roman" w:cs="Times New Roman"/>
          <w:sz w:val="26"/>
          <w:szCs w:val="26"/>
          <w:lang w:eastAsia="ru-RU"/>
        </w:rPr>
        <w:t xml:space="preserve"> в торгах которого присвоен второй номер, от заключения Договора, комиссией торги признаются несостоявшимися. </w:t>
      </w:r>
    </w:p>
    <w:p w:rsidR="004D7E56" w:rsidRDefault="004D7E56" w:rsidP="004D7E56">
      <w:pPr>
        <w:pStyle w:val="af0"/>
        <w:ind w:firstLine="708"/>
        <w:jc w:val="both"/>
        <w:rPr>
          <w:rFonts w:ascii="Times New Roman" w:hAnsi="Times New Roman" w:cs="Times New Roman"/>
          <w:sz w:val="26"/>
          <w:szCs w:val="26"/>
          <w:lang w:eastAsia="ru-RU"/>
        </w:rPr>
      </w:pPr>
      <w:r>
        <w:rPr>
          <w:rFonts w:ascii="Times New Roman" w:hAnsi="Times New Roman" w:cs="Times New Roman"/>
          <w:sz w:val="26"/>
          <w:szCs w:val="26"/>
          <w:lang w:eastAsia="ru-RU"/>
        </w:rPr>
        <w:t xml:space="preserve">9.16. </w:t>
      </w:r>
      <w:proofErr w:type="gramStart"/>
      <w:r>
        <w:rPr>
          <w:rFonts w:ascii="Times New Roman" w:hAnsi="Times New Roman" w:cs="Times New Roman"/>
          <w:sz w:val="26"/>
          <w:szCs w:val="26"/>
          <w:lang w:eastAsia="ru-RU"/>
        </w:rPr>
        <w:t>Оплата приобретаемого на аукционе права на заключение Договора производится в течение 5 рабочих дней со дня получения уведомления путем перечисления денежных средств на счет, предлагаемый уполномоченным органом на заключение договоров на размещение нестационарных торговых объектов, в размере суммы платежа за текущий квартал и авансового платежа за следующий квартал, исходя из годового размера платы за размещение НТО.</w:t>
      </w:r>
      <w:proofErr w:type="gramEnd"/>
    </w:p>
    <w:p w:rsidR="004D7E56" w:rsidRDefault="004D7E56" w:rsidP="004D7E56">
      <w:pPr>
        <w:pStyle w:val="af0"/>
        <w:ind w:firstLine="708"/>
        <w:jc w:val="both"/>
        <w:rPr>
          <w:rFonts w:ascii="Times New Roman" w:hAnsi="Times New Roman" w:cs="Times New Roman"/>
          <w:sz w:val="26"/>
          <w:szCs w:val="26"/>
          <w:lang w:eastAsia="ru-RU"/>
        </w:rPr>
      </w:pPr>
      <w:r>
        <w:rPr>
          <w:rFonts w:ascii="Times New Roman" w:hAnsi="Times New Roman" w:cs="Times New Roman"/>
          <w:sz w:val="26"/>
          <w:szCs w:val="26"/>
          <w:lang w:eastAsia="ru-RU"/>
        </w:rPr>
        <w:t xml:space="preserve">Оставшаяся часть денежных средств в счет оплаты права на заключение Договора на размещение нестационарных торговых объектов (за исключением договоров на размещение передвижных средств развозной и разносной торговли) перечисляется равными </w:t>
      </w:r>
      <w:proofErr w:type="gramStart"/>
      <w:r>
        <w:rPr>
          <w:rFonts w:ascii="Times New Roman" w:hAnsi="Times New Roman" w:cs="Times New Roman"/>
          <w:sz w:val="26"/>
          <w:szCs w:val="26"/>
          <w:lang w:eastAsia="ru-RU"/>
        </w:rPr>
        <w:t>долями</w:t>
      </w:r>
      <w:proofErr w:type="gramEnd"/>
      <w:r>
        <w:rPr>
          <w:rFonts w:ascii="Times New Roman" w:hAnsi="Times New Roman" w:cs="Times New Roman"/>
          <w:sz w:val="26"/>
          <w:szCs w:val="26"/>
          <w:lang w:eastAsia="ru-RU"/>
        </w:rPr>
        <w:t xml:space="preserve"> ежеквартально начиная с квартала, следующего за кварталом, за который произведен авансовый, до 10-го числа первого месяца квартала.</w:t>
      </w:r>
    </w:p>
    <w:p w:rsidR="004D7E56" w:rsidRDefault="004D7E56" w:rsidP="004D7E56">
      <w:pPr>
        <w:pStyle w:val="af0"/>
        <w:ind w:firstLine="708"/>
        <w:jc w:val="both"/>
        <w:rPr>
          <w:rFonts w:ascii="Times New Roman" w:eastAsia="Calibri" w:hAnsi="Times New Roman" w:cs="Times New Roman"/>
          <w:bCs/>
          <w:sz w:val="26"/>
          <w:szCs w:val="26"/>
        </w:rPr>
      </w:pPr>
      <w:r>
        <w:rPr>
          <w:rFonts w:ascii="Times New Roman" w:eastAsia="Calibri" w:hAnsi="Times New Roman" w:cs="Times New Roman"/>
          <w:bCs/>
          <w:sz w:val="26"/>
          <w:szCs w:val="26"/>
        </w:rPr>
        <w:t xml:space="preserve">9.17. </w:t>
      </w:r>
      <w:r>
        <w:rPr>
          <w:rFonts w:ascii="Times New Roman" w:hAnsi="Times New Roman" w:cs="Times New Roman"/>
          <w:sz w:val="26"/>
          <w:szCs w:val="26"/>
          <w:lang w:eastAsia="ru-RU"/>
        </w:rPr>
        <w:t xml:space="preserve">Оплата приобретаемого на аукционе права на заключение Договора </w:t>
      </w:r>
      <w:r>
        <w:rPr>
          <w:rFonts w:ascii="Times New Roman" w:eastAsia="Calibri" w:hAnsi="Times New Roman" w:cs="Times New Roman"/>
          <w:sz w:val="26"/>
          <w:szCs w:val="26"/>
        </w:rPr>
        <w:t xml:space="preserve">на размещение передвижного (сезонного) НТО </w:t>
      </w:r>
      <w:r>
        <w:rPr>
          <w:rFonts w:ascii="Times New Roman" w:eastAsia="Calibri" w:hAnsi="Times New Roman" w:cs="Times New Roman"/>
          <w:bCs/>
          <w:sz w:val="26"/>
          <w:szCs w:val="26"/>
        </w:rPr>
        <w:t>производится единовременно по результатам аукциона.</w:t>
      </w:r>
    </w:p>
    <w:p w:rsidR="004D7E56" w:rsidRDefault="004D7E56" w:rsidP="004D7E56">
      <w:pPr>
        <w:pStyle w:val="af0"/>
        <w:ind w:firstLine="708"/>
        <w:jc w:val="both"/>
        <w:rPr>
          <w:rFonts w:ascii="Times New Roman" w:hAnsi="Times New Roman" w:cs="Times New Roman"/>
          <w:sz w:val="26"/>
          <w:szCs w:val="26"/>
          <w:lang w:eastAsia="ru-RU"/>
        </w:rPr>
      </w:pPr>
      <w:r>
        <w:rPr>
          <w:rFonts w:ascii="Times New Roman" w:hAnsi="Times New Roman" w:cs="Times New Roman"/>
          <w:sz w:val="26"/>
          <w:szCs w:val="26"/>
          <w:lang w:eastAsia="ru-RU"/>
        </w:rPr>
        <w:t>9.18. Ответственность победителя в случае его отказа или уклонения от оплаты в установленные сроки предусматривается в соответствии с законодательством Российской Федерации в Договоре.</w:t>
      </w:r>
    </w:p>
    <w:p w:rsidR="004D7E56" w:rsidRDefault="004D7E56" w:rsidP="004D7E56">
      <w:pPr>
        <w:spacing w:after="100" w:afterAutospacing="1" w:line="240" w:lineRule="auto"/>
        <w:jc w:val="center"/>
        <w:rPr>
          <w:rFonts w:ascii="Times New Roman" w:eastAsia="Times New Roman" w:hAnsi="Times New Roman" w:cs="Times New Roman"/>
          <w:b/>
          <w:bCs/>
          <w:sz w:val="26"/>
          <w:szCs w:val="26"/>
          <w:lang w:eastAsia="ru-RU"/>
        </w:rPr>
      </w:pPr>
    </w:p>
    <w:p w:rsidR="004D7E56" w:rsidRDefault="004D7E56" w:rsidP="004D7E56">
      <w:pPr>
        <w:spacing w:after="100" w:afterAutospacing="1" w:line="240" w:lineRule="auto"/>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bCs/>
          <w:sz w:val="26"/>
          <w:szCs w:val="26"/>
          <w:lang w:eastAsia="ru-RU"/>
        </w:rPr>
        <w:t>10. Порядок возврата задатка</w:t>
      </w:r>
    </w:p>
    <w:p w:rsidR="004D7E56" w:rsidRDefault="004D7E56" w:rsidP="004D7E56">
      <w:pPr>
        <w:pStyle w:val="af0"/>
        <w:ind w:firstLine="708"/>
        <w:jc w:val="both"/>
        <w:rPr>
          <w:rFonts w:ascii="Times New Roman" w:hAnsi="Times New Roman" w:cs="Times New Roman"/>
          <w:sz w:val="26"/>
          <w:szCs w:val="26"/>
          <w:lang w:eastAsia="ru-RU"/>
        </w:rPr>
      </w:pPr>
      <w:r>
        <w:rPr>
          <w:rFonts w:ascii="Times New Roman" w:hAnsi="Times New Roman" w:cs="Times New Roman"/>
          <w:sz w:val="26"/>
          <w:szCs w:val="26"/>
          <w:lang w:eastAsia="ru-RU"/>
        </w:rPr>
        <w:t xml:space="preserve">10.1. В случае если претенденту отказано в приеме заявки на участие в аукционе, Организатор перечисляет задаток на счет претендента, указанный в заявке, в течение 5 (пяти) банковских дней </w:t>
      </w:r>
      <w:proofErr w:type="gramStart"/>
      <w:r>
        <w:rPr>
          <w:rFonts w:ascii="Times New Roman" w:hAnsi="Times New Roman" w:cs="Times New Roman"/>
          <w:sz w:val="26"/>
          <w:szCs w:val="26"/>
          <w:lang w:eastAsia="ru-RU"/>
        </w:rPr>
        <w:t>с даты подписания</w:t>
      </w:r>
      <w:proofErr w:type="gramEnd"/>
      <w:r>
        <w:rPr>
          <w:rFonts w:ascii="Times New Roman" w:hAnsi="Times New Roman" w:cs="Times New Roman"/>
          <w:sz w:val="26"/>
          <w:szCs w:val="26"/>
          <w:lang w:eastAsia="ru-RU"/>
        </w:rPr>
        <w:t xml:space="preserve"> протокола об итогах аукциона.</w:t>
      </w:r>
    </w:p>
    <w:p w:rsidR="004D7E56" w:rsidRDefault="004D7E56" w:rsidP="004D7E56">
      <w:pPr>
        <w:pStyle w:val="af0"/>
        <w:ind w:firstLine="708"/>
        <w:jc w:val="both"/>
        <w:rPr>
          <w:rFonts w:ascii="Times New Roman" w:hAnsi="Times New Roman" w:cs="Times New Roman"/>
          <w:sz w:val="26"/>
          <w:szCs w:val="26"/>
          <w:lang w:eastAsia="ru-RU"/>
        </w:rPr>
      </w:pPr>
      <w:r>
        <w:rPr>
          <w:rFonts w:ascii="Times New Roman" w:hAnsi="Times New Roman" w:cs="Times New Roman"/>
          <w:sz w:val="26"/>
          <w:szCs w:val="26"/>
          <w:lang w:eastAsia="ru-RU"/>
        </w:rPr>
        <w:t xml:space="preserve">10.2. В случае если претендент не признан участником аукциона, Организатор перечисляет задаток на счет претендента, указанный в заявке, в течение 5 (пяти) банковских дней </w:t>
      </w:r>
      <w:proofErr w:type="gramStart"/>
      <w:r>
        <w:rPr>
          <w:rFonts w:ascii="Times New Roman" w:hAnsi="Times New Roman" w:cs="Times New Roman"/>
          <w:sz w:val="26"/>
          <w:szCs w:val="26"/>
          <w:lang w:eastAsia="ru-RU"/>
        </w:rPr>
        <w:t>с даты подписания</w:t>
      </w:r>
      <w:proofErr w:type="gramEnd"/>
      <w:r>
        <w:rPr>
          <w:rFonts w:ascii="Times New Roman" w:hAnsi="Times New Roman" w:cs="Times New Roman"/>
          <w:sz w:val="26"/>
          <w:szCs w:val="26"/>
          <w:lang w:eastAsia="ru-RU"/>
        </w:rPr>
        <w:t xml:space="preserve"> протокола об итогах аукциона.</w:t>
      </w:r>
    </w:p>
    <w:p w:rsidR="004D7E56" w:rsidRDefault="004D7E56" w:rsidP="004D7E56">
      <w:pPr>
        <w:pStyle w:val="af0"/>
        <w:ind w:firstLine="708"/>
        <w:jc w:val="both"/>
        <w:rPr>
          <w:rFonts w:ascii="Times New Roman" w:hAnsi="Times New Roman" w:cs="Times New Roman"/>
          <w:sz w:val="26"/>
          <w:szCs w:val="26"/>
          <w:lang w:eastAsia="ru-RU"/>
        </w:rPr>
      </w:pPr>
      <w:r>
        <w:rPr>
          <w:rFonts w:ascii="Times New Roman" w:hAnsi="Times New Roman" w:cs="Times New Roman"/>
          <w:sz w:val="26"/>
          <w:szCs w:val="26"/>
          <w:lang w:eastAsia="ru-RU"/>
        </w:rPr>
        <w:t>10.3. Претендент до истечения срока подачи заявок имеет право отозвать заявку путем письменного уведомления Организатора.</w:t>
      </w:r>
    </w:p>
    <w:p w:rsidR="004D7E56" w:rsidRDefault="004D7E56" w:rsidP="004D7E56">
      <w:pPr>
        <w:pStyle w:val="af0"/>
        <w:ind w:firstLine="708"/>
        <w:jc w:val="both"/>
        <w:rPr>
          <w:rFonts w:ascii="Times New Roman" w:hAnsi="Times New Roman" w:cs="Times New Roman"/>
          <w:sz w:val="26"/>
          <w:szCs w:val="26"/>
          <w:lang w:eastAsia="ru-RU"/>
        </w:rPr>
      </w:pPr>
      <w:r>
        <w:rPr>
          <w:rFonts w:ascii="Times New Roman" w:hAnsi="Times New Roman" w:cs="Times New Roman"/>
          <w:sz w:val="26"/>
          <w:szCs w:val="26"/>
          <w:lang w:eastAsia="ru-RU"/>
        </w:rPr>
        <w:t>В случае отзыва претендентом в установленном порядке заявки до даты окончания приема заявок поступивший от претендента задаток подлежит возврату в течение 5 (пяти) банковских дней со дня поступления уведомления об отзыве заявки Организатором.</w:t>
      </w:r>
    </w:p>
    <w:p w:rsidR="004D7E56" w:rsidRDefault="004D7E56" w:rsidP="004D7E56">
      <w:pPr>
        <w:pStyle w:val="af0"/>
        <w:ind w:firstLine="708"/>
        <w:jc w:val="both"/>
        <w:rPr>
          <w:rFonts w:ascii="Times New Roman" w:hAnsi="Times New Roman" w:cs="Times New Roman"/>
          <w:sz w:val="26"/>
          <w:szCs w:val="26"/>
          <w:lang w:eastAsia="ru-RU"/>
        </w:rPr>
      </w:pPr>
      <w:r>
        <w:rPr>
          <w:rFonts w:ascii="Times New Roman" w:hAnsi="Times New Roman" w:cs="Times New Roman"/>
          <w:sz w:val="26"/>
          <w:szCs w:val="26"/>
          <w:lang w:eastAsia="ru-RU"/>
        </w:rPr>
        <w:t>В случае отзыва претендентом заявки позднее даты окончания приема заявок задаток ему не возвращается и направляется в бюджет городского округа.</w:t>
      </w:r>
    </w:p>
    <w:p w:rsidR="004D7E56" w:rsidRDefault="004D7E56" w:rsidP="004D7E56">
      <w:pPr>
        <w:pStyle w:val="af0"/>
        <w:ind w:firstLine="708"/>
        <w:jc w:val="both"/>
        <w:rPr>
          <w:rFonts w:ascii="Times New Roman" w:hAnsi="Times New Roman" w:cs="Times New Roman"/>
          <w:sz w:val="26"/>
          <w:szCs w:val="26"/>
          <w:lang w:eastAsia="ru-RU"/>
        </w:rPr>
      </w:pPr>
      <w:r>
        <w:rPr>
          <w:rFonts w:ascii="Times New Roman" w:hAnsi="Times New Roman" w:cs="Times New Roman"/>
          <w:sz w:val="26"/>
          <w:szCs w:val="26"/>
          <w:lang w:eastAsia="ru-RU"/>
        </w:rPr>
        <w:lastRenderedPageBreak/>
        <w:t xml:space="preserve">10.4. В случае если претендент не признан победителем аукциона, Организатор перечисляет задаток на расчетный счет претендента, указанный в заявке, в течение 5 (пяти) банковских дней с момента подписания протокола об итогах аукциона, за исключением претендента, который сделал предпоследнее предложение о цене договора. Задаток, внесенный претендентом, который сделал предпоследнее предложение о цене договора, возвращается такому претенденту в течение пяти рабочих дней </w:t>
      </w:r>
      <w:proofErr w:type="gramStart"/>
      <w:r>
        <w:rPr>
          <w:rFonts w:ascii="Times New Roman" w:hAnsi="Times New Roman" w:cs="Times New Roman"/>
          <w:sz w:val="26"/>
          <w:szCs w:val="26"/>
          <w:lang w:eastAsia="ru-RU"/>
        </w:rPr>
        <w:t>с даты подписания</w:t>
      </w:r>
      <w:proofErr w:type="gramEnd"/>
      <w:r>
        <w:rPr>
          <w:rFonts w:ascii="Times New Roman" w:hAnsi="Times New Roman" w:cs="Times New Roman"/>
          <w:sz w:val="26"/>
          <w:szCs w:val="26"/>
          <w:lang w:eastAsia="ru-RU"/>
        </w:rPr>
        <w:t xml:space="preserve"> договора с победителем аукциона.</w:t>
      </w:r>
    </w:p>
    <w:p w:rsidR="004D7E56" w:rsidRDefault="004D7E56" w:rsidP="004D7E56">
      <w:pPr>
        <w:pStyle w:val="af0"/>
        <w:ind w:firstLine="708"/>
        <w:jc w:val="both"/>
        <w:rPr>
          <w:rFonts w:ascii="Times New Roman" w:hAnsi="Times New Roman" w:cs="Times New Roman"/>
          <w:sz w:val="26"/>
          <w:szCs w:val="26"/>
          <w:lang w:eastAsia="ru-RU"/>
        </w:rPr>
      </w:pPr>
      <w:r>
        <w:rPr>
          <w:rFonts w:ascii="Times New Roman" w:hAnsi="Times New Roman" w:cs="Times New Roman"/>
          <w:sz w:val="26"/>
          <w:szCs w:val="26"/>
          <w:lang w:eastAsia="ru-RU"/>
        </w:rPr>
        <w:t>10.5. При уклонении или отказе претендента в случае победы на аукционе от заключения Договора задаток ему не возвращается.</w:t>
      </w:r>
    </w:p>
    <w:p w:rsidR="004D7E56" w:rsidRDefault="004D7E56" w:rsidP="004D7E56">
      <w:pPr>
        <w:pStyle w:val="af0"/>
        <w:ind w:firstLine="708"/>
        <w:jc w:val="both"/>
        <w:rPr>
          <w:rFonts w:ascii="Times New Roman" w:hAnsi="Times New Roman" w:cs="Times New Roman"/>
          <w:sz w:val="26"/>
          <w:szCs w:val="26"/>
          <w:lang w:eastAsia="ru-RU"/>
        </w:rPr>
      </w:pPr>
      <w:r>
        <w:rPr>
          <w:rFonts w:ascii="Times New Roman" w:hAnsi="Times New Roman" w:cs="Times New Roman"/>
          <w:sz w:val="26"/>
          <w:szCs w:val="26"/>
          <w:lang w:eastAsia="ru-RU"/>
        </w:rPr>
        <w:t xml:space="preserve">10.6. В случае признания аукциона несостоявшимся Организатор перечисляет задаток на счет претендента, указанный в заявке, в течение 5 (пяти) банковских дней </w:t>
      </w:r>
      <w:proofErr w:type="gramStart"/>
      <w:r>
        <w:rPr>
          <w:rFonts w:ascii="Times New Roman" w:hAnsi="Times New Roman" w:cs="Times New Roman"/>
          <w:sz w:val="26"/>
          <w:szCs w:val="26"/>
          <w:lang w:eastAsia="ru-RU"/>
        </w:rPr>
        <w:t>с даты подписания</w:t>
      </w:r>
      <w:proofErr w:type="gramEnd"/>
      <w:r>
        <w:rPr>
          <w:rFonts w:ascii="Times New Roman" w:hAnsi="Times New Roman" w:cs="Times New Roman"/>
          <w:sz w:val="26"/>
          <w:szCs w:val="26"/>
          <w:lang w:eastAsia="ru-RU"/>
        </w:rPr>
        <w:t xml:space="preserve"> протокола Комиссией по проведению аукциона.</w:t>
      </w:r>
    </w:p>
    <w:p w:rsidR="004D7E56" w:rsidRDefault="004D7E56" w:rsidP="004D7E56">
      <w:pPr>
        <w:pStyle w:val="af0"/>
        <w:ind w:firstLine="708"/>
        <w:jc w:val="both"/>
        <w:rPr>
          <w:rFonts w:ascii="Times New Roman" w:hAnsi="Times New Roman" w:cs="Times New Roman"/>
          <w:sz w:val="26"/>
          <w:szCs w:val="26"/>
          <w:lang w:eastAsia="ru-RU"/>
        </w:rPr>
      </w:pPr>
      <w:r>
        <w:rPr>
          <w:rFonts w:ascii="Times New Roman" w:hAnsi="Times New Roman" w:cs="Times New Roman"/>
          <w:sz w:val="26"/>
          <w:szCs w:val="26"/>
          <w:lang w:eastAsia="ru-RU"/>
        </w:rPr>
        <w:t>10.7. В случае неявки претендента, признанного участником, на аукцион, задаток подлежит возврату в течение 5 (пяти) банковских дней после проведения аукциона.</w:t>
      </w:r>
    </w:p>
    <w:p w:rsidR="004D7E56" w:rsidRDefault="004D7E56" w:rsidP="004D7E56">
      <w:pPr>
        <w:pStyle w:val="af0"/>
        <w:ind w:firstLine="708"/>
        <w:jc w:val="both"/>
        <w:rPr>
          <w:rFonts w:ascii="Times New Roman" w:hAnsi="Times New Roman" w:cs="Times New Roman"/>
          <w:sz w:val="26"/>
          <w:szCs w:val="26"/>
          <w:lang w:eastAsia="ru-RU"/>
        </w:rPr>
      </w:pPr>
      <w:r>
        <w:rPr>
          <w:rFonts w:ascii="Times New Roman" w:hAnsi="Times New Roman" w:cs="Times New Roman"/>
          <w:sz w:val="26"/>
          <w:szCs w:val="26"/>
          <w:lang w:eastAsia="ru-RU"/>
        </w:rPr>
        <w:t>10.8. Решение аукционной комиссии может быть обжаловано в порядке, установленном действующим законодательством Российской Федерации.</w:t>
      </w:r>
    </w:p>
    <w:p w:rsidR="004D7E56" w:rsidRDefault="004D7E56" w:rsidP="004D7E56">
      <w:pPr>
        <w:widowControl w:val="0"/>
        <w:spacing w:after="0" w:line="240" w:lineRule="auto"/>
        <w:rPr>
          <w:rFonts w:ascii="Times New Roman" w:eastAsia="Times New Roman" w:hAnsi="Times New Roman" w:cs="Times New Roman"/>
          <w:sz w:val="26"/>
          <w:szCs w:val="26"/>
          <w:lang w:eastAsia="ru-RU"/>
        </w:rPr>
      </w:pPr>
    </w:p>
    <w:p w:rsidR="004D7E56" w:rsidRDefault="004D7E56" w:rsidP="004D7E56">
      <w:pPr>
        <w:widowControl w:val="0"/>
        <w:spacing w:after="0" w:line="240" w:lineRule="auto"/>
        <w:ind w:left="708"/>
        <w:jc w:val="center"/>
        <w:rPr>
          <w:rFonts w:ascii="Times New Roman" w:eastAsia="Times New Roman" w:hAnsi="Times New Roman" w:cs="Times New Roman"/>
          <w:sz w:val="26"/>
          <w:szCs w:val="26"/>
          <w:lang w:eastAsia="ru-RU"/>
        </w:rPr>
      </w:pPr>
    </w:p>
    <w:p w:rsidR="004D7E56" w:rsidRDefault="004D7E56" w:rsidP="004D7E56">
      <w:pPr>
        <w:widowControl w:val="0"/>
        <w:spacing w:after="0" w:line="240" w:lineRule="auto"/>
        <w:rPr>
          <w:rFonts w:ascii="Times New Roman" w:eastAsia="Times New Roman" w:hAnsi="Times New Roman" w:cs="Times New Roman"/>
          <w:sz w:val="26"/>
          <w:szCs w:val="26"/>
          <w:lang w:eastAsia="ru-RU"/>
        </w:rPr>
      </w:pPr>
    </w:p>
    <w:p w:rsidR="004D7E56" w:rsidRDefault="004D7E56" w:rsidP="004D7E56">
      <w:pPr>
        <w:widowControl w:val="0"/>
        <w:spacing w:after="0" w:line="240" w:lineRule="auto"/>
        <w:rPr>
          <w:rFonts w:ascii="Times New Roman" w:eastAsia="Times New Roman" w:hAnsi="Times New Roman" w:cs="Times New Roman"/>
          <w:sz w:val="26"/>
          <w:szCs w:val="26"/>
          <w:lang w:eastAsia="ru-RU"/>
        </w:rPr>
      </w:pPr>
    </w:p>
    <w:p w:rsidR="004D7E56" w:rsidRDefault="004D7E56" w:rsidP="004D7E56">
      <w:pPr>
        <w:widowControl w:val="0"/>
        <w:spacing w:after="0" w:line="240" w:lineRule="auto"/>
        <w:ind w:left="5103"/>
        <w:jc w:val="both"/>
        <w:rPr>
          <w:rFonts w:ascii="Times New Roman" w:eastAsia="Times New Roman" w:hAnsi="Times New Roman" w:cs="Times New Roman"/>
          <w:sz w:val="26"/>
          <w:szCs w:val="26"/>
          <w:lang w:eastAsia="ru-RU"/>
        </w:rPr>
      </w:pPr>
    </w:p>
    <w:p w:rsidR="004D7E56" w:rsidRDefault="004D7E56" w:rsidP="004D7E56">
      <w:pPr>
        <w:widowControl w:val="0"/>
        <w:spacing w:after="0" w:line="240" w:lineRule="auto"/>
        <w:ind w:left="5103"/>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Приложение №1</w:t>
      </w:r>
    </w:p>
    <w:p w:rsidR="004D7E56" w:rsidRDefault="004D7E56" w:rsidP="004D7E56">
      <w:pPr>
        <w:widowControl w:val="0"/>
        <w:spacing w:after="0" w:line="240" w:lineRule="auto"/>
        <w:ind w:left="5103"/>
        <w:jc w:val="both"/>
        <w:rPr>
          <w:rFonts w:ascii="Times New Roman" w:eastAsia="Times New Roman" w:hAnsi="Times New Roman" w:cs="Times New Roman"/>
          <w:sz w:val="26"/>
          <w:szCs w:val="26"/>
          <w:lang w:eastAsia="ru-RU"/>
        </w:rPr>
      </w:pPr>
      <w:proofErr w:type="gramStart"/>
      <w:r>
        <w:rPr>
          <w:rFonts w:ascii="Times New Roman" w:eastAsia="Times New Roman" w:hAnsi="Times New Roman" w:cs="Times New Roman"/>
          <w:sz w:val="26"/>
          <w:szCs w:val="26"/>
          <w:lang w:eastAsia="ru-RU"/>
        </w:rPr>
        <w:t>к Положению о</w:t>
      </w:r>
      <w:r>
        <w:rPr>
          <w:rFonts w:ascii="Times New Roman" w:eastAsia="Times New Roman" w:hAnsi="Times New Roman" w:cs="Times New Roman"/>
          <w:bCs/>
          <w:sz w:val="26"/>
          <w:szCs w:val="26"/>
          <w:lang w:eastAsia="ru-RU"/>
        </w:rPr>
        <w:t xml:space="preserve"> порядке проведения аукциона на право заключения</w:t>
      </w:r>
      <w:r>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bCs/>
          <w:sz w:val="26"/>
          <w:szCs w:val="26"/>
          <w:lang w:eastAsia="ru-RU"/>
        </w:rPr>
        <w:t>договора на размещение нестационарного торгового объекта</w:t>
      </w:r>
      <w:r>
        <w:rPr>
          <w:rFonts w:ascii="Times New Roman" w:eastAsia="Times New Roman" w:hAnsi="Times New Roman" w:cs="Times New Roman"/>
          <w:sz w:val="26"/>
          <w:szCs w:val="26"/>
          <w:lang w:eastAsia="ru-RU"/>
        </w:rPr>
        <w:t xml:space="preserve"> на территории</w:t>
      </w:r>
      <w:proofErr w:type="gramEnd"/>
      <w:r>
        <w:rPr>
          <w:rFonts w:ascii="Times New Roman" w:eastAsia="Times New Roman" w:hAnsi="Times New Roman" w:cs="Times New Roman"/>
          <w:sz w:val="26"/>
          <w:szCs w:val="26"/>
          <w:lang w:eastAsia="ru-RU"/>
        </w:rPr>
        <w:t xml:space="preserve"> городского округа «город Клинцы Брянской области»</w:t>
      </w:r>
    </w:p>
    <w:p w:rsidR="004D7E56" w:rsidRDefault="004D7E56" w:rsidP="004D7E56">
      <w:pPr>
        <w:shd w:val="clear" w:color="auto" w:fill="FFFFFF"/>
        <w:spacing w:after="0" w:line="240" w:lineRule="auto"/>
        <w:ind w:firstLine="708"/>
        <w:jc w:val="center"/>
        <w:outlineLvl w:val="3"/>
        <w:rPr>
          <w:rFonts w:ascii="Times New Roman" w:eastAsia="Times New Roman" w:hAnsi="Times New Roman" w:cs="Times New Roman"/>
          <w:b/>
          <w:sz w:val="26"/>
          <w:szCs w:val="26"/>
          <w:lang w:eastAsia="ru-RU"/>
        </w:rPr>
      </w:pPr>
    </w:p>
    <w:p w:rsidR="004D7E56" w:rsidRDefault="004D7E56" w:rsidP="004D7E56">
      <w:pPr>
        <w:shd w:val="clear" w:color="auto" w:fill="FFFFFF"/>
        <w:spacing w:after="0" w:line="240" w:lineRule="auto"/>
        <w:ind w:firstLine="708"/>
        <w:jc w:val="center"/>
        <w:outlineLvl w:val="3"/>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ДОГОВОР №</w:t>
      </w:r>
    </w:p>
    <w:p w:rsidR="004D7E56" w:rsidRDefault="004D7E56" w:rsidP="004D7E56">
      <w:pPr>
        <w:shd w:val="clear" w:color="auto" w:fill="FFFFFF"/>
        <w:spacing w:after="0" w:line="240" w:lineRule="auto"/>
        <w:ind w:firstLine="708"/>
        <w:jc w:val="center"/>
        <w:outlineLvl w:val="3"/>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НА ПРАВО РАЗМЕЩЕНИЯ НЕСТАЦИОНАРНОГО ТОРГОВОГО</w:t>
      </w:r>
    </w:p>
    <w:p w:rsidR="004D7E56" w:rsidRDefault="004D7E56" w:rsidP="004D7E56">
      <w:pPr>
        <w:shd w:val="clear" w:color="auto" w:fill="FFFFFF"/>
        <w:spacing w:after="0" w:line="240" w:lineRule="auto"/>
        <w:ind w:firstLine="708"/>
        <w:jc w:val="center"/>
        <w:outlineLvl w:val="3"/>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ОБЪЕКТА</w:t>
      </w:r>
    </w:p>
    <w:p w:rsidR="004D7E56" w:rsidRDefault="004D7E56" w:rsidP="004D7E56">
      <w:pPr>
        <w:shd w:val="clear" w:color="auto" w:fill="FFFFFF"/>
        <w:spacing w:after="0" w:line="240" w:lineRule="auto"/>
        <w:jc w:val="both"/>
        <w:outlineLvl w:val="3"/>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г. Клинцы                                                                           «___» _________20___ г.</w:t>
      </w:r>
    </w:p>
    <w:p w:rsidR="004D7E56" w:rsidRDefault="004D7E56" w:rsidP="004D7E56">
      <w:pPr>
        <w:shd w:val="clear" w:color="auto" w:fill="FFFFFF"/>
        <w:spacing w:after="0" w:line="240" w:lineRule="auto"/>
        <w:ind w:firstLine="708"/>
        <w:jc w:val="both"/>
        <w:outlineLvl w:val="3"/>
        <w:rPr>
          <w:rFonts w:ascii="Times New Roman" w:eastAsia="Times New Roman" w:hAnsi="Times New Roman" w:cs="Times New Roman"/>
          <w:sz w:val="26"/>
          <w:szCs w:val="26"/>
          <w:lang w:eastAsia="ru-RU"/>
        </w:rPr>
      </w:pPr>
    </w:p>
    <w:p w:rsidR="004D7E56" w:rsidRDefault="004D7E56" w:rsidP="004D7E56">
      <w:pPr>
        <w:shd w:val="clear" w:color="auto" w:fill="FFFFFF"/>
        <w:spacing w:after="0" w:line="240" w:lineRule="auto"/>
        <w:ind w:firstLine="708"/>
        <w:jc w:val="both"/>
        <w:outlineLvl w:val="3"/>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Клинцовская городская администрация, именуемая в дальнейшем «Уполномоченный орган», в лице Главы Клинцовской городской администрации ________________________, </w:t>
      </w:r>
      <w:proofErr w:type="gramStart"/>
      <w:r>
        <w:rPr>
          <w:rFonts w:ascii="Times New Roman" w:eastAsia="Times New Roman" w:hAnsi="Times New Roman" w:cs="Times New Roman"/>
          <w:sz w:val="26"/>
          <w:szCs w:val="26"/>
          <w:lang w:eastAsia="ru-RU"/>
        </w:rPr>
        <w:t>действующего</w:t>
      </w:r>
      <w:proofErr w:type="gramEnd"/>
      <w:r>
        <w:rPr>
          <w:rFonts w:ascii="Times New Roman" w:eastAsia="Times New Roman" w:hAnsi="Times New Roman" w:cs="Times New Roman"/>
          <w:sz w:val="26"/>
          <w:szCs w:val="26"/>
          <w:lang w:eastAsia="ru-RU"/>
        </w:rPr>
        <w:t xml:space="preserve"> на основании</w:t>
      </w:r>
    </w:p>
    <w:p w:rsidR="004D7E56" w:rsidRDefault="004D7E56" w:rsidP="004D7E56">
      <w:pPr>
        <w:shd w:val="clear" w:color="auto" w:fill="FFFFFF"/>
        <w:spacing w:after="0" w:line="240" w:lineRule="auto"/>
        <w:ind w:firstLine="708"/>
        <w:jc w:val="both"/>
        <w:outlineLvl w:val="3"/>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(ФИО)  </w:t>
      </w:r>
    </w:p>
    <w:p w:rsidR="004D7E56" w:rsidRDefault="004D7E56" w:rsidP="004D7E56">
      <w:pPr>
        <w:shd w:val="clear" w:color="auto" w:fill="FFFFFF"/>
        <w:spacing w:after="0" w:line="240" w:lineRule="auto"/>
        <w:jc w:val="both"/>
        <w:outlineLvl w:val="3"/>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____________________ , с одной стороны _________________________, именуемый в дальнейшем «Заявитель», «Победитель торгов» (выбрать нужное), действующего на основании _________________________ с другой стороны, далее совместно именуемые «Стороны», заключили настоящий Договор о нижеследующем.</w:t>
      </w:r>
    </w:p>
    <w:p w:rsidR="004D7E56" w:rsidRDefault="004D7E56" w:rsidP="004D7E56">
      <w:pPr>
        <w:shd w:val="clear" w:color="auto" w:fill="FFFFFF"/>
        <w:spacing w:after="0" w:line="240" w:lineRule="auto"/>
        <w:ind w:firstLine="708"/>
        <w:jc w:val="both"/>
        <w:outlineLvl w:val="3"/>
        <w:rPr>
          <w:rFonts w:ascii="Times New Roman" w:eastAsia="Times New Roman" w:hAnsi="Times New Roman" w:cs="Times New Roman"/>
          <w:sz w:val="26"/>
          <w:szCs w:val="26"/>
          <w:lang w:eastAsia="ru-RU"/>
        </w:rPr>
      </w:pPr>
    </w:p>
    <w:p w:rsidR="004D7E56" w:rsidRDefault="004D7E56" w:rsidP="004D7E56">
      <w:pPr>
        <w:shd w:val="clear" w:color="auto" w:fill="FFFFFF"/>
        <w:spacing w:after="0" w:line="240" w:lineRule="auto"/>
        <w:ind w:firstLine="708"/>
        <w:jc w:val="both"/>
        <w:outlineLvl w:val="3"/>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1.Предмет Договора</w:t>
      </w:r>
    </w:p>
    <w:p w:rsidR="004D7E56" w:rsidRDefault="004D7E56" w:rsidP="004D7E56">
      <w:pPr>
        <w:shd w:val="clear" w:color="auto" w:fill="FFFFFF"/>
        <w:spacing w:after="0" w:line="240" w:lineRule="auto"/>
        <w:ind w:firstLine="708"/>
        <w:jc w:val="both"/>
        <w:outlineLvl w:val="3"/>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1.1. Уполномоченный орган предоставляет Заявителю, Победителю торгов право на размещение нестационарного торгового объекта (тип)</w:t>
      </w:r>
    </w:p>
    <w:p w:rsidR="004D7E56" w:rsidRDefault="004D7E56" w:rsidP="004D7E56">
      <w:pPr>
        <w:shd w:val="clear" w:color="auto" w:fill="FFFFFF"/>
        <w:spacing w:after="0" w:line="240" w:lineRule="auto"/>
        <w:jc w:val="both"/>
        <w:outlineLvl w:val="3"/>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__________________________________________________________________</w:t>
      </w:r>
    </w:p>
    <w:p w:rsidR="004D7E56" w:rsidRDefault="004D7E56" w:rsidP="004D7E56">
      <w:pPr>
        <w:shd w:val="clear" w:color="auto" w:fill="FFFFFF"/>
        <w:spacing w:after="0" w:line="240" w:lineRule="auto"/>
        <w:ind w:firstLine="708"/>
        <w:jc w:val="center"/>
        <w:outlineLvl w:val="3"/>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(далее - Объект)</w:t>
      </w:r>
    </w:p>
    <w:p w:rsidR="004D7E56" w:rsidRDefault="004D7E56" w:rsidP="004D7E56">
      <w:pPr>
        <w:shd w:val="clear" w:color="auto" w:fill="FFFFFF"/>
        <w:spacing w:after="0" w:line="240" w:lineRule="auto"/>
        <w:ind w:firstLine="708"/>
        <w:jc w:val="both"/>
        <w:outlineLvl w:val="3"/>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Для осуществления_____________________________________________</w:t>
      </w:r>
    </w:p>
    <w:p w:rsidR="004D7E56" w:rsidRDefault="004D7E56" w:rsidP="004D7E56">
      <w:pPr>
        <w:shd w:val="clear" w:color="auto" w:fill="FFFFFF"/>
        <w:spacing w:after="0" w:line="240" w:lineRule="auto"/>
        <w:ind w:firstLine="708"/>
        <w:jc w:val="both"/>
        <w:outlineLvl w:val="3"/>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Специализация объекта ____________________ </w:t>
      </w:r>
    </w:p>
    <w:p w:rsidR="004D7E56" w:rsidRDefault="004D7E56" w:rsidP="004D7E56">
      <w:pPr>
        <w:shd w:val="clear" w:color="auto" w:fill="FFFFFF"/>
        <w:spacing w:after="0" w:line="240" w:lineRule="auto"/>
        <w:ind w:firstLine="708"/>
        <w:jc w:val="both"/>
        <w:outlineLvl w:val="3"/>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Режим работы ____________</w:t>
      </w:r>
    </w:p>
    <w:p w:rsidR="004D7E56" w:rsidRDefault="004D7E56" w:rsidP="004D7E56">
      <w:pPr>
        <w:shd w:val="clear" w:color="auto" w:fill="FFFFFF"/>
        <w:spacing w:after="0" w:line="240" w:lineRule="auto"/>
        <w:ind w:firstLine="708"/>
        <w:jc w:val="center"/>
        <w:outlineLvl w:val="3"/>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_______________________________________________________________(группа товаров)</w:t>
      </w:r>
    </w:p>
    <w:p w:rsidR="004D7E56" w:rsidRDefault="004D7E56" w:rsidP="004D7E56">
      <w:pPr>
        <w:shd w:val="clear" w:color="auto" w:fill="FFFFFF"/>
        <w:spacing w:after="0" w:line="240" w:lineRule="auto"/>
        <w:ind w:firstLine="708"/>
        <w:jc w:val="both"/>
        <w:outlineLvl w:val="3"/>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по адресному ориентиру в соответствии со схемой размещения нестационарных торговых объектов на территории городского округа «город Клинцы Брянской области»</w:t>
      </w:r>
    </w:p>
    <w:p w:rsidR="004D7E56" w:rsidRDefault="004D7E56" w:rsidP="004D7E56">
      <w:pPr>
        <w:shd w:val="clear" w:color="auto" w:fill="FFFFFF"/>
        <w:spacing w:after="0" w:line="240" w:lineRule="auto"/>
        <w:jc w:val="both"/>
        <w:outlineLvl w:val="3"/>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__________________________________________________________________</w:t>
      </w:r>
    </w:p>
    <w:p w:rsidR="004D7E56" w:rsidRDefault="004D7E56" w:rsidP="004D7E56">
      <w:pPr>
        <w:shd w:val="clear" w:color="auto" w:fill="FFFFFF"/>
        <w:spacing w:after="0" w:line="240" w:lineRule="auto"/>
        <w:ind w:firstLine="708"/>
        <w:jc w:val="center"/>
        <w:outlineLvl w:val="3"/>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(место расположения Объекта)</w:t>
      </w:r>
    </w:p>
    <w:p w:rsidR="004D7E56" w:rsidRDefault="004D7E56" w:rsidP="004D7E56">
      <w:pPr>
        <w:shd w:val="clear" w:color="auto" w:fill="FFFFFF"/>
        <w:spacing w:after="0" w:line="240" w:lineRule="auto"/>
        <w:ind w:firstLine="708"/>
        <w:jc w:val="both"/>
        <w:outlineLvl w:val="3"/>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на срок с _____________ 20__ года по ___________ 20__ года.</w:t>
      </w:r>
    </w:p>
    <w:p w:rsidR="004D7E56" w:rsidRDefault="004D7E56" w:rsidP="004D7E56">
      <w:pPr>
        <w:shd w:val="clear" w:color="auto" w:fill="FFFFFF"/>
        <w:spacing w:after="0" w:line="240" w:lineRule="auto"/>
        <w:ind w:firstLine="708"/>
        <w:jc w:val="both"/>
        <w:outlineLvl w:val="3"/>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1.2. Настоящий Договор заключен в соответствии со схемой размещения нестационарных торговых объектов на территории городского округа «город Клинцы Брянской области», утвержденной Постановлением Клинцовской городской администрации</w:t>
      </w:r>
    </w:p>
    <w:p w:rsidR="004D7E56" w:rsidRDefault="004D7E56" w:rsidP="004D7E56">
      <w:pPr>
        <w:shd w:val="clear" w:color="auto" w:fill="FFFFFF"/>
        <w:spacing w:after="0" w:line="240" w:lineRule="auto"/>
        <w:jc w:val="both"/>
        <w:outlineLvl w:val="3"/>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__________________________________________________________________</w:t>
      </w:r>
    </w:p>
    <w:p w:rsidR="004D7E56" w:rsidRDefault="004D7E56" w:rsidP="004D7E56">
      <w:pPr>
        <w:shd w:val="clear" w:color="auto" w:fill="FFFFFF"/>
        <w:spacing w:after="0" w:line="240" w:lineRule="auto"/>
        <w:ind w:firstLine="708"/>
        <w:jc w:val="center"/>
        <w:outlineLvl w:val="3"/>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(указать реквизиты муниципального правового акта)</w:t>
      </w:r>
    </w:p>
    <w:p w:rsidR="004D7E56" w:rsidRDefault="004D7E56" w:rsidP="004D7E56">
      <w:pPr>
        <w:shd w:val="clear" w:color="auto" w:fill="FFFFFF"/>
        <w:spacing w:after="0" w:line="240" w:lineRule="auto"/>
        <w:jc w:val="both"/>
        <w:outlineLvl w:val="3"/>
        <w:rPr>
          <w:rFonts w:ascii="Times New Roman" w:eastAsia="Times New Roman" w:hAnsi="Times New Roman" w:cs="Times New Roman"/>
          <w:sz w:val="26"/>
          <w:szCs w:val="26"/>
          <w:lang w:eastAsia="ru-RU"/>
        </w:rPr>
      </w:pPr>
      <w:proofErr w:type="gramStart"/>
      <w:r>
        <w:rPr>
          <w:rFonts w:ascii="Times New Roman" w:eastAsia="Times New Roman" w:hAnsi="Times New Roman" w:cs="Times New Roman"/>
          <w:sz w:val="26"/>
          <w:szCs w:val="26"/>
          <w:lang w:eastAsia="ru-RU"/>
        </w:rPr>
        <w:t>от _______ № _______ по результатам торгов на право заключения договора на размещение нестационарного торгового объекта (протокол аукциона от _____№ _______, либо в порядке на заключение договоров на размещение нестационарных торговых объектов без проведения торгов на право заключения Договора.</w:t>
      </w:r>
      <w:proofErr w:type="gramEnd"/>
    </w:p>
    <w:p w:rsidR="004D7E56" w:rsidRDefault="004D7E56" w:rsidP="004D7E56">
      <w:pPr>
        <w:shd w:val="clear" w:color="auto" w:fill="FFFFFF"/>
        <w:spacing w:after="0" w:line="240" w:lineRule="auto"/>
        <w:ind w:firstLine="708"/>
        <w:jc w:val="both"/>
        <w:outlineLvl w:val="3"/>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1.3. Настоящий Договор вступает в силу с момента его подписания и действует по «_____»___________ 20___ года.</w:t>
      </w:r>
    </w:p>
    <w:p w:rsidR="004D7E56" w:rsidRDefault="004D7E56" w:rsidP="004D7E56">
      <w:pPr>
        <w:shd w:val="clear" w:color="auto" w:fill="FFFFFF"/>
        <w:spacing w:after="0" w:line="240" w:lineRule="auto"/>
        <w:ind w:firstLine="708"/>
        <w:jc w:val="both"/>
        <w:outlineLvl w:val="3"/>
        <w:rPr>
          <w:rFonts w:ascii="Times New Roman" w:eastAsia="Times New Roman" w:hAnsi="Times New Roman" w:cs="Times New Roman"/>
          <w:sz w:val="26"/>
          <w:szCs w:val="26"/>
          <w:lang w:eastAsia="ru-RU"/>
        </w:rPr>
      </w:pPr>
    </w:p>
    <w:p w:rsidR="004D7E56" w:rsidRDefault="004D7E56" w:rsidP="004D7E56">
      <w:pPr>
        <w:shd w:val="clear" w:color="auto" w:fill="FFFFFF"/>
        <w:spacing w:after="0" w:line="240" w:lineRule="auto"/>
        <w:ind w:firstLine="708"/>
        <w:jc w:val="both"/>
        <w:outlineLvl w:val="3"/>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 Права и обязанности Сторон</w:t>
      </w:r>
    </w:p>
    <w:p w:rsidR="004D7E56" w:rsidRDefault="004D7E56" w:rsidP="004D7E56">
      <w:pPr>
        <w:shd w:val="clear" w:color="auto" w:fill="FFFFFF"/>
        <w:spacing w:after="0" w:line="240" w:lineRule="auto"/>
        <w:ind w:firstLine="708"/>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2.1. Уполномоченный орган вправе:</w:t>
      </w:r>
    </w:p>
    <w:p w:rsidR="004D7E56" w:rsidRDefault="004D7E56" w:rsidP="004D7E56">
      <w:pPr>
        <w:shd w:val="clear" w:color="auto" w:fill="FFFFFF"/>
        <w:spacing w:after="0" w:line="240" w:lineRule="auto"/>
        <w:ind w:firstLine="708"/>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2.1.1. Осуществлять </w:t>
      </w:r>
      <w:proofErr w:type="gramStart"/>
      <w:r>
        <w:rPr>
          <w:rFonts w:ascii="Times New Roman" w:eastAsia="Times New Roman" w:hAnsi="Times New Roman" w:cs="Times New Roman"/>
          <w:sz w:val="26"/>
          <w:szCs w:val="26"/>
          <w:lang w:eastAsia="ru-RU"/>
        </w:rPr>
        <w:t>контроль за</w:t>
      </w:r>
      <w:proofErr w:type="gramEnd"/>
      <w:r>
        <w:rPr>
          <w:rFonts w:ascii="Times New Roman" w:eastAsia="Times New Roman" w:hAnsi="Times New Roman" w:cs="Times New Roman"/>
          <w:sz w:val="26"/>
          <w:szCs w:val="26"/>
          <w:lang w:eastAsia="ru-RU"/>
        </w:rPr>
        <w:t xml:space="preserve"> выполнением Заявителем, Победителем торгов условий настоящего Договора _____________________</w:t>
      </w:r>
    </w:p>
    <w:p w:rsidR="004D7E56" w:rsidRDefault="004D7E56" w:rsidP="004D7E56">
      <w:pPr>
        <w:shd w:val="clear" w:color="auto" w:fill="FFFFFF"/>
        <w:spacing w:after="0" w:line="240" w:lineRule="auto"/>
        <w:ind w:firstLine="708"/>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2.1.2. В случаях и порядке, установленных настоящим Договором и действующим законодательством Российской Федерации, в одностороннем порядке отказаться от исполнения настоящего Договора.</w:t>
      </w:r>
    </w:p>
    <w:p w:rsidR="004D7E56" w:rsidRDefault="004D7E56" w:rsidP="004D7E56">
      <w:pPr>
        <w:shd w:val="clear" w:color="auto" w:fill="FFFFFF"/>
        <w:spacing w:after="0" w:line="240" w:lineRule="auto"/>
        <w:ind w:firstLine="708"/>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2.1.3. В случае изменения схемы размещения нестационарных торговых объектов по основаниям и в порядке, предусмотренном действующим законодательством, принять решение о перемещении Объекта с места его размещения на свободные места, предусмотренные схемой размещения нестационарных торговых объектов, без проведения торгов на право заключения договоров на размещение нестационарных торговых объектов.</w:t>
      </w:r>
    </w:p>
    <w:p w:rsidR="004D7E56" w:rsidRDefault="004D7E56" w:rsidP="004D7E56">
      <w:pPr>
        <w:shd w:val="clear" w:color="auto" w:fill="FFFFFF"/>
        <w:spacing w:after="0" w:line="240" w:lineRule="auto"/>
        <w:ind w:firstLine="708"/>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2.2. Уполномоченный орган обязан:</w:t>
      </w:r>
    </w:p>
    <w:p w:rsidR="004D7E56" w:rsidRDefault="004D7E56" w:rsidP="004D7E56">
      <w:pPr>
        <w:shd w:val="clear" w:color="auto" w:fill="FFFFFF"/>
        <w:spacing w:after="0" w:line="240" w:lineRule="auto"/>
        <w:ind w:firstLine="708"/>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2.2.1. Предоставить Заявителю, Победителю торгов право на размещение Объекта, который расположен по адресному ориентиру в соответствии со схемой размещения нестационарных торговых объектов на территории городского округа «город Клинцы Брянской области».</w:t>
      </w:r>
    </w:p>
    <w:p w:rsidR="004D7E56" w:rsidRDefault="004D7E56" w:rsidP="004D7E56">
      <w:pPr>
        <w:shd w:val="clear" w:color="auto" w:fill="FFFFFF"/>
        <w:spacing w:after="0" w:line="240" w:lineRule="auto"/>
        <w:ind w:firstLine="708"/>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2.3. Заявитель, Победитель торгов вправе:</w:t>
      </w:r>
    </w:p>
    <w:p w:rsidR="004D7E56" w:rsidRDefault="004D7E56" w:rsidP="004D7E56">
      <w:pPr>
        <w:shd w:val="clear" w:color="auto" w:fill="FFFFFF"/>
        <w:spacing w:after="0" w:line="240" w:lineRule="auto"/>
        <w:ind w:firstLine="708"/>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2.3.1. Досрочно отказаться от исполнения настоящего Договора по основаниям и в порядке, предусмотренном настоящим Договором и законодательством Российской Федерации.</w:t>
      </w:r>
    </w:p>
    <w:p w:rsidR="004D7E56" w:rsidRDefault="004D7E56" w:rsidP="004D7E56">
      <w:pPr>
        <w:shd w:val="clear" w:color="auto" w:fill="FFFFFF"/>
        <w:spacing w:after="0" w:line="240" w:lineRule="auto"/>
        <w:ind w:firstLine="708"/>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2.4. Победитель конкурса обязан:</w:t>
      </w:r>
    </w:p>
    <w:p w:rsidR="004D7E56" w:rsidRDefault="004D7E56" w:rsidP="004D7E56">
      <w:pPr>
        <w:shd w:val="clear" w:color="auto" w:fill="FFFFFF"/>
        <w:spacing w:after="0" w:line="240" w:lineRule="auto"/>
        <w:ind w:firstLine="708"/>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2.4.1. Обеспечить размещение Объекта и его готовность к использованию в соответствии с установленными требованиями в срок </w:t>
      </w:r>
      <w:proofErr w:type="gramStart"/>
      <w:r>
        <w:rPr>
          <w:rFonts w:ascii="Times New Roman" w:eastAsia="Times New Roman" w:hAnsi="Times New Roman" w:cs="Times New Roman"/>
          <w:sz w:val="26"/>
          <w:szCs w:val="26"/>
          <w:lang w:eastAsia="ru-RU"/>
        </w:rPr>
        <w:t>до</w:t>
      </w:r>
      <w:proofErr w:type="gramEnd"/>
      <w:r>
        <w:rPr>
          <w:rFonts w:ascii="Times New Roman" w:eastAsia="Times New Roman" w:hAnsi="Times New Roman" w:cs="Times New Roman"/>
          <w:sz w:val="26"/>
          <w:szCs w:val="26"/>
          <w:lang w:eastAsia="ru-RU"/>
        </w:rPr>
        <w:t xml:space="preserve"> ________________.</w:t>
      </w:r>
    </w:p>
    <w:p w:rsidR="004D7E56" w:rsidRDefault="004D7E56" w:rsidP="004D7E56">
      <w:pPr>
        <w:shd w:val="clear" w:color="auto" w:fill="FFFFFF"/>
        <w:spacing w:after="0" w:line="240" w:lineRule="auto"/>
        <w:ind w:firstLine="708"/>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2.4.2. Использовать Объект по назначению (специализации), указанному в пункте 1.1 настоящего Договора. Иметь в наличии торговое оборудование, предназначенное для выкладки товаров и хранения запасов. Иметь в наличии холодильное оборудование при реализации скоропортящихся пищевых продуктов.</w:t>
      </w:r>
    </w:p>
    <w:p w:rsidR="004D7E56" w:rsidRDefault="004D7E56" w:rsidP="004D7E56">
      <w:pPr>
        <w:shd w:val="clear" w:color="auto" w:fill="FFFFFF"/>
        <w:spacing w:after="0" w:line="240" w:lineRule="auto"/>
        <w:ind w:firstLine="708"/>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2.4.3. На фасаде нестационарного торгового объекта поместить вывеску с указанием фирменного наименования хозяйствующего субъекта, режима работы.</w:t>
      </w:r>
    </w:p>
    <w:p w:rsidR="004D7E56" w:rsidRDefault="004D7E56" w:rsidP="004D7E56">
      <w:pPr>
        <w:shd w:val="clear" w:color="auto" w:fill="FFFFFF"/>
        <w:spacing w:after="0" w:line="240" w:lineRule="auto"/>
        <w:ind w:firstLine="708"/>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2.4.4. Своевременно и полностью вносить (внести) плату по настоящему Договору в размере и порядке, </w:t>
      </w:r>
      <w:proofErr w:type="gramStart"/>
      <w:r>
        <w:rPr>
          <w:rFonts w:ascii="Times New Roman" w:eastAsia="Times New Roman" w:hAnsi="Times New Roman" w:cs="Times New Roman"/>
          <w:sz w:val="26"/>
          <w:szCs w:val="26"/>
          <w:lang w:eastAsia="ru-RU"/>
        </w:rPr>
        <w:t>установленных</w:t>
      </w:r>
      <w:proofErr w:type="gramEnd"/>
      <w:r>
        <w:rPr>
          <w:rFonts w:ascii="Times New Roman" w:eastAsia="Times New Roman" w:hAnsi="Times New Roman" w:cs="Times New Roman"/>
          <w:sz w:val="26"/>
          <w:szCs w:val="26"/>
          <w:lang w:eastAsia="ru-RU"/>
        </w:rPr>
        <w:t xml:space="preserve"> настоящим Договором.</w:t>
      </w:r>
    </w:p>
    <w:p w:rsidR="004D7E56" w:rsidRDefault="004D7E56" w:rsidP="004D7E56">
      <w:pPr>
        <w:shd w:val="clear" w:color="auto" w:fill="FFFFFF"/>
        <w:spacing w:after="0" w:line="240" w:lineRule="auto"/>
        <w:ind w:firstLine="708"/>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2.4.5. Обеспечить сохранение внешнего вида, типа, местоположения и размеров Объекта в течение установленного периода размещения.</w:t>
      </w:r>
    </w:p>
    <w:p w:rsidR="004D7E56" w:rsidRDefault="004D7E56" w:rsidP="004D7E56">
      <w:pPr>
        <w:shd w:val="clear" w:color="auto" w:fill="FFFFFF"/>
        <w:spacing w:after="0" w:line="240" w:lineRule="auto"/>
        <w:ind w:firstLine="708"/>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2.4.6. Соблюдать требования законодательства Российской Федерации о защите прав потребителей, законодательства Российской Федерации в области обеспечения санитарно-эпидемиологического благополучия населения, требования, предъявляемые законодательством Российской Федерации к продаже отдельных видов товаров.</w:t>
      </w:r>
    </w:p>
    <w:p w:rsidR="004D7E56" w:rsidRDefault="004D7E56" w:rsidP="004D7E56">
      <w:pPr>
        <w:shd w:val="clear" w:color="auto" w:fill="FFFFFF"/>
        <w:spacing w:after="0" w:line="240" w:lineRule="auto"/>
        <w:ind w:firstLine="708"/>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2.4.7. Не допускать загрязнение места размещения Объекта.</w:t>
      </w:r>
    </w:p>
    <w:p w:rsidR="004D7E56" w:rsidRDefault="004D7E56" w:rsidP="004D7E56">
      <w:pPr>
        <w:shd w:val="clear" w:color="auto" w:fill="FFFFFF"/>
        <w:spacing w:after="0" w:line="240" w:lineRule="auto"/>
        <w:ind w:firstLine="708"/>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2.4.8. Своевременно демонтировать Объект с установленного места его расположения и привести прилегающую к Объекту территорию в первоначальное состояние в течение 30 дней с момента окончания срока действия Договора, а также в случае досрочного расторжения настоящего Договора.</w:t>
      </w:r>
    </w:p>
    <w:p w:rsidR="004D7E56" w:rsidRDefault="004D7E56" w:rsidP="004D7E56">
      <w:pPr>
        <w:shd w:val="clear" w:color="auto" w:fill="FFFFFF"/>
        <w:spacing w:after="0" w:line="240" w:lineRule="auto"/>
        <w:ind w:firstLine="708"/>
        <w:jc w:val="both"/>
        <w:outlineLvl w:val="3"/>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 Платежи и расчеты по Договору</w:t>
      </w:r>
    </w:p>
    <w:p w:rsidR="004D7E56" w:rsidRDefault="004D7E56" w:rsidP="004D7E56">
      <w:pPr>
        <w:shd w:val="clear" w:color="auto" w:fill="FFFFFF"/>
        <w:spacing w:after="0" w:line="240" w:lineRule="auto"/>
        <w:ind w:firstLine="708"/>
        <w:jc w:val="both"/>
        <w:outlineLvl w:val="3"/>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3.1.Цена Договора составляет ___________________________________</w:t>
      </w:r>
    </w:p>
    <w:p w:rsidR="004D7E56" w:rsidRDefault="004D7E56" w:rsidP="004D7E56">
      <w:pPr>
        <w:shd w:val="clear" w:color="auto" w:fill="FFFFFF"/>
        <w:spacing w:after="0" w:line="240" w:lineRule="auto"/>
        <w:ind w:firstLine="708"/>
        <w:jc w:val="both"/>
        <w:outlineLvl w:val="3"/>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3.2.Оплата производится:______________________________________________________</w:t>
      </w:r>
    </w:p>
    <w:p w:rsidR="004D7E56" w:rsidRDefault="004D7E56" w:rsidP="004D7E56">
      <w:pPr>
        <w:shd w:val="clear" w:color="auto" w:fill="FFFFFF"/>
        <w:spacing w:after="0" w:line="240" w:lineRule="auto"/>
        <w:ind w:firstLine="708"/>
        <w:jc w:val="both"/>
        <w:outlineLvl w:val="3"/>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(указать способ и порядок оплаты: равными долями, единовременно или в ином порядке)</w:t>
      </w:r>
    </w:p>
    <w:p w:rsidR="004D7E56" w:rsidRDefault="004D7E56" w:rsidP="004D7E56">
      <w:pPr>
        <w:shd w:val="clear" w:color="auto" w:fill="FFFFFF"/>
        <w:spacing w:after="0" w:line="240" w:lineRule="auto"/>
        <w:ind w:firstLine="708"/>
        <w:jc w:val="both"/>
        <w:outlineLvl w:val="3"/>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3.3. Подтверждением оплаты Заявителем, Победителем торгов являются следующие документы:_______________________________________________ </w:t>
      </w:r>
    </w:p>
    <w:p w:rsidR="004D7E56" w:rsidRDefault="004D7E56" w:rsidP="004D7E56">
      <w:pPr>
        <w:shd w:val="clear" w:color="auto" w:fill="FFFFFF"/>
        <w:spacing w:after="0" w:line="240" w:lineRule="auto"/>
        <w:ind w:firstLine="708"/>
        <w:jc w:val="both"/>
        <w:outlineLvl w:val="3"/>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3.4. Размер платы по Договору на размещение Объекта не может быть изменен по соглашению Сторон</w:t>
      </w:r>
    </w:p>
    <w:p w:rsidR="004D7E56" w:rsidRDefault="004D7E56" w:rsidP="004D7E56">
      <w:pPr>
        <w:shd w:val="clear" w:color="auto" w:fill="FFFFFF"/>
        <w:spacing w:after="0" w:line="240" w:lineRule="auto"/>
        <w:ind w:firstLine="708"/>
        <w:jc w:val="both"/>
        <w:outlineLvl w:val="3"/>
        <w:rPr>
          <w:rFonts w:ascii="Times New Roman" w:eastAsia="Times New Roman" w:hAnsi="Times New Roman" w:cs="Times New Roman"/>
          <w:sz w:val="26"/>
          <w:szCs w:val="26"/>
          <w:lang w:eastAsia="ru-RU"/>
        </w:rPr>
      </w:pPr>
    </w:p>
    <w:p w:rsidR="004D7E56" w:rsidRDefault="004D7E56" w:rsidP="004D7E56">
      <w:pPr>
        <w:shd w:val="clear" w:color="auto" w:fill="FFFFFF"/>
        <w:spacing w:after="0" w:line="240" w:lineRule="auto"/>
        <w:ind w:firstLine="708"/>
        <w:jc w:val="both"/>
        <w:outlineLvl w:val="3"/>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 Ответственность Сторон</w:t>
      </w:r>
    </w:p>
    <w:p w:rsidR="004D7E56" w:rsidRDefault="004D7E56" w:rsidP="004D7E56">
      <w:pPr>
        <w:shd w:val="clear" w:color="auto" w:fill="FFFFFF"/>
        <w:spacing w:after="0" w:line="240" w:lineRule="auto"/>
        <w:ind w:firstLine="708"/>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4.1. В случае неисполнения или ненадлежащего исполнения обязательств по настоящему Договору Стороны несут ответственность в соответствии с законодательством Российской Федерации.</w:t>
      </w:r>
    </w:p>
    <w:p w:rsidR="004D7E56" w:rsidRDefault="004D7E56" w:rsidP="004D7E56">
      <w:pPr>
        <w:shd w:val="clear" w:color="auto" w:fill="FFFFFF"/>
        <w:spacing w:after="0" w:line="240" w:lineRule="auto"/>
        <w:ind w:firstLine="708"/>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4.2. За нарушение сроков внесения платы по Договору Заявитель, Победитель торгов выплачивает пени из расчета 0,01% от размера невнесенной суммы за каждый календарный день просрочки.</w:t>
      </w:r>
    </w:p>
    <w:p w:rsidR="004D7E56" w:rsidRDefault="004D7E56" w:rsidP="004D7E56">
      <w:pPr>
        <w:shd w:val="clear" w:color="auto" w:fill="FFFFFF"/>
        <w:spacing w:after="0" w:line="240" w:lineRule="auto"/>
        <w:ind w:firstLine="708"/>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4.3. Стороны освобождаются </w:t>
      </w:r>
      <w:proofErr w:type="gramStart"/>
      <w:r>
        <w:rPr>
          <w:rFonts w:ascii="Times New Roman" w:eastAsia="Times New Roman" w:hAnsi="Times New Roman" w:cs="Times New Roman"/>
          <w:sz w:val="26"/>
          <w:szCs w:val="26"/>
          <w:lang w:eastAsia="ru-RU"/>
        </w:rPr>
        <w:t>от обязательств по Договору в случае наступления форс-мажорных обстоятельств в соответствии с законодательством</w:t>
      </w:r>
      <w:proofErr w:type="gramEnd"/>
      <w:r>
        <w:rPr>
          <w:rFonts w:ascii="Times New Roman" w:eastAsia="Times New Roman" w:hAnsi="Times New Roman" w:cs="Times New Roman"/>
          <w:sz w:val="26"/>
          <w:szCs w:val="26"/>
          <w:lang w:eastAsia="ru-RU"/>
        </w:rPr>
        <w:t xml:space="preserve"> Российской Федерации.</w:t>
      </w:r>
    </w:p>
    <w:p w:rsidR="004D7E56" w:rsidRDefault="004D7E56" w:rsidP="004D7E56">
      <w:pPr>
        <w:shd w:val="clear" w:color="auto" w:fill="FFFFFF"/>
        <w:spacing w:after="0" w:line="240" w:lineRule="auto"/>
        <w:ind w:firstLine="708"/>
        <w:jc w:val="both"/>
        <w:outlineLvl w:val="3"/>
        <w:rPr>
          <w:rFonts w:ascii="Times New Roman" w:eastAsia="Times New Roman" w:hAnsi="Times New Roman" w:cs="Times New Roman"/>
          <w:sz w:val="26"/>
          <w:szCs w:val="26"/>
          <w:lang w:eastAsia="ru-RU"/>
        </w:rPr>
      </w:pPr>
    </w:p>
    <w:p w:rsidR="004D7E56" w:rsidRDefault="004D7E56" w:rsidP="004D7E56">
      <w:pPr>
        <w:shd w:val="clear" w:color="auto" w:fill="FFFFFF"/>
        <w:spacing w:after="0" w:line="240" w:lineRule="auto"/>
        <w:ind w:firstLine="708"/>
        <w:jc w:val="both"/>
        <w:outlineLvl w:val="3"/>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5. Расторжение Договора</w:t>
      </w:r>
    </w:p>
    <w:p w:rsidR="004D7E56" w:rsidRDefault="004D7E56" w:rsidP="004D7E56">
      <w:pPr>
        <w:shd w:val="clear" w:color="auto" w:fill="FFFFFF"/>
        <w:spacing w:after="0" w:line="240" w:lineRule="auto"/>
        <w:ind w:firstLine="708"/>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5.1. </w:t>
      </w:r>
      <w:proofErr w:type="gramStart"/>
      <w:r>
        <w:rPr>
          <w:rFonts w:ascii="Times New Roman" w:eastAsia="Times New Roman" w:hAnsi="Times New Roman" w:cs="Times New Roman"/>
          <w:sz w:val="26"/>
          <w:szCs w:val="26"/>
          <w:lang w:eastAsia="ru-RU"/>
        </w:rPr>
        <w:t>Договор</w:t>
      </w:r>
      <w:proofErr w:type="gramEnd"/>
      <w:r>
        <w:rPr>
          <w:rFonts w:ascii="Times New Roman" w:eastAsia="Times New Roman" w:hAnsi="Times New Roman" w:cs="Times New Roman"/>
          <w:sz w:val="26"/>
          <w:szCs w:val="26"/>
          <w:lang w:eastAsia="ru-RU"/>
        </w:rPr>
        <w:t xml:space="preserve"> может быть расторгнут по соглашению Сторон или по решению суда.</w:t>
      </w:r>
    </w:p>
    <w:p w:rsidR="004D7E56" w:rsidRDefault="004D7E56" w:rsidP="004D7E56">
      <w:pPr>
        <w:shd w:val="clear" w:color="auto" w:fill="FFFFFF"/>
        <w:spacing w:after="0" w:line="240" w:lineRule="auto"/>
        <w:ind w:firstLine="708"/>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5.2. Уполномоченный орган имеет право досрочно в одностороннем порядке отказаться от исполнения настоящего Договора по следующим основаниям:</w:t>
      </w:r>
    </w:p>
    <w:p w:rsidR="004D7E56" w:rsidRDefault="004D7E56" w:rsidP="004D7E56">
      <w:pPr>
        <w:shd w:val="clear" w:color="auto" w:fill="FFFFFF"/>
        <w:spacing w:after="0" w:line="240" w:lineRule="auto"/>
        <w:ind w:firstLine="708"/>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5.2.1. Невыполнение Заявителем, Победителем торгов требований, указанных в пункте 2.4 настоящего Договора.</w:t>
      </w:r>
    </w:p>
    <w:p w:rsidR="004D7E56" w:rsidRDefault="004D7E56" w:rsidP="004D7E56">
      <w:pPr>
        <w:shd w:val="clear" w:color="auto" w:fill="FFFFFF"/>
        <w:spacing w:after="0" w:line="240" w:lineRule="auto"/>
        <w:ind w:firstLine="708"/>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5.2.2. Прекращение Заявителем, Победителем торгов в установленном законом порядке своей деятельности.</w:t>
      </w:r>
    </w:p>
    <w:p w:rsidR="004D7E56" w:rsidRDefault="004D7E56" w:rsidP="004D7E56">
      <w:pPr>
        <w:shd w:val="clear" w:color="auto" w:fill="FFFFFF"/>
        <w:spacing w:after="0" w:line="240" w:lineRule="auto"/>
        <w:ind w:firstLine="708"/>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5.2.3. Выявление несоответствия Объекта в натуре </w:t>
      </w:r>
      <w:proofErr w:type="gramStart"/>
      <w:r>
        <w:rPr>
          <w:rFonts w:ascii="Times New Roman" w:eastAsia="Times New Roman" w:hAnsi="Times New Roman" w:cs="Times New Roman"/>
          <w:sz w:val="26"/>
          <w:szCs w:val="26"/>
          <w:lang w:eastAsia="ru-RU"/>
        </w:rPr>
        <w:t>архитектурному решению</w:t>
      </w:r>
      <w:proofErr w:type="gramEnd"/>
      <w:r>
        <w:rPr>
          <w:rFonts w:ascii="Times New Roman" w:eastAsia="Times New Roman" w:hAnsi="Times New Roman" w:cs="Times New Roman"/>
          <w:sz w:val="26"/>
          <w:szCs w:val="26"/>
          <w:lang w:eastAsia="ru-RU"/>
        </w:rPr>
        <w:t xml:space="preserve"> (изменение внешнего вида, размеров, площади нестационарного торгового объекта в ходе его эксплуатации, возведение пристроек, надстройка дополнительных антресолей и этажей,</w:t>
      </w:r>
      <w:r>
        <w:rPr>
          <w:rFonts w:ascii="Times New Roman" w:eastAsia="Times New Roman" w:hAnsi="Times New Roman" w:cs="Times New Roman"/>
          <w:color w:val="FF0000"/>
          <w:sz w:val="26"/>
          <w:szCs w:val="26"/>
          <w:lang w:eastAsia="ru-RU"/>
        </w:rPr>
        <w:t xml:space="preserve"> </w:t>
      </w:r>
      <w:r>
        <w:rPr>
          <w:rFonts w:ascii="Times New Roman" w:eastAsia="Times New Roman" w:hAnsi="Times New Roman" w:cs="Times New Roman"/>
          <w:sz w:val="26"/>
          <w:szCs w:val="26"/>
          <w:lang w:eastAsia="ru-RU"/>
        </w:rPr>
        <w:t>установка холодильного и иного сопутствующего выносного оборудования за пределами НТО).</w:t>
      </w:r>
    </w:p>
    <w:p w:rsidR="004D7E56" w:rsidRDefault="004D7E56" w:rsidP="004D7E56">
      <w:pPr>
        <w:widowControl w:val="0"/>
        <w:autoSpaceDE w:val="0"/>
        <w:spacing w:after="0" w:line="240" w:lineRule="auto"/>
        <w:ind w:firstLine="72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5.2.4. Отсутствие регистрации в установленном законом порядке в качестве индивидуального предпринимателя или юридического лица.</w:t>
      </w:r>
    </w:p>
    <w:p w:rsidR="004D7E56" w:rsidRDefault="004D7E56" w:rsidP="004D7E56">
      <w:pPr>
        <w:widowControl w:val="0"/>
        <w:autoSpaceDE w:val="0"/>
        <w:spacing w:after="0" w:line="240" w:lineRule="auto"/>
        <w:ind w:firstLine="72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5.2.5. Неисполнение хозяйствующим субъектом обязательств по оплате цены Договора или просрочка исполнения обязательств по оплате очередных платежей по Договору на срок более 30 календарных дней.</w:t>
      </w:r>
    </w:p>
    <w:p w:rsidR="004D7E56" w:rsidRDefault="004D7E56" w:rsidP="004D7E56">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5.3. При досрочном расторжении Договора инициирующая сторона направляет уведомление другой стороне по адресу, указанному в Договоре. По истечении 10 рабочих дней с момента получения уведомления Договор считается расторгнутым.</w:t>
      </w:r>
    </w:p>
    <w:p w:rsidR="004D7E56" w:rsidRDefault="004D7E56" w:rsidP="004D7E56">
      <w:pPr>
        <w:shd w:val="clear" w:color="auto" w:fill="FFFFFF"/>
        <w:spacing w:after="0" w:line="240" w:lineRule="auto"/>
        <w:ind w:firstLine="708"/>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5.4. Уполномоченный орган имеет право досрочно расторгнуть настоящий Договор в связи с принятием указанных ниже решений, о чем извещает письменно Заявителя, Победителя торгов не менее чем за месяц, но не более чем за шесть месяцев до начала соответствующих работ:</w:t>
      </w:r>
    </w:p>
    <w:p w:rsidR="004D7E56" w:rsidRDefault="004D7E56" w:rsidP="004D7E56">
      <w:pPr>
        <w:shd w:val="clear" w:color="auto" w:fill="FFFFFF"/>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о необходимости ремонта и (или) реконструкции автомобильных дорог в случае, если нахождение нестационарного торгового объекта препятствует осуществлению указанных работ;</w:t>
      </w:r>
    </w:p>
    <w:p w:rsidR="004D7E56" w:rsidRDefault="004D7E56" w:rsidP="004D7E56">
      <w:pPr>
        <w:shd w:val="clear" w:color="auto" w:fill="FFFFFF"/>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об использовании территории, занимаемой нестационарным торговым объектом, для целей, связанных с развитием улично-дорожной сети, размещением остановок общественного транспорта, оборудованием бордюров, организацией парковочных мест, карманов иных элементов благоустройства;</w:t>
      </w:r>
    </w:p>
    <w:p w:rsidR="004D7E56" w:rsidRDefault="004D7E56" w:rsidP="004D7E56">
      <w:pPr>
        <w:shd w:val="clear" w:color="auto" w:fill="FFFFFF"/>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о размещении объектов капитального строительства регионального и муниципального значения;</w:t>
      </w:r>
    </w:p>
    <w:p w:rsidR="004D7E56" w:rsidRDefault="004D7E56" w:rsidP="004D7E56">
      <w:pPr>
        <w:shd w:val="clear" w:color="auto" w:fill="FFFFFF"/>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о заключении договора о развитии застроенных территорий в случае, если нахождение нестационарного специализированного торгового объекта препятствует реализации указанного договора.</w:t>
      </w:r>
    </w:p>
    <w:p w:rsidR="004D7E56" w:rsidRDefault="004D7E56" w:rsidP="004D7E56">
      <w:pPr>
        <w:shd w:val="clear" w:color="auto" w:fill="FFFFFF"/>
        <w:spacing w:after="0" w:line="240" w:lineRule="auto"/>
        <w:ind w:firstLine="708"/>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5.5. После расторжения Договора Объект подлежит демонтажу Заявителем, Победителем торгов по основаниям и в порядке, указанными в Договоре, в соответствии с требованиями и в порядке, установленными законодательством Российской Федерации.</w:t>
      </w:r>
    </w:p>
    <w:p w:rsidR="004D7E56" w:rsidRDefault="004D7E56" w:rsidP="004D7E56">
      <w:pPr>
        <w:shd w:val="clear" w:color="auto" w:fill="FFFFFF"/>
        <w:spacing w:after="0" w:line="240" w:lineRule="auto"/>
        <w:ind w:firstLine="708"/>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5.6. Демонтаж Объекта в добровольном порядке производится Заявителем, Победителем торгов за счет собственных сре</w:t>
      </w:r>
      <w:proofErr w:type="gramStart"/>
      <w:r>
        <w:rPr>
          <w:rFonts w:ascii="Times New Roman" w:eastAsia="Times New Roman" w:hAnsi="Times New Roman" w:cs="Times New Roman"/>
          <w:sz w:val="26"/>
          <w:szCs w:val="26"/>
          <w:lang w:eastAsia="ru-RU"/>
        </w:rPr>
        <w:t>дств в ср</w:t>
      </w:r>
      <w:proofErr w:type="gramEnd"/>
      <w:r>
        <w:rPr>
          <w:rFonts w:ascii="Times New Roman" w:eastAsia="Times New Roman" w:hAnsi="Times New Roman" w:cs="Times New Roman"/>
          <w:sz w:val="26"/>
          <w:szCs w:val="26"/>
          <w:lang w:eastAsia="ru-RU"/>
        </w:rPr>
        <w:t>ок, указанный в предписании, выданном уполномоченным органом.</w:t>
      </w:r>
    </w:p>
    <w:p w:rsidR="004D7E56" w:rsidRDefault="004D7E56" w:rsidP="004D7E56">
      <w:pPr>
        <w:shd w:val="clear" w:color="auto" w:fill="FFFFFF"/>
        <w:spacing w:after="0" w:line="240" w:lineRule="auto"/>
        <w:ind w:firstLine="708"/>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В случае невыполнения демонтажа Заявителем, Победителем торгов в добровольном порядке в указанный в предписании срок Уполномоченный орган обращается с соответствующими требованиями в суд.</w:t>
      </w:r>
    </w:p>
    <w:p w:rsidR="004D7E56" w:rsidRDefault="004D7E56" w:rsidP="004D7E56">
      <w:pPr>
        <w:shd w:val="clear" w:color="auto" w:fill="FFFFFF"/>
        <w:spacing w:after="0" w:line="240" w:lineRule="auto"/>
        <w:ind w:firstLine="708"/>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5.7. При расторжении Договора по условиям, указанным в п. 5.2 настоящего Договора, ранее внесенные денежные средства не возвращаются.</w:t>
      </w:r>
    </w:p>
    <w:p w:rsidR="004D7E56" w:rsidRDefault="004D7E56" w:rsidP="004D7E56">
      <w:pPr>
        <w:shd w:val="clear" w:color="auto" w:fill="FFFFFF"/>
        <w:spacing w:after="0" w:line="240" w:lineRule="auto"/>
        <w:ind w:firstLine="708"/>
        <w:outlineLvl w:val="3"/>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6. Прочие условия</w:t>
      </w:r>
    </w:p>
    <w:p w:rsidR="004D7E56" w:rsidRDefault="004D7E56" w:rsidP="004D7E56">
      <w:pPr>
        <w:shd w:val="clear" w:color="auto" w:fill="FFFFFF"/>
        <w:spacing w:after="0" w:line="240" w:lineRule="auto"/>
        <w:ind w:firstLine="708"/>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6.1. Вопросы, не урегулированные настоящим Договором, разрешаются в соответствии с законодательством Российской Федерации.</w:t>
      </w:r>
    </w:p>
    <w:p w:rsidR="004D7E56" w:rsidRDefault="004D7E56" w:rsidP="004D7E56">
      <w:pPr>
        <w:shd w:val="clear" w:color="auto" w:fill="FFFFFF"/>
        <w:spacing w:after="0" w:line="240" w:lineRule="auto"/>
        <w:ind w:firstLine="708"/>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6.2. Договор составлен в двух экземплярах, каждый из которых имеет одинаковую юридическую силу.</w:t>
      </w:r>
    </w:p>
    <w:p w:rsidR="004D7E56" w:rsidRDefault="004D7E56" w:rsidP="004D7E56">
      <w:pPr>
        <w:shd w:val="clear" w:color="auto" w:fill="FFFFFF"/>
        <w:spacing w:after="0" w:line="240" w:lineRule="auto"/>
        <w:ind w:firstLine="708"/>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6.3. Споры по Договору разрешаются в установленном законодательством порядке.</w:t>
      </w:r>
    </w:p>
    <w:p w:rsidR="004D7E56" w:rsidRDefault="004D7E56" w:rsidP="004D7E56">
      <w:pPr>
        <w:shd w:val="clear" w:color="auto" w:fill="FFFFFF"/>
        <w:spacing w:after="0" w:line="240" w:lineRule="auto"/>
        <w:ind w:firstLine="708"/>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6.4. Все изменения и дополнения к Договору оформляются Сторонами дополнительными соглашениями, совершенными в письменной форме, которые являются неотъемлемой частью Договора.</w:t>
      </w:r>
    </w:p>
    <w:p w:rsidR="004D7E56" w:rsidRDefault="004D7E56" w:rsidP="004D7E56">
      <w:pPr>
        <w:spacing w:after="0" w:line="240" w:lineRule="auto"/>
        <w:rPr>
          <w:rFonts w:ascii="Times New Roman" w:eastAsia="Times New Roman" w:hAnsi="Times New Roman" w:cs="Times New Roman"/>
          <w:sz w:val="26"/>
          <w:szCs w:val="26"/>
          <w:lang w:eastAsia="ru-RU"/>
        </w:rPr>
      </w:pPr>
    </w:p>
    <w:p w:rsidR="004D7E56" w:rsidRDefault="004D7E56" w:rsidP="004D7E56">
      <w:pPr>
        <w:shd w:val="clear" w:color="auto" w:fill="FFFFFF"/>
        <w:spacing w:after="0" w:line="240" w:lineRule="auto"/>
        <w:ind w:firstLine="708"/>
        <w:outlineLvl w:val="3"/>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7. Юридические адреса, банковские реквизиты и подписи Сторон</w:t>
      </w:r>
    </w:p>
    <w:p w:rsidR="004D7E56" w:rsidRDefault="004D7E56" w:rsidP="004D7E56">
      <w:pPr>
        <w:widowControl w:val="0"/>
        <w:autoSpaceDE w:val="0"/>
        <w:spacing w:after="0" w:line="240" w:lineRule="auto"/>
        <w:rPr>
          <w:rFonts w:ascii="Times New Roman" w:eastAsia="Times New Roman" w:hAnsi="Times New Roman" w:cs="Times New Roman"/>
          <w:sz w:val="26"/>
          <w:szCs w:val="26"/>
          <w:lang w:eastAsia="ru-RU"/>
        </w:rPr>
      </w:pPr>
    </w:p>
    <w:p w:rsidR="004D7E56" w:rsidRDefault="004D7E56" w:rsidP="004D7E56">
      <w:pPr>
        <w:widowControl w:val="0"/>
        <w:autoSpaceDE w:val="0"/>
        <w:spacing w:after="0" w:line="240" w:lineRule="auto"/>
        <w:rPr>
          <w:rFonts w:ascii="Times New Roman" w:eastAsia="Times New Roman" w:hAnsi="Times New Roman" w:cs="Times New Roman"/>
          <w:sz w:val="26"/>
          <w:szCs w:val="26"/>
          <w:lang w:eastAsia="ru-RU"/>
        </w:rPr>
      </w:pPr>
    </w:p>
    <w:tbl>
      <w:tblPr>
        <w:tblW w:w="10005" w:type="dxa"/>
        <w:tblLayout w:type="fixed"/>
        <w:tblLook w:val="04A0" w:firstRow="1" w:lastRow="0" w:firstColumn="1" w:lastColumn="0" w:noHBand="0" w:noVBand="1"/>
      </w:tblPr>
      <w:tblGrid>
        <w:gridCol w:w="4784"/>
        <w:gridCol w:w="5221"/>
      </w:tblGrid>
      <w:tr w:rsidR="004D7E56" w:rsidTr="004D7E56">
        <w:tc>
          <w:tcPr>
            <w:tcW w:w="4785" w:type="dxa"/>
            <w:hideMark/>
          </w:tcPr>
          <w:p w:rsidR="004D7E56" w:rsidRDefault="004D7E56">
            <w:pPr>
              <w:widowControl w:val="0"/>
              <w:autoSpaceDE w:val="0"/>
              <w:spacing w:after="0" w:line="240" w:lineRule="auto"/>
              <w:jc w:val="center"/>
              <w:rPr>
                <w:rFonts w:ascii="Times New Roman" w:eastAsia="Times New Roman" w:hAnsi="Times New Roman" w:cs="Times New Roman"/>
                <w:sz w:val="26"/>
                <w:szCs w:val="26"/>
                <w:u w:val="single"/>
                <w:lang w:eastAsia="ru-RU"/>
              </w:rPr>
            </w:pPr>
            <w:r>
              <w:rPr>
                <w:rFonts w:ascii="Times New Roman" w:eastAsia="Times New Roman" w:hAnsi="Times New Roman" w:cs="Times New Roman"/>
                <w:sz w:val="26"/>
                <w:szCs w:val="26"/>
                <w:u w:val="single"/>
                <w:lang w:eastAsia="ru-RU"/>
              </w:rPr>
              <w:t>«Уполномоченный орган»</w:t>
            </w:r>
          </w:p>
          <w:p w:rsidR="004D7E56" w:rsidRDefault="004D7E56">
            <w:pPr>
              <w:widowControl w:val="0"/>
              <w:autoSpaceDE w:val="0"/>
              <w:spacing w:after="0" w:line="240" w:lineRule="auto"/>
              <w:jc w:val="center"/>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ru-RU"/>
              </w:rPr>
              <w:t>Глава Клинцовской городской администрации</w:t>
            </w:r>
          </w:p>
        </w:tc>
        <w:tc>
          <w:tcPr>
            <w:tcW w:w="5223" w:type="dxa"/>
            <w:hideMark/>
          </w:tcPr>
          <w:p w:rsidR="004D7E56" w:rsidRDefault="004D7E56">
            <w:pPr>
              <w:widowControl w:val="0"/>
              <w:autoSpaceDE w:val="0"/>
              <w:spacing w:after="0" w:line="240" w:lineRule="auto"/>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ru-RU"/>
              </w:rPr>
              <w:t xml:space="preserve">           «Заявитель», «Победитель»</w:t>
            </w:r>
          </w:p>
          <w:p w:rsidR="004D7E56" w:rsidRDefault="004D7E56">
            <w:pPr>
              <w:widowControl w:val="0"/>
              <w:autoSpaceDE w:val="0"/>
              <w:spacing w:after="0" w:line="240" w:lineRule="auto"/>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 xml:space="preserve">        ___________________________</w:t>
            </w:r>
          </w:p>
          <w:p w:rsidR="004D7E56" w:rsidRDefault="004D7E56">
            <w:pPr>
              <w:widowControl w:val="0"/>
              <w:autoSpaceDE w:val="0"/>
              <w:spacing w:after="0" w:line="240" w:lineRule="auto"/>
              <w:jc w:val="center"/>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(Наименование)</w:t>
            </w:r>
          </w:p>
        </w:tc>
      </w:tr>
      <w:tr w:rsidR="004D7E56" w:rsidTr="004D7E56">
        <w:tc>
          <w:tcPr>
            <w:tcW w:w="4785" w:type="dxa"/>
            <w:hideMark/>
          </w:tcPr>
          <w:p w:rsidR="004D7E56" w:rsidRDefault="004D7E56">
            <w:pPr>
              <w:widowControl w:val="0"/>
              <w:autoSpaceDE w:val="0"/>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Брянская обл., г. Клинцы, </w:t>
            </w:r>
          </w:p>
          <w:p w:rsidR="004D7E56" w:rsidRDefault="004D7E56">
            <w:pPr>
              <w:widowControl w:val="0"/>
              <w:autoSpaceDE w:val="0"/>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ул. Октябрьская, д. 42</w:t>
            </w:r>
          </w:p>
          <w:p w:rsidR="004D7E56" w:rsidRDefault="004D7E56">
            <w:pPr>
              <w:widowControl w:val="0"/>
              <w:autoSpaceDE w:val="0"/>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тел. </w:t>
            </w:r>
          </w:p>
        </w:tc>
        <w:tc>
          <w:tcPr>
            <w:tcW w:w="5223" w:type="dxa"/>
            <w:hideMark/>
          </w:tcPr>
          <w:p w:rsidR="004D7E56" w:rsidRDefault="004D7E56">
            <w:pPr>
              <w:widowControl w:val="0"/>
              <w:autoSpaceDE w:val="0"/>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место нахождения, телефон,</w:t>
            </w:r>
          </w:p>
        </w:tc>
      </w:tr>
      <w:tr w:rsidR="004D7E56" w:rsidTr="004D7E56">
        <w:tc>
          <w:tcPr>
            <w:tcW w:w="4785" w:type="dxa"/>
          </w:tcPr>
          <w:p w:rsidR="004D7E56" w:rsidRDefault="004D7E56">
            <w:pPr>
              <w:widowControl w:val="0"/>
              <w:autoSpaceDE w:val="0"/>
              <w:spacing w:after="0" w:line="240" w:lineRule="auto"/>
              <w:jc w:val="center"/>
              <w:rPr>
                <w:rFonts w:ascii="Times New Roman" w:eastAsia="Times New Roman" w:hAnsi="Times New Roman" w:cs="Times New Roman"/>
                <w:sz w:val="26"/>
                <w:szCs w:val="26"/>
                <w:lang w:eastAsia="ru-RU"/>
              </w:rPr>
            </w:pPr>
          </w:p>
          <w:p w:rsidR="004D7E56" w:rsidRDefault="004D7E56">
            <w:pPr>
              <w:widowControl w:val="0"/>
              <w:autoSpaceDE w:val="0"/>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___________________</w:t>
            </w:r>
          </w:p>
          <w:p w:rsidR="004D7E56" w:rsidRDefault="004D7E56">
            <w:pPr>
              <w:widowControl w:val="0"/>
              <w:autoSpaceDE w:val="0"/>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Подпись, печать</w:t>
            </w:r>
          </w:p>
        </w:tc>
        <w:tc>
          <w:tcPr>
            <w:tcW w:w="5223" w:type="dxa"/>
          </w:tcPr>
          <w:p w:rsidR="004D7E56" w:rsidRDefault="004D7E56">
            <w:pPr>
              <w:widowControl w:val="0"/>
              <w:autoSpaceDE w:val="0"/>
              <w:snapToGrid w:val="0"/>
              <w:spacing w:after="0" w:line="240" w:lineRule="auto"/>
              <w:jc w:val="both"/>
              <w:rPr>
                <w:rFonts w:ascii="Times New Roman" w:eastAsia="Times New Roman" w:hAnsi="Times New Roman" w:cs="Times New Roman"/>
                <w:sz w:val="26"/>
                <w:szCs w:val="26"/>
                <w:lang w:eastAsia="ru-RU"/>
              </w:rPr>
            </w:pPr>
          </w:p>
          <w:p w:rsidR="004D7E56" w:rsidRDefault="004D7E56">
            <w:pPr>
              <w:widowControl w:val="0"/>
              <w:autoSpaceDE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___________________</w:t>
            </w:r>
          </w:p>
          <w:p w:rsidR="004D7E56" w:rsidRDefault="004D7E56">
            <w:pPr>
              <w:widowControl w:val="0"/>
              <w:autoSpaceDE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Подпись, печать</w:t>
            </w:r>
          </w:p>
        </w:tc>
      </w:tr>
    </w:tbl>
    <w:p w:rsidR="004D7E56" w:rsidRDefault="004D7E56" w:rsidP="004D7E56">
      <w:pPr>
        <w:widowControl w:val="0"/>
        <w:autoSpaceDE w:val="0"/>
        <w:spacing w:after="0" w:line="240" w:lineRule="auto"/>
        <w:jc w:val="both"/>
        <w:rPr>
          <w:rFonts w:ascii="Times New Roman" w:eastAsia="Times New Roman" w:hAnsi="Times New Roman" w:cs="Times New Roman"/>
          <w:sz w:val="26"/>
          <w:szCs w:val="26"/>
          <w:lang w:eastAsia="ru-RU"/>
        </w:rPr>
      </w:pPr>
    </w:p>
    <w:p w:rsidR="004D7E56" w:rsidRDefault="004D7E56" w:rsidP="004D7E56">
      <w:pPr>
        <w:autoSpaceDE w:val="0"/>
        <w:autoSpaceDN w:val="0"/>
        <w:adjustRightInd w:val="0"/>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Приложение</w:t>
      </w:r>
    </w:p>
    <w:p w:rsidR="004D7E56" w:rsidRDefault="004D7E56" w:rsidP="004D7E56">
      <w:pPr>
        <w:autoSpaceDE w:val="0"/>
        <w:autoSpaceDN w:val="0"/>
        <w:adjustRightInd w:val="0"/>
        <w:spacing w:after="0" w:line="240" w:lineRule="auto"/>
        <w:ind w:left="5103"/>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к договору на размещение</w:t>
      </w:r>
    </w:p>
    <w:p w:rsidR="004D7E56" w:rsidRDefault="004D7E56" w:rsidP="004D7E56">
      <w:pPr>
        <w:autoSpaceDE w:val="0"/>
        <w:autoSpaceDN w:val="0"/>
        <w:adjustRightInd w:val="0"/>
        <w:spacing w:after="0" w:line="240" w:lineRule="auto"/>
        <w:ind w:left="5103"/>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нестационарного объекта</w:t>
      </w:r>
    </w:p>
    <w:p w:rsidR="004D7E56" w:rsidRDefault="004D7E56" w:rsidP="004D7E56">
      <w:pPr>
        <w:autoSpaceDE w:val="0"/>
        <w:autoSpaceDN w:val="0"/>
        <w:adjustRightInd w:val="0"/>
        <w:spacing w:after="0" w:line="240" w:lineRule="auto"/>
        <w:ind w:left="5103"/>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____ от «__» __________ 20__ г.</w:t>
      </w:r>
    </w:p>
    <w:p w:rsidR="004D7E56" w:rsidRDefault="004D7E56" w:rsidP="004D7E56">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p>
    <w:p w:rsidR="004D7E56" w:rsidRDefault="004D7E56" w:rsidP="004D7E56">
      <w:pPr>
        <w:suppressAutoHyphens/>
        <w:autoSpaceDE w:val="0"/>
        <w:spacing w:after="0" w:line="240" w:lineRule="auto"/>
        <w:jc w:val="center"/>
        <w:rPr>
          <w:rFonts w:ascii="Times New Roman" w:eastAsia="Times New Roman" w:hAnsi="Times New Roman" w:cs="Times New Roman"/>
          <w:b/>
          <w:sz w:val="26"/>
          <w:szCs w:val="26"/>
          <w:lang w:eastAsia="ar-SA"/>
        </w:rPr>
      </w:pPr>
      <w:r>
        <w:rPr>
          <w:rFonts w:ascii="Times New Roman" w:eastAsia="Times New Roman" w:hAnsi="Times New Roman" w:cs="Times New Roman"/>
          <w:b/>
          <w:sz w:val="26"/>
          <w:szCs w:val="26"/>
          <w:lang w:eastAsia="ar-SA"/>
        </w:rPr>
        <w:t>СУММЫ ПЛАТЕЖЕЙ И СРОКИ ИХ ВНЕСЕНИЯ</w:t>
      </w:r>
    </w:p>
    <w:p w:rsidR="004D7E56" w:rsidRDefault="004D7E56" w:rsidP="004D7E56">
      <w:pPr>
        <w:suppressAutoHyphens/>
        <w:autoSpaceDE w:val="0"/>
        <w:spacing w:after="0" w:line="240" w:lineRule="auto"/>
        <w:jc w:val="center"/>
        <w:rPr>
          <w:rFonts w:ascii="Times New Roman" w:eastAsia="Times New Roman" w:hAnsi="Times New Roman" w:cs="Times New Roman"/>
          <w:b/>
          <w:sz w:val="26"/>
          <w:szCs w:val="26"/>
          <w:lang w:eastAsia="ar-SA"/>
        </w:rPr>
      </w:pPr>
    </w:p>
    <w:p w:rsidR="004D7E56" w:rsidRDefault="004D7E56" w:rsidP="004D7E56">
      <w:pPr>
        <w:suppressAutoHyphens/>
        <w:autoSpaceDE w:val="0"/>
        <w:spacing w:after="0" w:line="240" w:lineRule="auto"/>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 xml:space="preserve">Плата по договору за период </w:t>
      </w:r>
      <w:proofErr w:type="gramStart"/>
      <w:r>
        <w:rPr>
          <w:rFonts w:ascii="Times New Roman" w:eastAsia="Times New Roman" w:hAnsi="Times New Roman" w:cs="Times New Roman"/>
          <w:sz w:val="26"/>
          <w:szCs w:val="26"/>
          <w:lang w:eastAsia="ar-SA"/>
        </w:rPr>
        <w:t>с</w:t>
      </w:r>
      <w:proofErr w:type="gramEnd"/>
      <w:r>
        <w:rPr>
          <w:rFonts w:ascii="Times New Roman" w:eastAsia="Times New Roman" w:hAnsi="Times New Roman" w:cs="Times New Roman"/>
          <w:sz w:val="26"/>
          <w:szCs w:val="26"/>
          <w:lang w:eastAsia="ar-SA"/>
        </w:rPr>
        <w:t xml:space="preserve"> __________ до __________ составляет:</w:t>
      </w:r>
    </w:p>
    <w:p w:rsidR="004D7E56" w:rsidRDefault="004D7E56" w:rsidP="004D7E56">
      <w:pPr>
        <w:suppressAutoHyphens/>
        <w:autoSpaceDE w:val="0"/>
        <w:spacing w:after="0" w:line="240" w:lineRule="auto"/>
        <w:jc w:val="center"/>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 xml:space="preserve">____________________________________________________________________ </w:t>
      </w:r>
      <w:r>
        <w:rPr>
          <w:rFonts w:ascii="Times New Roman" w:eastAsia="Times New Roman" w:hAnsi="Times New Roman" w:cs="Times New Roman"/>
          <w:sz w:val="26"/>
          <w:szCs w:val="26"/>
          <w:vertAlign w:val="superscript"/>
          <w:lang w:eastAsia="ar-SA"/>
        </w:rPr>
        <w:t>(сумма прописью)</w:t>
      </w:r>
    </w:p>
    <w:p w:rsidR="004D7E56" w:rsidRDefault="004D7E56" w:rsidP="004D7E56">
      <w:pPr>
        <w:suppressAutoHyphens/>
        <w:autoSpaceDE w:val="0"/>
        <w:spacing w:after="0" w:line="240" w:lineRule="auto"/>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в том числе по периодам:</w:t>
      </w:r>
    </w:p>
    <w:p w:rsidR="004D7E56" w:rsidRDefault="004D7E56" w:rsidP="004D7E56">
      <w:pPr>
        <w:suppressAutoHyphens/>
        <w:autoSpaceDE w:val="0"/>
        <w:spacing w:after="0" w:line="240" w:lineRule="auto"/>
        <w:rPr>
          <w:rFonts w:ascii="Times New Roman" w:eastAsia="Times New Roman" w:hAnsi="Times New Roman" w:cs="Times New Roman"/>
          <w:sz w:val="26"/>
          <w:szCs w:val="26"/>
          <w:lang w:eastAsia="ru-RU"/>
        </w:rPr>
      </w:pPr>
    </w:p>
    <w:tbl>
      <w:tblPr>
        <w:tblW w:w="0" w:type="auto"/>
        <w:tblInd w:w="40" w:type="dxa"/>
        <w:tblLayout w:type="fixed"/>
        <w:tblCellMar>
          <w:top w:w="75" w:type="dxa"/>
          <w:left w:w="40" w:type="dxa"/>
          <w:bottom w:w="75" w:type="dxa"/>
          <w:right w:w="40" w:type="dxa"/>
        </w:tblCellMar>
        <w:tblLook w:val="04A0" w:firstRow="1" w:lastRow="0" w:firstColumn="1" w:lastColumn="0" w:noHBand="0" w:noVBand="1"/>
      </w:tblPr>
      <w:tblGrid>
        <w:gridCol w:w="1755"/>
        <w:gridCol w:w="1521"/>
        <w:gridCol w:w="5773"/>
      </w:tblGrid>
      <w:tr w:rsidR="004D7E56" w:rsidTr="004D7E56">
        <w:trPr>
          <w:trHeight w:val="400"/>
        </w:trPr>
        <w:tc>
          <w:tcPr>
            <w:tcW w:w="1755" w:type="dxa"/>
            <w:vMerge w:val="restart"/>
            <w:tcBorders>
              <w:top w:val="single" w:sz="8" w:space="0" w:color="000000"/>
              <w:left w:val="single" w:sz="8" w:space="0" w:color="000000"/>
              <w:bottom w:val="single" w:sz="8" w:space="0" w:color="000000"/>
              <w:right w:val="nil"/>
            </w:tcBorders>
            <w:hideMark/>
          </w:tcPr>
          <w:p w:rsidR="004D7E56" w:rsidRDefault="004D7E56">
            <w:pPr>
              <w:widowControl w:val="0"/>
              <w:autoSpaceDE w:val="0"/>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Период</w:t>
            </w:r>
          </w:p>
        </w:tc>
        <w:tc>
          <w:tcPr>
            <w:tcW w:w="1521" w:type="dxa"/>
            <w:vMerge w:val="restart"/>
            <w:tcBorders>
              <w:top w:val="single" w:sz="8" w:space="0" w:color="000000"/>
              <w:left w:val="single" w:sz="8" w:space="0" w:color="000000"/>
              <w:bottom w:val="single" w:sz="8" w:space="0" w:color="000000"/>
              <w:right w:val="nil"/>
            </w:tcBorders>
            <w:hideMark/>
          </w:tcPr>
          <w:p w:rsidR="004D7E56" w:rsidRDefault="004D7E56">
            <w:pPr>
              <w:widowControl w:val="0"/>
              <w:autoSpaceDE w:val="0"/>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Сумма</w:t>
            </w:r>
          </w:p>
          <w:p w:rsidR="004D7E56" w:rsidRDefault="004D7E56">
            <w:pPr>
              <w:widowControl w:val="0"/>
              <w:autoSpaceDE w:val="0"/>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(руб.)</w:t>
            </w:r>
          </w:p>
        </w:tc>
        <w:tc>
          <w:tcPr>
            <w:tcW w:w="5773" w:type="dxa"/>
            <w:tcBorders>
              <w:top w:val="single" w:sz="8" w:space="0" w:color="000000"/>
              <w:left w:val="single" w:sz="8" w:space="0" w:color="000000"/>
              <w:bottom w:val="single" w:sz="8" w:space="0" w:color="000000"/>
              <w:right w:val="single" w:sz="8" w:space="0" w:color="000000"/>
            </w:tcBorders>
            <w:hideMark/>
          </w:tcPr>
          <w:p w:rsidR="004D7E56" w:rsidRDefault="004D7E56">
            <w:pPr>
              <w:widowControl w:val="0"/>
              <w:autoSpaceDE w:val="0"/>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Сроки внесения платы</w:t>
            </w:r>
          </w:p>
        </w:tc>
      </w:tr>
      <w:tr w:rsidR="004D7E56" w:rsidTr="004D7E56">
        <w:tc>
          <w:tcPr>
            <w:tcW w:w="1755" w:type="dxa"/>
            <w:vMerge/>
            <w:tcBorders>
              <w:top w:val="single" w:sz="8" w:space="0" w:color="000000"/>
              <w:left w:val="single" w:sz="8" w:space="0" w:color="000000"/>
              <w:bottom w:val="single" w:sz="8" w:space="0" w:color="000000"/>
              <w:right w:val="nil"/>
            </w:tcBorders>
            <w:vAlign w:val="center"/>
            <w:hideMark/>
          </w:tcPr>
          <w:p w:rsidR="004D7E56" w:rsidRDefault="004D7E56">
            <w:pPr>
              <w:spacing w:after="0" w:line="240" w:lineRule="auto"/>
              <w:rPr>
                <w:rFonts w:ascii="Times New Roman" w:eastAsia="Times New Roman" w:hAnsi="Times New Roman" w:cs="Times New Roman"/>
                <w:sz w:val="26"/>
                <w:szCs w:val="26"/>
                <w:lang w:eastAsia="ru-RU"/>
              </w:rPr>
            </w:pPr>
          </w:p>
        </w:tc>
        <w:tc>
          <w:tcPr>
            <w:tcW w:w="1521" w:type="dxa"/>
            <w:vMerge/>
            <w:tcBorders>
              <w:top w:val="single" w:sz="8" w:space="0" w:color="000000"/>
              <w:left w:val="single" w:sz="8" w:space="0" w:color="000000"/>
              <w:bottom w:val="single" w:sz="8" w:space="0" w:color="000000"/>
              <w:right w:val="nil"/>
            </w:tcBorders>
            <w:vAlign w:val="center"/>
            <w:hideMark/>
          </w:tcPr>
          <w:p w:rsidR="004D7E56" w:rsidRDefault="004D7E56">
            <w:pPr>
              <w:spacing w:after="0" w:line="240" w:lineRule="auto"/>
              <w:rPr>
                <w:rFonts w:ascii="Times New Roman" w:eastAsia="Times New Roman" w:hAnsi="Times New Roman" w:cs="Times New Roman"/>
                <w:sz w:val="26"/>
                <w:szCs w:val="26"/>
                <w:lang w:eastAsia="ru-RU"/>
              </w:rPr>
            </w:pPr>
          </w:p>
        </w:tc>
        <w:tc>
          <w:tcPr>
            <w:tcW w:w="5773" w:type="dxa"/>
            <w:tcBorders>
              <w:top w:val="nil"/>
              <w:left w:val="single" w:sz="8" w:space="0" w:color="000000"/>
              <w:bottom w:val="single" w:sz="8" w:space="0" w:color="000000"/>
              <w:right w:val="single" w:sz="8" w:space="0" w:color="000000"/>
            </w:tcBorders>
            <w:hideMark/>
          </w:tcPr>
          <w:p w:rsidR="004D7E56" w:rsidRDefault="004D7E56">
            <w:pPr>
              <w:widowControl w:val="0"/>
              <w:autoSpaceDE w:val="0"/>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Дата внесения: сумма (руб.)</w:t>
            </w:r>
          </w:p>
        </w:tc>
      </w:tr>
      <w:tr w:rsidR="004D7E56" w:rsidTr="004D7E56">
        <w:tc>
          <w:tcPr>
            <w:tcW w:w="1755" w:type="dxa"/>
            <w:tcBorders>
              <w:top w:val="nil"/>
              <w:left w:val="single" w:sz="8" w:space="0" w:color="000000"/>
              <w:bottom w:val="single" w:sz="8" w:space="0" w:color="000000"/>
              <w:right w:val="nil"/>
            </w:tcBorders>
          </w:tcPr>
          <w:p w:rsidR="004D7E56" w:rsidRDefault="004D7E56">
            <w:pPr>
              <w:widowControl w:val="0"/>
              <w:autoSpaceDE w:val="0"/>
              <w:snapToGrid w:val="0"/>
              <w:spacing w:after="0" w:line="240" w:lineRule="auto"/>
              <w:rPr>
                <w:rFonts w:ascii="Times New Roman" w:eastAsia="Times New Roman" w:hAnsi="Times New Roman" w:cs="Times New Roman"/>
                <w:sz w:val="26"/>
                <w:szCs w:val="26"/>
                <w:lang w:eastAsia="ru-RU"/>
              </w:rPr>
            </w:pPr>
          </w:p>
        </w:tc>
        <w:tc>
          <w:tcPr>
            <w:tcW w:w="1521" w:type="dxa"/>
            <w:tcBorders>
              <w:top w:val="nil"/>
              <w:left w:val="single" w:sz="8" w:space="0" w:color="000000"/>
              <w:bottom w:val="single" w:sz="8" w:space="0" w:color="000000"/>
              <w:right w:val="nil"/>
            </w:tcBorders>
          </w:tcPr>
          <w:p w:rsidR="004D7E56" w:rsidRDefault="004D7E56">
            <w:pPr>
              <w:widowControl w:val="0"/>
              <w:autoSpaceDE w:val="0"/>
              <w:snapToGrid w:val="0"/>
              <w:spacing w:after="0" w:line="240" w:lineRule="auto"/>
              <w:rPr>
                <w:rFonts w:ascii="Times New Roman" w:eastAsia="Times New Roman" w:hAnsi="Times New Roman" w:cs="Times New Roman"/>
                <w:sz w:val="26"/>
                <w:szCs w:val="26"/>
                <w:lang w:eastAsia="ru-RU"/>
              </w:rPr>
            </w:pPr>
          </w:p>
        </w:tc>
        <w:tc>
          <w:tcPr>
            <w:tcW w:w="5773" w:type="dxa"/>
            <w:tcBorders>
              <w:top w:val="nil"/>
              <w:left w:val="single" w:sz="8" w:space="0" w:color="000000"/>
              <w:bottom w:val="single" w:sz="8" w:space="0" w:color="000000"/>
              <w:right w:val="single" w:sz="8" w:space="0" w:color="000000"/>
            </w:tcBorders>
          </w:tcPr>
          <w:p w:rsidR="004D7E56" w:rsidRDefault="004D7E56">
            <w:pPr>
              <w:widowControl w:val="0"/>
              <w:autoSpaceDE w:val="0"/>
              <w:snapToGrid w:val="0"/>
              <w:spacing w:after="0" w:line="240" w:lineRule="auto"/>
              <w:rPr>
                <w:rFonts w:ascii="Times New Roman" w:eastAsia="Times New Roman" w:hAnsi="Times New Roman" w:cs="Times New Roman"/>
                <w:sz w:val="26"/>
                <w:szCs w:val="26"/>
                <w:lang w:eastAsia="ru-RU"/>
              </w:rPr>
            </w:pPr>
          </w:p>
        </w:tc>
      </w:tr>
      <w:tr w:rsidR="004D7E56" w:rsidTr="004D7E56">
        <w:tc>
          <w:tcPr>
            <w:tcW w:w="1755" w:type="dxa"/>
            <w:tcBorders>
              <w:top w:val="nil"/>
              <w:left w:val="single" w:sz="8" w:space="0" w:color="000000"/>
              <w:bottom w:val="single" w:sz="8" w:space="0" w:color="000000"/>
              <w:right w:val="nil"/>
            </w:tcBorders>
          </w:tcPr>
          <w:p w:rsidR="004D7E56" w:rsidRDefault="004D7E56">
            <w:pPr>
              <w:widowControl w:val="0"/>
              <w:autoSpaceDE w:val="0"/>
              <w:snapToGrid w:val="0"/>
              <w:spacing w:after="0" w:line="240" w:lineRule="auto"/>
              <w:rPr>
                <w:rFonts w:ascii="Times New Roman" w:eastAsia="Times New Roman" w:hAnsi="Times New Roman" w:cs="Times New Roman"/>
                <w:sz w:val="26"/>
                <w:szCs w:val="26"/>
                <w:lang w:eastAsia="ru-RU"/>
              </w:rPr>
            </w:pPr>
          </w:p>
        </w:tc>
        <w:tc>
          <w:tcPr>
            <w:tcW w:w="1521" w:type="dxa"/>
            <w:tcBorders>
              <w:top w:val="nil"/>
              <w:left w:val="single" w:sz="8" w:space="0" w:color="000000"/>
              <w:bottom w:val="single" w:sz="8" w:space="0" w:color="000000"/>
              <w:right w:val="nil"/>
            </w:tcBorders>
          </w:tcPr>
          <w:p w:rsidR="004D7E56" w:rsidRDefault="004D7E56">
            <w:pPr>
              <w:widowControl w:val="0"/>
              <w:autoSpaceDE w:val="0"/>
              <w:snapToGrid w:val="0"/>
              <w:spacing w:after="0" w:line="240" w:lineRule="auto"/>
              <w:rPr>
                <w:rFonts w:ascii="Times New Roman" w:eastAsia="Times New Roman" w:hAnsi="Times New Roman" w:cs="Times New Roman"/>
                <w:sz w:val="26"/>
                <w:szCs w:val="26"/>
                <w:lang w:eastAsia="ru-RU"/>
              </w:rPr>
            </w:pPr>
          </w:p>
        </w:tc>
        <w:tc>
          <w:tcPr>
            <w:tcW w:w="5773" w:type="dxa"/>
            <w:tcBorders>
              <w:top w:val="nil"/>
              <w:left w:val="single" w:sz="8" w:space="0" w:color="000000"/>
              <w:bottom w:val="single" w:sz="8" w:space="0" w:color="000000"/>
              <w:right w:val="single" w:sz="8" w:space="0" w:color="000000"/>
            </w:tcBorders>
          </w:tcPr>
          <w:p w:rsidR="004D7E56" w:rsidRDefault="004D7E56">
            <w:pPr>
              <w:widowControl w:val="0"/>
              <w:autoSpaceDE w:val="0"/>
              <w:snapToGrid w:val="0"/>
              <w:spacing w:after="0" w:line="240" w:lineRule="auto"/>
              <w:rPr>
                <w:rFonts w:ascii="Times New Roman" w:eastAsia="Times New Roman" w:hAnsi="Times New Roman" w:cs="Times New Roman"/>
                <w:sz w:val="26"/>
                <w:szCs w:val="26"/>
                <w:lang w:eastAsia="ru-RU"/>
              </w:rPr>
            </w:pPr>
          </w:p>
        </w:tc>
      </w:tr>
      <w:tr w:rsidR="004D7E56" w:rsidTr="004D7E56">
        <w:tc>
          <w:tcPr>
            <w:tcW w:w="1755" w:type="dxa"/>
            <w:tcBorders>
              <w:top w:val="nil"/>
              <w:left w:val="single" w:sz="8" w:space="0" w:color="000000"/>
              <w:bottom w:val="single" w:sz="8" w:space="0" w:color="000000"/>
              <w:right w:val="nil"/>
            </w:tcBorders>
          </w:tcPr>
          <w:p w:rsidR="004D7E56" w:rsidRDefault="004D7E56">
            <w:pPr>
              <w:widowControl w:val="0"/>
              <w:autoSpaceDE w:val="0"/>
              <w:snapToGrid w:val="0"/>
              <w:spacing w:after="0" w:line="240" w:lineRule="auto"/>
              <w:rPr>
                <w:rFonts w:ascii="Times New Roman" w:eastAsia="Times New Roman" w:hAnsi="Times New Roman" w:cs="Times New Roman"/>
                <w:sz w:val="26"/>
                <w:szCs w:val="26"/>
                <w:lang w:eastAsia="ru-RU"/>
              </w:rPr>
            </w:pPr>
          </w:p>
        </w:tc>
        <w:tc>
          <w:tcPr>
            <w:tcW w:w="1521" w:type="dxa"/>
            <w:tcBorders>
              <w:top w:val="nil"/>
              <w:left w:val="single" w:sz="8" w:space="0" w:color="000000"/>
              <w:bottom w:val="single" w:sz="8" w:space="0" w:color="000000"/>
              <w:right w:val="nil"/>
            </w:tcBorders>
          </w:tcPr>
          <w:p w:rsidR="004D7E56" w:rsidRDefault="004D7E56">
            <w:pPr>
              <w:widowControl w:val="0"/>
              <w:autoSpaceDE w:val="0"/>
              <w:snapToGrid w:val="0"/>
              <w:spacing w:after="0" w:line="240" w:lineRule="auto"/>
              <w:rPr>
                <w:rFonts w:ascii="Times New Roman" w:eastAsia="Times New Roman" w:hAnsi="Times New Roman" w:cs="Times New Roman"/>
                <w:sz w:val="26"/>
                <w:szCs w:val="26"/>
                <w:lang w:eastAsia="ru-RU"/>
              </w:rPr>
            </w:pPr>
          </w:p>
        </w:tc>
        <w:tc>
          <w:tcPr>
            <w:tcW w:w="5773" w:type="dxa"/>
            <w:tcBorders>
              <w:top w:val="nil"/>
              <w:left w:val="single" w:sz="8" w:space="0" w:color="000000"/>
              <w:bottom w:val="single" w:sz="8" w:space="0" w:color="000000"/>
              <w:right w:val="single" w:sz="8" w:space="0" w:color="000000"/>
            </w:tcBorders>
          </w:tcPr>
          <w:p w:rsidR="004D7E56" w:rsidRDefault="004D7E56">
            <w:pPr>
              <w:widowControl w:val="0"/>
              <w:autoSpaceDE w:val="0"/>
              <w:snapToGrid w:val="0"/>
              <w:spacing w:after="0" w:line="240" w:lineRule="auto"/>
              <w:rPr>
                <w:rFonts w:ascii="Times New Roman" w:eastAsia="Times New Roman" w:hAnsi="Times New Roman" w:cs="Times New Roman"/>
                <w:sz w:val="26"/>
                <w:szCs w:val="26"/>
                <w:lang w:eastAsia="ru-RU"/>
              </w:rPr>
            </w:pPr>
          </w:p>
        </w:tc>
      </w:tr>
    </w:tbl>
    <w:p w:rsidR="004D7E56" w:rsidRDefault="004D7E56" w:rsidP="004D7E56">
      <w:pPr>
        <w:autoSpaceDE w:val="0"/>
        <w:spacing w:after="0" w:line="240" w:lineRule="auto"/>
        <w:ind w:firstLine="540"/>
        <w:jc w:val="both"/>
        <w:rPr>
          <w:rFonts w:ascii="Times New Roman" w:eastAsia="Times New Roman" w:hAnsi="Times New Roman" w:cs="Times New Roman"/>
          <w:sz w:val="26"/>
          <w:szCs w:val="26"/>
          <w:lang w:eastAsia="ru-RU"/>
        </w:rPr>
      </w:pPr>
    </w:p>
    <w:tbl>
      <w:tblPr>
        <w:tblW w:w="19575" w:type="dxa"/>
        <w:tblLayout w:type="fixed"/>
        <w:tblLook w:val="04A0" w:firstRow="1" w:lastRow="0" w:firstColumn="1" w:lastColumn="0" w:noHBand="0" w:noVBand="1"/>
      </w:tblPr>
      <w:tblGrid>
        <w:gridCol w:w="4785"/>
        <w:gridCol w:w="4784"/>
        <w:gridCol w:w="4784"/>
        <w:gridCol w:w="5222"/>
      </w:tblGrid>
      <w:tr w:rsidR="004D7E56" w:rsidTr="004D7E56">
        <w:tc>
          <w:tcPr>
            <w:tcW w:w="4784" w:type="dxa"/>
            <w:hideMark/>
          </w:tcPr>
          <w:p w:rsidR="004D7E56" w:rsidRDefault="004D7E56">
            <w:pPr>
              <w:widowControl w:val="0"/>
              <w:autoSpaceDE w:val="0"/>
              <w:spacing w:after="0" w:line="240" w:lineRule="auto"/>
              <w:jc w:val="center"/>
              <w:rPr>
                <w:rFonts w:ascii="Times New Roman" w:eastAsia="Times New Roman" w:hAnsi="Times New Roman" w:cs="Times New Roman"/>
                <w:sz w:val="26"/>
                <w:szCs w:val="26"/>
                <w:u w:val="single"/>
                <w:lang w:eastAsia="ru-RU"/>
              </w:rPr>
            </w:pPr>
            <w:r>
              <w:rPr>
                <w:rFonts w:ascii="Times New Roman" w:eastAsia="Times New Roman" w:hAnsi="Times New Roman" w:cs="Times New Roman"/>
                <w:sz w:val="26"/>
                <w:szCs w:val="26"/>
                <w:u w:val="single"/>
                <w:lang w:eastAsia="ru-RU"/>
              </w:rPr>
              <w:t>«Уполномоченный орган»</w:t>
            </w:r>
          </w:p>
          <w:p w:rsidR="004D7E56" w:rsidRDefault="004D7E56">
            <w:pPr>
              <w:widowControl w:val="0"/>
              <w:autoSpaceDE w:val="0"/>
              <w:spacing w:after="0" w:line="240" w:lineRule="auto"/>
              <w:jc w:val="center"/>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ru-RU"/>
              </w:rPr>
              <w:t>Глава Клинцовской городской администрации</w:t>
            </w:r>
          </w:p>
        </w:tc>
        <w:tc>
          <w:tcPr>
            <w:tcW w:w="4784" w:type="dxa"/>
            <w:hideMark/>
          </w:tcPr>
          <w:p w:rsidR="004D7E56" w:rsidRDefault="004D7E56">
            <w:pPr>
              <w:widowControl w:val="0"/>
              <w:autoSpaceDE w:val="0"/>
              <w:spacing w:after="0" w:line="240" w:lineRule="auto"/>
              <w:jc w:val="center"/>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ru-RU"/>
              </w:rPr>
              <w:t>«Заявитель», «Победитель»</w:t>
            </w:r>
          </w:p>
          <w:p w:rsidR="004D7E56" w:rsidRDefault="004D7E56">
            <w:pPr>
              <w:widowControl w:val="0"/>
              <w:autoSpaceDE w:val="0"/>
              <w:spacing w:after="0" w:line="240" w:lineRule="auto"/>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 xml:space="preserve">  _____________________________</w:t>
            </w:r>
          </w:p>
          <w:p w:rsidR="004D7E56" w:rsidRDefault="004D7E56">
            <w:pPr>
              <w:widowControl w:val="0"/>
              <w:autoSpaceDE w:val="0"/>
              <w:spacing w:after="0" w:line="240" w:lineRule="auto"/>
              <w:jc w:val="center"/>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(Наименование)</w:t>
            </w:r>
          </w:p>
        </w:tc>
        <w:tc>
          <w:tcPr>
            <w:tcW w:w="4784" w:type="dxa"/>
          </w:tcPr>
          <w:p w:rsidR="004D7E56" w:rsidRDefault="004D7E56">
            <w:pPr>
              <w:suppressAutoHyphens/>
              <w:autoSpaceDE w:val="0"/>
              <w:spacing w:after="0" w:line="240" w:lineRule="auto"/>
              <w:jc w:val="center"/>
              <w:rPr>
                <w:rFonts w:ascii="Times New Roman" w:eastAsia="Times New Roman" w:hAnsi="Times New Roman" w:cs="Times New Roman"/>
                <w:sz w:val="26"/>
                <w:szCs w:val="26"/>
                <w:lang w:eastAsia="ar-SA"/>
              </w:rPr>
            </w:pPr>
          </w:p>
        </w:tc>
        <w:tc>
          <w:tcPr>
            <w:tcW w:w="5221" w:type="dxa"/>
            <w:hideMark/>
          </w:tcPr>
          <w:p w:rsidR="004D7E56" w:rsidRDefault="004D7E56">
            <w:pPr>
              <w:suppressAutoHyphens/>
              <w:autoSpaceDE w:val="0"/>
              <w:spacing w:after="0" w:line="240" w:lineRule="auto"/>
              <w:jc w:val="center"/>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 xml:space="preserve">Сторона 2 </w:t>
            </w:r>
          </w:p>
          <w:p w:rsidR="004D7E56" w:rsidRDefault="004D7E56">
            <w:pPr>
              <w:suppressAutoHyphens/>
              <w:autoSpaceDE w:val="0"/>
              <w:spacing w:after="0" w:line="240" w:lineRule="auto"/>
              <w:jc w:val="center"/>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(Наименование)</w:t>
            </w:r>
          </w:p>
        </w:tc>
      </w:tr>
      <w:tr w:rsidR="004D7E56" w:rsidTr="004D7E56">
        <w:tc>
          <w:tcPr>
            <w:tcW w:w="4784" w:type="dxa"/>
            <w:hideMark/>
          </w:tcPr>
          <w:p w:rsidR="004D7E56" w:rsidRDefault="004D7E56">
            <w:pPr>
              <w:widowControl w:val="0"/>
              <w:autoSpaceDE w:val="0"/>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г. Клинцы, ул. Октябрьская, д. 42</w:t>
            </w:r>
          </w:p>
        </w:tc>
        <w:tc>
          <w:tcPr>
            <w:tcW w:w="4784" w:type="dxa"/>
            <w:hideMark/>
          </w:tcPr>
          <w:p w:rsidR="004D7E56" w:rsidRDefault="004D7E56">
            <w:pPr>
              <w:widowControl w:val="0"/>
              <w:autoSpaceDE w:val="0"/>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место нахождения, телефон,</w:t>
            </w:r>
          </w:p>
        </w:tc>
        <w:tc>
          <w:tcPr>
            <w:tcW w:w="4784" w:type="dxa"/>
          </w:tcPr>
          <w:p w:rsidR="004D7E56" w:rsidRDefault="004D7E56">
            <w:pPr>
              <w:widowControl w:val="0"/>
              <w:autoSpaceDE w:val="0"/>
              <w:spacing w:after="0" w:line="240" w:lineRule="auto"/>
              <w:jc w:val="both"/>
              <w:rPr>
                <w:rFonts w:ascii="Times New Roman" w:eastAsia="Times New Roman" w:hAnsi="Times New Roman" w:cs="Times New Roman"/>
                <w:sz w:val="26"/>
                <w:szCs w:val="26"/>
                <w:lang w:eastAsia="ru-RU"/>
              </w:rPr>
            </w:pPr>
          </w:p>
        </w:tc>
        <w:tc>
          <w:tcPr>
            <w:tcW w:w="5221" w:type="dxa"/>
          </w:tcPr>
          <w:p w:rsidR="004D7E56" w:rsidRDefault="004D7E56">
            <w:pPr>
              <w:widowControl w:val="0"/>
              <w:autoSpaceDE w:val="0"/>
              <w:snapToGrid w:val="0"/>
              <w:spacing w:after="0" w:line="240" w:lineRule="auto"/>
              <w:jc w:val="both"/>
              <w:rPr>
                <w:rFonts w:ascii="Times New Roman" w:eastAsia="Times New Roman" w:hAnsi="Times New Roman" w:cs="Times New Roman"/>
                <w:sz w:val="26"/>
                <w:szCs w:val="26"/>
                <w:lang w:eastAsia="ru-RU"/>
              </w:rPr>
            </w:pPr>
          </w:p>
          <w:p w:rsidR="004D7E56" w:rsidRDefault="004D7E56">
            <w:pPr>
              <w:widowControl w:val="0"/>
              <w:autoSpaceDE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место нахождения, телефон, </w:t>
            </w:r>
          </w:p>
        </w:tc>
      </w:tr>
      <w:tr w:rsidR="004D7E56" w:rsidTr="004D7E56">
        <w:tc>
          <w:tcPr>
            <w:tcW w:w="4784" w:type="dxa"/>
          </w:tcPr>
          <w:p w:rsidR="004D7E56" w:rsidRDefault="004D7E56">
            <w:pPr>
              <w:widowControl w:val="0"/>
              <w:autoSpaceDE w:val="0"/>
              <w:spacing w:after="0" w:line="240" w:lineRule="auto"/>
              <w:jc w:val="center"/>
              <w:rPr>
                <w:rFonts w:ascii="Times New Roman" w:eastAsia="Times New Roman" w:hAnsi="Times New Roman" w:cs="Times New Roman"/>
                <w:sz w:val="26"/>
                <w:szCs w:val="26"/>
                <w:lang w:eastAsia="ru-RU"/>
              </w:rPr>
            </w:pPr>
          </w:p>
          <w:p w:rsidR="004D7E56" w:rsidRDefault="004D7E56">
            <w:pPr>
              <w:widowControl w:val="0"/>
              <w:autoSpaceDE w:val="0"/>
              <w:spacing w:after="0" w:line="240" w:lineRule="auto"/>
              <w:jc w:val="center"/>
              <w:rPr>
                <w:rFonts w:ascii="Times New Roman" w:eastAsia="Times New Roman" w:hAnsi="Times New Roman" w:cs="Times New Roman"/>
                <w:sz w:val="26"/>
                <w:szCs w:val="26"/>
                <w:lang w:eastAsia="ru-RU"/>
              </w:rPr>
            </w:pPr>
          </w:p>
          <w:p w:rsidR="004D7E56" w:rsidRDefault="004D7E56">
            <w:pPr>
              <w:widowControl w:val="0"/>
              <w:autoSpaceDE w:val="0"/>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___________________</w:t>
            </w:r>
          </w:p>
          <w:p w:rsidR="004D7E56" w:rsidRDefault="004D7E56">
            <w:pPr>
              <w:widowControl w:val="0"/>
              <w:autoSpaceDE w:val="0"/>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Подпись, печать</w:t>
            </w:r>
          </w:p>
        </w:tc>
        <w:tc>
          <w:tcPr>
            <w:tcW w:w="4784" w:type="dxa"/>
          </w:tcPr>
          <w:p w:rsidR="004D7E56" w:rsidRDefault="004D7E56">
            <w:pPr>
              <w:widowControl w:val="0"/>
              <w:autoSpaceDE w:val="0"/>
              <w:snapToGrid w:val="0"/>
              <w:spacing w:after="0" w:line="240" w:lineRule="auto"/>
              <w:jc w:val="both"/>
              <w:rPr>
                <w:rFonts w:ascii="Times New Roman" w:eastAsia="Times New Roman" w:hAnsi="Times New Roman" w:cs="Times New Roman"/>
                <w:sz w:val="26"/>
                <w:szCs w:val="26"/>
                <w:lang w:eastAsia="ru-RU"/>
              </w:rPr>
            </w:pPr>
          </w:p>
          <w:p w:rsidR="004D7E56" w:rsidRDefault="004D7E56">
            <w:pPr>
              <w:widowControl w:val="0"/>
              <w:autoSpaceDE w:val="0"/>
              <w:spacing w:after="0" w:line="240" w:lineRule="auto"/>
              <w:jc w:val="both"/>
              <w:rPr>
                <w:rFonts w:ascii="Times New Roman" w:eastAsia="Times New Roman" w:hAnsi="Times New Roman" w:cs="Times New Roman"/>
                <w:sz w:val="26"/>
                <w:szCs w:val="26"/>
                <w:lang w:eastAsia="ru-RU"/>
              </w:rPr>
            </w:pPr>
          </w:p>
          <w:p w:rsidR="004D7E56" w:rsidRDefault="004D7E56">
            <w:pPr>
              <w:widowControl w:val="0"/>
              <w:autoSpaceDE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___________________</w:t>
            </w:r>
          </w:p>
          <w:p w:rsidR="004D7E56" w:rsidRDefault="004D7E56">
            <w:pPr>
              <w:widowControl w:val="0"/>
              <w:autoSpaceDE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Подпись, печать</w:t>
            </w:r>
          </w:p>
        </w:tc>
        <w:tc>
          <w:tcPr>
            <w:tcW w:w="4784" w:type="dxa"/>
          </w:tcPr>
          <w:p w:rsidR="004D7E56" w:rsidRDefault="004D7E56">
            <w:pPr>
              <w:widowControl w:val="0"/>
              <w:autoSpaceDE w:val="0"/>
              <w:spacing w:after="0" w:line="240" w:lineRule="auto"/>
              <w:jc w:val="both"/>
              <w:rPr>
                <w:rFonts w:ascii="Times New Roman" w:eastAsia="Times New Roman" w:hAnsi="Times New Roman" w:cs="Times New Roman"/>
                <w:sz w:val="26"/>
                <w:szCs w:val="26"/>
                <w:lang w:eastAsia="ru-RU"/>
              </w:rPr>
            </w:pPr>
          </w:p>
        </w:tc>
        <w:tc>
          <w:tcPr>
            <w:tcW w:w="5221" w:type="dxa"/>
          </w:tcPr>
          <w:p w:rsidR="004D7E56" w:rsidRDefault="004D7E56">
            <w:pPr>
              <w:widowControl w:val="0"/>
              <w:autoSpaceDE w:val="0"/>
              <w:snapToGrid w:val="0"/>
              <w:spacing w:after="0" w:line="240" w:lineRule="auto"/>
              <w:jc w:val="both"/>
              <w:rPr>
                <w:rFonts w:ascii="Times New Roman" w:eastAsia="Times New Roman" w:hAnsi="Times New Roman" w:cs="Times New Roman"/>
                <w:sz w:val="26"/>
                <w:szCs w:val="26"/>
                <w:lang w:eastAsia="ru-RU"/>
              </w:rPr>
            </w:pPr>
          </w:p>
          <w:p w:rsidR="004D7E56" w:rsidRDefault="004D7E56">
            <w:pPr>
              <w:widowControl w:val="0"/>
              <w:autoSpaceDE w:val="0"/>
              <w:spacing w:after="0" w:line="240" w:lineRule="auto"/>
              <w:jc w:val="both"/>
              <w:rPr>
                <w:rFonts w:ascii="Times New Roman" w:eastAsia="Times New Roman" w:hAnsi="Times New Roman" w:cs="Times New Roman"/>
                <w:sz w:val="26"/>
                <w:szCs w:val="26"/>
                <w:lang w:eastAsia="ru-RU"/>
              </w:rPr>
            </w:pPr>
          </w:p>
          <w:p w:rsidR="004D7E56" w:rsidRDefault="004D7E56">
            <w:pPr>
              <w:widowControl w:val="0"/>
              <w:autoSpaceDE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___________________</w:t>
            </w:r>
          </w:p>
          <w:p w:rsidR="004D7E56" w:rsidRDefault="004D7E56">
            <w:pPr>
              <w:widowControl w:val="0"/>
              <w:autoSpaceDE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Подпись, печать</w:t>
            </w:r>
          </w:p>
        </w:tc>
      </w:tr>
    </w:tbl>
    <w:p w:rsidR="004D7E56" w:rsidRDefault="004D7E56" w:rsidP="004D7E56">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p>
    <w:p w:rsidR="004D7E56" w:rsidRDefault="004D7E56" w:rsidP="004D7E56">
      <w:pPr>
        <w:widowControl w:val="0"/>
        <w:spacing w:after="0" w:line="240" w:lineRule="auto"/>
        <w:rPr>
          <w:rFonts w:ascii="Times New Roman" w:eastAsia="Times New Roman" w:hAnsi="Times New Roman" w:cs="Times New Roman"/>
          <w:sz w:val="26"/>
          <w:szCs w:val="26"/>
          <w:lang w:eastAsia="ru-RU"/>
        </w:rPr>
      </w:pPr>
    </w:p>
    <w:p w:rsidR="004D7E56" w:rsidRDefault="004D7E56" w:rsidP="004D7E56">
      <w:pPr>
        <w:widowControl w:val="0"/>
        <w:spacing w:after="0" w:line="240" w:lineRule="auto"/>
        <w:rPr>
          <w:rFonts w:ascii="Times New Roman" w:eastAsia="Times New Roman" w:hAnsi="Times New Roman" w:cs="Times New Roman"/>
          <w:sz w:val="26"/>
          <w:szCs w:val="26"/>
          <w:lang w:eastAsia="ru-RU"/>
        </w:rPr>
      </w:pPr>
    </w:p>
    <w:p w:rsidR="004D7E56" w:rsidRDefault="004D7E56" w:rsidP="004D7E56">
      <w:pPr>
        <w:widowControl w:val="0"/>
        <w:spacing w:after="0" w:line="240" w:lineRule="auto"/>
        <w:jc w:val="center"/>
        <w:rPr>
          <w:rFonts w:ascii="Times New Roman" w:eastAsia="Times New Roman" w:hAnsi="Times New Roman" w:cs="Times New Roman"/>
          <w:sz w:val="26"/>
          <w:szCs w:val="26"/>
          <w:lang w:eastAsia="ru-RU"/>
        </w:rPr>
      </w:pPr>
    </w:p>
    <w:p w:rsidR="004D7E56" w:rsidRDefault="004D7E56" w:rsidP="004D7E56">
      <w:pPr>
        <w:widowControl w:val="0"/>
        <w:spacing w:after="0" w:line="240" w:lineRule="auto"/>
        <w:jc w:val="center"/>
        <w:rPr>
          <w:rFonts w:ascii="Times New Roman" w:eastAsia="Times New Roman" w:hAnsi="Times New Roman" w:cs="Times New Roman"/>
          <w:sz w:val="26"/>
          <w:szCs w:val="26"/>
          <w:lang w:eastAsia="ru-RU"/>
        </w:rPr>
      </w:pPr>
    </w:p>
    <w:p w:rsidR="004D7E56" w:rsidRDefault="004D7E56" w:rsidP="004D7E56">
      <w:pPr>
        <w:widowControl w:val="0"/>
        <w:spacing w:after="0" w:line="240" w:lineRule="auto"/>
        <w:jc w:val="center"/>
        <w:rPr>
          <w:rFonts w:ascii="Times New Roman" w:eastAsia="Times New Roman" w:hAnsi="Times New Roman" w:cs="Times New Roman"/>
          <w:sz w:val="26"/>
          <w:szCs w:val="26"/>
          <w:lang w:eastAsia="ru-RU"/>
        </w:rPr>
      </w:pPr>
    </w:p>
    <w:p w:rsidR="004D7E56" w:rsidRDefault="004D7E56" w:rsidP="004D7E56">
      <w:pPr>
        <w:widowControl w:val="0"/>
        <w:spacing w:after="0" w:line="240" w:lineRule="auto"/>
        <w:rPr>
          <w:rFonts w:ascii="Times New Roman" w:eastAsia="Times New Roman" w:hAnsi="Times New Roman" w:cs="Times New Roman"/>
          <w:sz w:val="26"/>
          <w:szCs w:val="26"/>
          <w:lang w:eastAsia="ru-RU"/>
        </w:rPr>
      </w:pPr>
    </w:p>
    <w:p w:rsidR="004D7E56" w:rsidRDefault="004D7E56" w:rsidP="004D7E56">
      <w:pPr>
        <w:widowControl w:val="0"/>
        <w:spacing w:after="0" w:line="240" w:lineRule="auto"/>
        <w:jc w:val="center"/>
        <w:rPr>
          <w:rFonts w:ascii="Times New Roman" w:eastAsia="Times New Roman" w:hAnsi="Times New Roman" w:cs="Times New Roman"/>
          <w:sz w:val="26"/>
          <w:szCs w:val="26"/>
          <w:lang w:eastAsia="ru-RU"/>
        </w:rPr>
      </w:pPr>
    </w:p>
    <w:p w:rsidR="004D7E56" w:rsidRDefault="004D7E56" w:rsidP="004D7E56">
      <w:pPr>
        <w:widowControl w:val="0"/>
        <w:spacing w:after="0" w:line="240" w:lineRule="auto"/>
        <w:jc w:val="center"/>
        <w:rPr>
          <w:rFonts w:ascii="Times New Roman" w:eastAsia="Times New Roman" w:hAnsi="Times New Roman" w:cs="Times New Roman"/>
          <w:sz w:val="26"/>
          <w:szCs w:val="26"/>
          <w:lang w:eastAsia="ru-RU"/>
        </w:rPr>
      </w:pPr>
    </w:p>
    <w:p w:rsidR="004D7E56" w:rsidRDefault="004D7E56" w:rsidP="004D7E56">
      <w:pPr>
        <w:widowControl w:val="0"/>
        <w:spacing w:after="0" w:line="240" w:lineRule="auto"/>
        <w:ind w:left="3540"/>
        <w:jc w:val="center"/>
        <w:rPr>
          <w:rFonts w:ascii="Times New Roman" w:eastAsia="Times New Roman" w:hAnsi="Times New Roman" w:cs="Times New Roman"/>
          <w:sz w:val="26"/>
          <w:szCs w:val="26"/>
          <w:lang w:eastAsia="ru-RU"/>
        </w:rPr>
      </w:pPr>
    </w:p>
    <w:p w:rsidR="004D7E56" w:rsidRDefault="004D7E56" w:rsidP="004D7E56">
      <w:pPr>
        <w:widowControl w:val="0"/>
        <w:spacing w:after="0" w:line="240" w:lineRule="auto"/>
        <w:rPr>
          <w:rFonts w:ascii="Times New Roman" w:eastAsia="Times New Roman" w:hAnsi="Times New Roman" w:cs="Times New Roman"/>
          <w:sz w:val="26"/>
          <w:szCs w:val="26"/>
          <w:lang w:eastAsia="ru-RU"/>
        </w:rPr>
      </w:pPr>
    </w:p>
    <w:p w:rsidR="004D7E56" w:rsidRDefault="004D7E56" w:rsidP="004D7E56">
      <w:pPr>
        <w:widowControl w:val="0"/>
        <w:spacing w:after="0" w:line="240" w:lineRule="auto"/>
        <w:rPr>
          <w:rFonts w:ascii="Times New Roman" w:eastAsia="Times New Roman" w:hAnsi="Times New Roman" w:cs="Times New Roman"/>
          <w:sz w:val="26"/>
          <w:szCs w:val="26"/>
          <w:lang w:eastAsia="ru-RU"/>
        </w:rPr>
      </w:pPr>
    </w:p>
    <w:p w:rsidR="004D7E56" w:rsidRDefault="004D7E56" w:rsidP="004D7E56">
      <w:pPr>
        <w:widowControl w:val="0"/>
        <w:spacing w:after="0" w:line="240" w:lineRule="auto"/>
        <w:rPr>
          <w:rFonts w:ascii="Times New Roman" w:eastAsia="Times New Roman" w:hAnsi="Times New Roman" w:cs="Times New Roman"/>
          <w:sz w:val="26"/>
          <w:szCs w:val="26"/>
          <w:lang w:eastAsia="ru-RU"/>
        </w:rPr>
      </w:pPr>
    </w:p>
    <w:p w:rsidR="004D7E56" w:rsidRDefault="004D7E56" w:rsidP="004D7E56">
      <w:pPr>
        <w:widowControl w:val="0"/>
        <w:spacing w:after="0" w:line="240" w:lineRule="auto"/>
        <w:rPr>
          <w:rFonts w:ascii="Times New Roman" w:eastAsia="Times New Roman" w:hAnsi="Times New Roman" w:cs="Times New Roman"/>
          <w:sz w:val="26"/>
          <w:szCs w:val="26"/>
          <w:lang w:eastAsia="ru-RU"/>
        </w:rPr>
      </w:pPr>
    </w:p>
    <w:p w:rsidR="004D7E56" w:rsidRDefault="004D7E56" w:rsidP="004D7E56">
      <w:pPr>
        <w:widowControl w:val="0"/>
        <w:spacing w:after="0" w:line="240" w:lineRule="auto"/>
        <w:rPr>
          <w:rFonts w:ascii="Times New Roman" w:eastAsia="Times New Roman" w:hAnsi="Times New Roman" w:cs="Times New Roman"/>
          <w:sz w:val="26"/>
          <w:szCs w:val="26"/>
          <w:lang w:eastAsia="ru-RU"/>
        </w:rPr>
      </w:pPr>
    </w:p>
    <w:p w:rsidR="004D7E56" w:rsidRDefault="004D7E56" w:rsidP="004D7E56">
      <w:pPr>
        <w:widowControl w:val="0"/>
        <w:spacing w:after="0" w:line="240" w:lineRule="auto"/>
        <w:rPr>
          <w:rFonts w:ascii="Times New Roman" w:eastAsia="Times New Roman" w:hAnsi="Times New Roman" w:cs="Times New Roman"/>
          <w:sz w:val="26"/>
          <w:szCs w:val="26"/>
          <w:lang w:eastAsia="ru-RU"/>
        </w:rPr>
      </w:pPr>
    </w:p>
    <w:p w:rsidR="004D7E56" w:rsidRDefault="004D7E56" w:rsidP="004D7E56">
      <w:pPr>
        <w:widowControl w:val="0"/>
        <w:spacing w:after="0" w:line="240" w:lineRule="auto"/>
        <w:rPr>
          <w:rFonts w:ascii="Times New Roman" w:eastAsia="Times New Roman" w:hAnsi="Times New Roman" w:cs="Times New Roman"/>
          <w:sz w:val="26"/>
          <w:szCs w:val="26"/>
          <w:lang w:eastAsia="ru-RU"/>
        </w:rPr>
      </w:pPr>
    </w:p>
    <w:p w:rsidR="004D7E56" w:rsidRDefault="004D7E56" w:rsidP="004D7E56">
      <w:pPr>
        <w:widowControl w:val="0"/>
        <w:spacing w:after="0" w:line="240" w:lineRule="auto"/>
        <w:rPr>
          <w:rFonts w:ascii="Times New Roman" w:eastAsia="Times New Roman" w:hAnsi="Times New Roman" w:cs="Times New Roman"/>
          <w:sz w:val="26"/>
          <w:szCs w:val="26"/>
          <w:lang w:eastAsia="ru-RU"/>
        </w:rPr>
      </w:pPr>
    </w:p>
    <w:p w:rsidR="004D7E56" w:rsidRDefault="004D7E56" w:rsidP="004D7E56">
      <w:pPr>
        <w:widowControl w:val="0"/>
        <w:spacing w:after="0" w:line="240" w:lineRule="auto"/>
        <w:ind w:left="5103"/>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Приложение № 2</w:t>
      </w:r>
    </w:p>
    <w:p w:rsidR="004D7E56" w:rsidRDefault="004D7E56" w:rsidP="004D7E56">
      <w:pPr>
        <w:widowControl w:val="0"/>
        <w:spacing w:after="0" w:line="240" w:lineRule="auto"/>
        <w:ind w:left="5103"/>
        <w:jc w:val="both"/>
        <w:rPr>
          <w:rFonts w:ascii="Times New Roman" w:eastAsia="Times New Roman" w:hAnsi="Times New Roman" w:cs="Times New Roman"/>
          <w:sz w:val="26"/>
          <w:szCs w:val="26"/>
          <w:lang w:eastAsia="ru-RU"/>
        </w:rPr>
      </w:pPr>
      <w:proofErr w:type="gramStart"/>
      <w:r>
        <w:rPr>
          <w:rFonts w:ascii="Times New Roman" w:eastAsia="Times New Roman" w:hAnsi="Times New Roman" w:cs="Times New Roman"/>
          <w:sz w:val="26"/>
          <w:szCs w:val="26"/>
          <w:lang w:eastAsia="ru-RU"/>
        </w:rPr>
        <w:t>к Положению о</w:t>
      </w:r>
      <w:r>
        <w:rPr>
          <w:rFonts w:ascii="Times New Roman" w:eastAsia="Times New Roman" w:hAnsi="Times New Roman" w:cs="Times New Roman"/>
          <w:bCs/>
          <w:sz w:val="26"/>
          <w:szCs w:val="26"/>
          <w:lang w:eastAsia="ru-RU"/>
        </w:rPr>
        <w:t xml:space="preserve"> порядке проведения аукциона на право заключения</w:t>
      </w:r>
      <w:r>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bCs/>
          <w:sz w:val="26"/>
          <w:szCs w:val="26"/>
          <w:lang w:eastAsia="ru-RU"/>
        </w:rPr>
        <w:t>договора на размещение нестационарного торгового объекта</w:t>
      </w:r>
      <w:r>
        <w:rPr>
          <w:rFonts w:ascii="Times New Roman" w:eastAsia="Times New Roman" w:hAnsi="Times New Roman" w:cs="Times New Roman"/>
          <w:sz w:val="26"/>
          <w:szCs w:val="26"/>
          <w:lang w:eastAsia="ru-RU"/>
        </w:rPr>
        <w:t xml:space="preserve"> на территории</w:t>
      </w:r>
      <w:proofErr w:type="gramEnd"/>
      <w:r>
        <w:rPr>
          <w:rFonts w:ascii="Times New Roman" w:eastAsia="Times New Roman" w:hAnsi="Times New Roman" w:cs="Times New Roman"/>
          <w:sz w:val="26"/>
          <w:szCs w:val="26"/>
          <w:lang w:eastAsia="ru-RU"/>
        </w:rPr>
        <w:t xml:space="preserve"> городского округа «город Клинцы Брянской области»</w:t>
      </w:r>
    </w:p>
    <w:p w:rsidR="004D7E56" w:rsidRDefault="004D7E56" w:rsidP="004D7E56">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p w:rsidR="004D7E56" w:rsidRDefault="004D7E56" w:rsidP="004D7E56">
      <w:pPr>
        <w:widowControl w:val="0"/>
        <w:autoSpaceDE w:val="0"/>
        <w:autoSpaceDN w:val="0"/>
        <w:adjustRightInd w:val="0"/>
        <w:spacing w:after="0" w:line="240" w:lineRule="auto"/>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Методика</w:t>
      </w:r>
    </w:p>
    <w:p w:rsidR="004D7E56" w:rsidRDefault="004D7E56" w:rsidP="004D7E56">
      <w:pPr>
        <w:widowControl w:val="0"/>
        <w:autoSpaceDE w:val="0"/>
        <w:autoSpaceDN w:val="0"/>
        <w:adjustRightInd w:val="0"/>
        <w:spacing w:after="0" w:line="240" w:lineRule="auto"/>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определения начальной (минимальной) цены на размещение объекта, установленной в извещен</w:t>
      </w:r>
      <w:proofErr w:type="gramStart"/>
      <w:r>
        <w:rPr>
          <w:rFonts w:ascii="Times New Roman" w:eastAsia="Times New Roman" w:hAnsi="Times New Roman" w:cs="Times New Roman"/>
          <w:b/>
          <w:sz w:val="26"/>
          <w:szCs w:val="26"/>
          <w:lang w:eastAsia="ru-RU"/>
        </w:rPr>
        <w:t>ии и ау</w:t>
      </w:r>
      <w:proofErr w:type="gramEnd"/>
      <w:r>
        <w:rPr>
          <w:rFonts w:ascii="Times New Roman" w:eastAsia="Times New Roman" w:hAnsi="Times New Roman" w:cs="Times New Roman"/>
          <w:b/>
          <w:sz w:val="26"/>
          <w:szCs w:val="26"/>
          <w:lang w:eastAsia="ru-RU"/>
        </w:rPr>
        <w:t>кционной документации на право размещения нестационарных объектов на территории городского округа «город Клинцы Брянской области»</w:t>
      </w:r>
    </w:p>
    <w:p w:rsidR="004D7E56" w:rsidRDefault="004D7E56" w:rsidP="004D7E56">
      <w:pPr>
        <w:pStyle w:val="ConsPlusNormal"/>
        <w:ind w:firstLine="540"/>
        <w:jc w:val="both"/>
        <w:rPr>
          <w:rFonts w:ascii="Times New Roman" w:hAnsi="Times New Roman" w:cs="Times New Roman"/>
          <w:sz w:val="26"/>
          <w:szCs w:val="26"/>
        </w:rPr>
      </w:pPr>
    </w:p>
    <w:p w:rsidR="004D7E56" w:rsidRDefault="004D7E56" w:rsidP="004D7E56">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xml:space="preserve">Размер платы </w:t>
      </w:r>
      <w:r>
        <w:rPr>
          <w:rFonts w:ascii="Times New Roman" w:hAnsi="Times New Roman" w:cs="Times New Roman"/>
          <w:color w:val="000000"/>
          <w:sz w:val="26"/>
          <w:szCs w:val="26"/>
        </w:rPr>
        <w:t xml:space="preserve">за размещение нестационарного объекта рассчитывается по </w:t>
      </w:r>
      <w:r>
        <w:rPr>
          <w:rFonts w:ascii="Times New Roman" w:hAnsi="Times New Roman" w:cs="Times New Roman"/>
          <w:sz w:val="26"/>
          <w:szCs w:val="26"/>
        </w:rPr>
        <w:t>формуле (в рублях):</w:t>
      </w:r>
    </w:p>
    <w:p w:rsidR="004D7E56" w:rsidRDefault="004D7E56" w:rsidP="004D7E56">
      <w:pPr>
        <w:pStyle w:val="ConsPlusNormal"/>
        <w:ind w:firstLine="540"/>
        <w:jc w:val="both"/>
        <w:rPr>
          <w:rFonts w:ascii="Times New Roman" w:hAnsi="Times New Roman" w:cs="Times New Roman"/>
          <w:sz w:val="26"/>
          <w:szCs w:val="26"/>
        </w:rPr>
      </w:pPr>
    </w:p>
    <w:p w:rsidR="004D7E56" w:rsidRDefault="004D7E56" w:rsidP="004D7E56">
      <w:pPr>
        <w:pStyle w:val="ConsPlusNormal"/>
        <w:ind w:firstLine="540"/>
        <w:jc w:val="both"/>
        <w:rPr>
          <w:rFonts w:ascii="Times New Roman" w:hAnsi="Times New Roman" w:cs="Times New Roman"/>
          <w:sz w:val="26"/>
          <w:szCs w:val="26"/>
        </w:rPr>
      </w:pPr>
      <w:proofErr w:type="spellStart"/>
      <w:r>
        <w:rPr>
          <w:rFonts w:ascii="Times New Roman" w:hAnsi="Times New Roman" w:cs="Times New Roman"/>
          <w:sz w:val="26"/>
          <w:szCs w:val="26"/>
        </w:rPr>
        <w:t>РП</w:t>
      </w:r>
      <w:r>
        <w:rPr>
          <w:rFonts w:ascii="Times New Roman" w:hAnsi="Times New Roman" w:cs="Times New Roman"/>
          <w:sz w:val="26"/>
          <w:szCs w:val="26"/>
          <w:vertAlign w:val="subscript"/>
        </w:rPr>
        <w:t>мин</w:t>
      </w:r>
      <w:proofErr w:type="spellEnd"/>
      <w:r>
        <w:rPr>
          <w:rFonts w:ascii="Times New Roman" w:hAnsi="Times New Roman" w:cs="Times New Roman"/>
          <w:sz w:val="26"/>
          <w:szCs w:val="26"/>
        </w:rPr>
        <w:t xml:space="preserve"> = БС x </w:t>
      </w:r>
      <w:r>
        <w:rPr>
          <w:rFonts w:ascii="Times New Roman" w:hAnsi="Times New Roman" w:cs="Times New Roman"/>
          <w:sz w:val="26"/>
          <w:szCs w:val="26"/>
          <w:lang w:val="en-US"/>
        </w:rPr>
        <w:t>S</w:t>
      </w:r>
      <w:r>
        <w:rPr>
          <w:rFonts w:ascii="Times New Roman" w:hAnsi="Times New Roman" w:cs="Times New Roman"/>
          <w:sz w:val="26"/>
          <w:szCs w:val="26"/>
        </w:rPr>
        <w:t xml:space="preserve"> x </w:t>
      </w:r>
      <w:proofErr w:type="gramStart"/>
      <w:r>
        <w:rPr>
          <w:rFonts w:ascii="Times New Roman" w:hAnsi="Times New Roman" w:cs="Times New Roman"/>
          <w:sz w:val="26"/>
          <w:szCs w:val="26"/>
        </w:rPr>
        <w:t>ПР</w:t>
      </w:r>
      <w:proofErr w:type="gramEnd"/>
      <w:r>
        <w:rPr>
          <w:rFonts w:ascii="Times New Roman" w:hAnsi="Times New Roman" w:cs="Times New Roman"/>
          <w:sz w:val="26"/>
          <w:szCs w:val="26"/>
        </w:rPr>
        <w:t xml:space="preserve"> x К1 x К2 ,</w:t>
      </w:r>
    </w:p>
    <w:p w:rsidR="004D7E56" w:rsidRDefault="004D7E56" w:rsidP="004D7E56">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lastRenderedPageBreak/>
        <w:t>где БС - базовая ставка платы на размещение нестационарных торговых объектов (объектов бытового обслуживания) на территории городского округа «город Клинцы Брянской области» в месяц за 1 кв. м. Базовая ставка определена в размере 70,5 руб. (средняя стоимость 1 кв. м., реализованная с торгов посредством аукциона).</w:t>
      </w:r>
    </w:p>
    <w:p w:rsidR="004D7E56" w:rsidRDefault="004D7E56" w:rsidP="004D7E56">
      <w:pPr>
        <w:pStyle w:val="ConsPlusNormal"/>
        <w:ind w:firstLine="539"/>
        <w:jc w:val="both"/>
        <w:rPr>
          <w:rFonts w:ascii="Times New Roman" w:hAnsi="Times New Roman" w:cs="Times New Roman"/>
          <w:sz w:val="26"/>
          <w:szCs w:val="26"/>
        </w:rPr>
      </w:pPr>
      <w:r>
        <w:rPr>
          <w:rFonts w:ascii="Times New Roman" w:hAnsi="Times New Roman" w:cs="Times New Roman"/>
          <w:sz w:val="26"/>
          <w:szCs w:val="26"/>
          <w:lang w:val="en-US"/>
        </w:rPr>
        <w:t>S</w:t>
      </w:r>
      <w:r>
        <w:rPr>
          <w:rFonts w:ascii="Times New Roman" w:hAnsi="Times New Roman" w:cs="Times New Roman"/>
          <w:sz w:val="26"/>
          <w:szCs w:val="26"/>
        </w:rPr>
        <w:t xml:space="preserve"> - </w:t>
      </w:r>
      <w:proofErr w:type="gramStart"/>
      <w:r>
        <w:rPr>
          <w:rFonts w:ascii="Times New Roman" w:hAnsi="Times New Roman" w:cs="Times New Roman"/>
          <w:sz w:val="26"/>
          <w:szCs w:val="26"/>
        </w:rPr>
        <w:t>общая</w:t>
      </w:r>
      <w:proofErr w:type="gramEnd"/>
      <w:r>
        <w:rPr>
          <w:rFonts w:ascii="Times New Roman" w:hAnsi="Times New Roman" w:cs="Times New Roman"/>
          <w:sz w:val="26"/>
          <w:szCs w:val="26"/>
        </w:rPr>
        <w:t xml:space="preserve"> площадь нестационарного объекта (кв. м);</w:t>
      </w:r>
    </w:p>
    <w:p w:rsidR="004D7E56" w:rsidRDefault="004D7E56" w:rsidP="004D7E56">
      <w:pPr>
        <w:spacing w:line="240" w:lineRule="auto"/>
        <w:ind w:firstLine="539"/>
        <w:jc w:val="both"/>
        <w:rPr>
          <w:rFonts w:ascii="Times New Roman" w:hAnsi="Times New Roman" w:cs="Times New Roman"/>
          <w:sz w:val="26"/>
          <w:szCs w:val="26"/>
        </w:rPr>
      </w:pPr>
      <w:proofErr w:type="gramStart"/>
      <w:r>
        <w:rPr>
          <w:rFonts w:ascii="Times New Roman" w:hAnsi="Times New Roman" w:cs="Times New Roman"/>
          <w:sz w:val="26"/>
          <w:szCs w:val="26"/>
        </w:rPr>
        <w:t>ПР</w:t>
      </w:r>
      <w:proofErr w:type="gramEnd"/>
      <w:r>
        <w:rPr>
          <w:rFonts w:ascii="Times New Roman" w:hAnsi="Times New Roman" w:cs="Times New Roman"/>
          <w:sz w:val="26"/>
          <w:szCs w:val="26"/>
        </w:rPr>
        <w:t xml:space="preserve"> - период размещения и эксплуатации нестационарного объекта (в месяцах). При сезонном размещении нестационарного торгового объекта, расчетные показатели делятся на количество дней в году и умножаются на фактический период размещения Объекта;</w:t>
      </w:r>
    </w:p>
    <w:p w:rsidR="004D7E56" w:rsidRDefault="004D7E56" w:rsidP="004D7E56">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К</w:t>
      </w:r>
      <w:proofErr w:type="gramStart"/>
      <w:r>
        <w:rPr>
          <w:rFonts w:ascii="Times New Roman" w:hAnsi="Times New Roman" w:cs="Times New Roman"/>
          <w:sz w:val="26"/>
          <w:szCs w:val="26"/>
        </w:rPr>
        <w:t>1</w:t>
      </w:r>
      <w:proofErr w:type="gramEnd"/>
      <w:r>
        <w:rPr>
          <w:rFonts w:ascii="Times New Roman" w:hAnsi="Times New Roman" w:cs="Times New Roman"/>
          <w:sz w:val="26"/>
          <w:szCs w:val="26"/>
        </w:rPr>
        <w:t xml:space="preserve"> - коэффициент, учитывающий территориальное расположение установки и эксплуатации нестационарного торгового объекта:</w:t>
      </w:r>
    </w:p>
    <w:p w:rsidR="004D7E56" w:rsidRDefault="004D7E56" w:rsidP="004D7E56">
      <w:pPr>
        <w:pStyle w:val="ConsPlusNormal"/>
        <w:ind w:firstLine="540"/>
        <w:jc w:val="both"/>
        <w:rPr>
          <w:rFonts w:ascii="Times New Roman" w:hAnsi="Times New Roman" w:cs="Times New Roman"/>
          <w:b/>
          <w:sz w:val="26"/>
          <w:szCs w:val="26"/>
        </w:rPr>
      </w:pPr>
      <w:r>
        <w:rPr>
          <w:rFonts w:ascii="Times New Roman" w:hAnsi="Times New Roman" w:cs="Times New Roman"/>
          <w:b/>
          <w:sz w:val="26"/>
          <w:szCs w:val="26"/>
        </w:rPr>
        <w:t>1- зона К</w:t>
      </w:r>
      <w:proofErr w:type="gramStart"/>
      <w:r>
        <w:rPr>
          <w:rFonts w:ascii="Times New Roman" w:hAnsi="Times New Roman" w:cs="Times New Roman"/>
          <w:b/>
          <w:sz w:val="26"/>
          <w:szCs w:val="26"/>
        </w:rPr>
        <w:t>1</w:t>
      </w:r>
      <w:proofErr w:type="gramEnd"/>
      <w:r>
        <w:rPr>
          <w:rFonts w:ascii="Times New Roman" w:hAnsi="Times New Roman" w:cs="Times New Roman"/>
          <w:b/>
          <w:sz w:val="26"/>
          <w:szCs w:val="26"/>
        </w:rPr>
        <w:t xml:space="preserve"> = 2,0</w:t>
      </w:r>
    </w:p>
    <w:p w:rsidR="004D7E56" w:rsidRDefault="004D7E56" w:rsidP="004D7E56">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xml:space="preserve">(г. Клинцы, пр-т Ленина, от пересечения ул. Парижской Коммуны до пересечения ул. </w:t>
      </w:r>
      <w:proofErr w:type="spellStart"/>
      <w:r>
        <w:rPr>
          <w:rFonts w:ascii="Times New Roman" w:hAnsi="Times New Roman" w:cs="Times New Roman"/>
          <w:sz w:val="26"/>
          <w:szCs w:val="26"/>
        </w:rPr>
        <w:t>Кронштадской</w:t>
      </w:r>
      <w:proofErr w:type="spellEnd"/>
      <w:r>
        <w:rPr>
          <w:rFonts w:ascii="Times New Roman" w:hAnsi="Times New Roman" w:cs="Times New Roman"/>
          <w:sz w:val="26"/>
          <w:szCs w:val="26"/>
        </w:rPr>
        <w:t>);</w:t>
      </w:r>
    </w:p>
    <w:p w:rsidR="004D7E56" w:rsidRDefault="004D7E56" w:rsidP="004D7E56">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(г. Клинцы ул. Октябрьская от пересечения ул. Карла Маркса до пересечения ул. Лермонтова);</w:t>
      </w:r>
    </w:p>
    <w:p w:rsidR="004D7E56" w:rsidRDefault="004D7E56" w:rsidP="004D7E56">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xml:space="preserve">(г. Клинцы, пересечение ул. Александрова и ул. </w:t>
      </w:r>
      <w:proofErr w:type="spellStart"/>
      <w:r>
        <w:rPr>
          <w:rFonts w:ascii="Times New Roman" w:hAnsi="Times New Roman" w:cs="Times New Roman"/>
          <w:sz w:val="26"/>
          <w:szCs w:val="26"/>
        </w:rPr>
        <w:t>Кюстендилской</w:t>
      </w:r>
      <w:proofErr w:type="spellEnd"/>
      <w:r>
        <w:rPr>
          <w:rFonts w:ascii="Times New Roman" w:hAnsi="Times New Roman" w:cs="Times New Roman"/>
          <w:sz w:val="26"/>
          <w:szCs w:val="26"/>
        </w:rPr>
        <w:t>, в районе МУП «Торговые ряды»).</w:t>
      </w:r>
    </w:p>
    <w:p w:rsidR="004D7E56" w:rsidRDefault="004D7E56" w:rsidP="004D7E56">
      <w:pPr>
        <w:pStyle w:val="ConsPlusNormal"/>
        <w:ind w:firstLine="540"/>
        <w:jc w:val="both"/>
        <w:rPr>
          <w:rFonts w:ascii="Times New Roman" w:hAnsi="Times New Roman" w:cs="Times New Roman"/>
          <w:b/>
          <w:sz w:val="26"/>
          <w:szCs w:val="26"/>
        </w:rPr>
      </w:pPr>
      <w:r>
        <w:rPr>
          <w:rFonts w:ascii="Times New Roman" w:hAnsi="Times New Roman" w:cs="Times New Roman"/>
          <w:b/>
          <w:sz w:val="26"/>
          <w:szCs w:val="26"/>
        </w:rPr>
        <w:t>2- зона К</w:t>
      </w:r>
      <w:proofErr w:type="gramStart"/>
      <w:r>
        <w:rPr>
          <w:rFonts w:ascii="Times New Roman" w:hAnsi="Times New Roman" w:cs="Times New Roman"/>
          <w:b/>
          <w:sz w:val="26"/>
          <w:szCs w:val="26"/>
        </w:rPr>
        <w:t>1</w:t>
      </w:r>
      <w:proofErr w:type="gramEnd"/>
      <w:r>
        <w:rPr>
          <w:rFonts w:ascii="Times New Roman" w:hAnsi="Times New Roman" w:cs="Times New Roman"/>
          <w:b/>
          <w:sz w:val="26"/>
          <w:szCs w:val="26"/>
        </w:rPr>
        <w:t xml:space="preserve"> = 1,5</w:t>
      </w:r>
    </w:p>
    <w:p w:rsidR="004D7E56" w:rsidRDefault="004D7E56" w:rsidP="004D7E56">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xml:space="preserve">(г. Клинцы, ул. Октябрьская от пересечения ул. Карла Маркса до пересечения ул. </w:t>
      </w:r>
      <w:proofErr w:type="gramStart"/>
      <w:r>
        <w:rPr>
          <w:rFonts w:ascii="Times New Roman" w:hAnsi="Times New Roman" w:cs="Times New Roman"/>
          <w:sz w:val="26"/>
          <w:szCs w:val="26"/>
        </w:rPr>
        <w:t>Парковой</w:t>
      </w:r>
      <w:proofErr w:type="gramEnd"/>
      <w:r>
        <w:rPr>
          <w:rFonts w:ascii="Times New Roman" w:hAnsi="Times New Roman" w:cs="Times New Roman"/>
          <w:sz w:val="26"/>
          <w:szCs w:val="26"/>
        </w:rPr>
        <w:t>, от пересечения ул. Лермонтова до пересечения ул. Декабристов);</w:t>
      </w:r>
    </w:p>
    <w:p w:rsidR="004D7E56" w:rsidRDefault="004D7E56" w:rsidP="004D7E56">
      <w:pPr>
        <w:pStyle w:val="ConsPlusNormal"/>
        <w:ind w:firstLine="540"/>
        <w:jc w:val="both"/>
        <w:rPr>
          <w:rFonts w:ascii="Times New Roman" w:hAnsi="Times New Roman" w:cs="Times New Roman"/>
          <w:sz w:val="26"/>
          <w:szCs w:val="26"/>
        </w:rPr>
      </w:pPr>
      <w:proofErr w:type="gramStart"/>
      <w:r>
        <w:rPr>
          <w:rFonts w:ascii="Times New Roman" w:hAnsi="Times New Roman" w:cs="Times New Roman"/>
          <w:sz w:val="26"/>
          <w:szCs w:val="26"/>
        </w:rPr>
        <w:t xml:space="preserve">(г. Клинцы пр-т Ленина, от пересечения ул. ул. </w:t>
      </w:r>
      <w:proofErr w:type="spellStart"/>
      <w:r>
        <w:rPr>
          <w:rFonts w:ascii="Times New Roman" w:hAnsi="Times New Roman" w:cs="Times New Roman"/>
          <w:sz w:val="26"/>
          <w:szCs w:val="26"/>
        </w:rPr>
        <w:t>Кронштадской</w:t>
      </w:r>
      <w:proofErr w:type="spellEnd"/>
      <w:r>
        <w:rPr>
          <w:rFonts w:ascii="Times New Roman" w:hAnsi="Times New Roman" w:cs="Times New Roman"/>
          <w:sz w:val="26"/>
          <w:szCs w:val="26"/>
        </w:rPr>
        <w:t xml:space="preserve"> до пл. Ленина (ул. Калинина, ул. Ворошилова, ул. Мира, ул. Союзная).</w:t>
      </w:r>
      <w:proofErr w:type="gramEnd"/>
    </w:p>
    <w:p w:rsidR="004D7E56" w:rsidRDefault="004D7E56" w:rsidP="004D7E56">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xml:space="preserve">3- </w:t>
      </w:r>
      <w:r>
        <w:rPr>
          <w:rFonts w:ascii="Times New Roman" w:hAnsi="Times New Roman" w:cs="Times New Roman"/>
          <w:b/>
          <w:sz w:val="26"/>
          <w:szCs w:val="26"/>
        </w:rPr>
        <w:t>зона К</w:t>
      </w:r>
      <w:proofErr w:type="gramStart"/>
      <w:r>
        <w:rPr>
          <w:rFonts w:ascii="Times New Roman" w:hAnsi="Times New Roman" w:cs="Times New Roman"/>
          <w:b/>
          <w:sz w:val="26"/>
          <w:szCs w:val="26"/>
        </w:rPr>
        <w:t>1</w:t>
      </w:r>
      <w:proofErr w:type="gramEnd"/>
      <w:r>
        <w:rPr>
          <w:rFonts w:ascii="Times New Roman" w:hAnsi="Times New Roman" w:cs="Times New Roman"/>
          <w:b/>
          <w:sz w:val="26"/>
          <w:szCs w:val="26"/>
        </w:rPr>
        <w:t xml:space="preserve"> = 1</w:t>
      </w:r>
    </w:p>
    <w:p w:rsidR="004D7E56" w:rsidRDefault="004D7E56" w:rsidP="004D7E56">
      <w:pPr>
        <w:pStyle w:val="ConsPlusNormal"/>
        <w:ind w:firstLine="540"/>
        <w:jc w:val="both"/>
        <w:rPr>
          <w:rFonts w:ascii="Times New Roman" w:hAnsi="Times New Roman" w:cs="Times New Roman"/>
          <w:sz w:val="26"/>
          <w:szCs w:val="26"/>
        </w:rPr>
      </w:pPr>
      <w:proofErr w:type="gramStart"/>
      <w:r>
        <w:rPr>
          <w:rFonts w:ascii="Times New Roman" w:hAnsi="Times New Roman" w:cs="Times New Roman"/>
          <w:sz w:val="26"/>
          <w:szCs w:val="26"/>
        </w:rPr>
        <w:t>(г. Клинцы. ул. Народная (</w:t>
      </w:r>
      <w:proofErr w:type="spellStart"/>
      <w:r>
        <w:rPr>
          <w:rFonts w:ascii="Times New Roman" w:hAnsi="Times New Roman" w:cs="Times New Roman"/>
          <w:sz w:val="26"/>
          <w:szCs w:val="26"/>
        </w:rPr>
        <w:t>мкр</w:t>
      </w:r>
      <w:proofErr w:type="spellEnd"/>
      <w:r>
        <w:rPr>
          <w:rFonts w:ascii="Times New Roman" w:hAnsi="Times New Roman" w:cs="Times New Roman"/>
          <w:sz w:val="26"/>
          <w:szCs w:val="26"/>
        </w:rPr>
        <w:t>-он «Солнечный»), ул. Ногина, ул. 2-я Парковая (в районе магазина «</w:t>
      </w:r>
      <w:proofErr w:type="spellStart"/>
      <w:r>
        <w:rPr>
          <w:rFonts w:ascii="Times New Roman" w:hAnsi="Times New Roman" w:cs="Times New Roman"/>
          <w:sz w:val="26"/>
          <w:szCs w:val="26"/>
        </w:rPr>
        <w:t>Астория</w:t>
      </w:r>
      <w:proofErr w:type="spellEnd"/>
      <w:r>
        <w:rPr>
          <w:rFonts w:ascii="Times New Roman" w:hAnsi="Times New Roman" w:cs="Times New Roman"/>
          <w:sz w:val="26"/>
          <w:szCs w:val="26"/>
        </w:rPr>
        <w:t xml:space="preserve">»), ул. 706-го Продотряда (в районе Физкультурно-оздоровительного комплекса), улицы, не вошедшие в зоны 1 и 2, и улицы села Займище, села </w:t>
      </w:r>
      <w:proofErr w:type="spellStart"/>
      <w:r>
        <w:rPr>
          <w:rFonts w:ascii="Times New Roman" w:hAnsi="Times New Roman" w:cs="Times New Roman"/>
          <w:sz w:val="26"/>
          <w:szCs w:val="26"/>
        </w:rPr>
        <w:t>Ардонь</w:t>
      </w:r>
      <w:proofErr w:type="spellEnd"/>
      <w:r>
        <w:rPr>
          <w:rFonts w:ascii="Times New Roman" w:hAnsi="Times New Roman" w:cs="Times New Roman"/>
          <w:sz w:val="26"/>
          <w:szCs w:val="26"/>
        </w:rPr>
        <w:t>).</w:t>
      </w:r>
      <w:proofErr w:type="gramEnd"/>
    </w:p>
    <w:p w:rsidR="004D7E56" w:rsidRDefault="004D7E56" w:rsidP="004D7E56">
      <w:pPr>
        <w:pStyle w:val="ConsPlusNormal"/>
        <w:ind w:firstLine="540"/>
        <w:jc w:val="both"/>
        <w:rPr>
          <w:rFonts w:ascii="Times New Roman" w:hAnsi="Times New Roman" w:cs="Times New Roman"/>
          <w:sz w:val="26"/>
          <w:szCs w:val="26"/>
        </w:rPr>
      </w:pPr>
    </w:p>
    <w:p w:rsidR="004D7E56" w:rsidRDefault="004D7E56" w:rsidP="004D7E56">
      <w:pPr>
        <w:spacing w:after="0" w:line="240" w:lineRule="auto"/>
        <w:ind w:firstLine="540"/>
        <w:rPr>
          <w:rFonts w:ascii="Times New Roman" w:eastAsia="Times New Roman" w:hAnsi="Times New Roman" w:cs="Times New Roman"/>
          <w:color w:val="000000"/>
          <w:sz w:val="26"/>
          <w:szCs w:val="26"/>
          <w:lang w:eastAsia="ru-RU"/>
        </w:rPr>
      </w:pPr>
      <w:r>
        <w:rPr>
          <w:rFonts w:ascii="Times New Roman" w:hAnsi="Times New Roman" w:cs="Times New Roman"/>
          <w:sz w:val="26"/>
          <w:szCs w:val="26"/>
        </w:rPr>
        <w:t>К</w:t>
      </w:r>
      <w:proofErr w:type="gramStart"/>
      <w:r>
        <w:rPr>
          <w:rFonts w:ascii="Times New Roman" w:hAnsi="Times New Roman" w:cs="Times New Roman"/>
          <w:sz w:val="26"/>
          <w:szCs w:val="26"/>
        </w:rPr>
        <w:t>2</w:t>
      </w:r>
      <w:proofErr w:type="gramEnd"/>
      <w:r>
        <w:rPr>
          <w:rFonts w:ascii="Times New Roman" w:hAnsi="Times New Roman" w:cs="Times New Roman"/>
          <w:sz w:val="26"/>
          <w:szCs w:val="26"/>
        </w:rPr>
        <w:t xml:space="preserve"> – коэффициент </w:t>
      </w:r>
      <w:r>
        <w:rPr>
          <w:rFonts w:ascii="Times New Roman" w:eastAsia="Times New Roman" w:hAnsi="Times New Roman" w:cs="Times New Roman"/>
          <w:color w:val="000000"/>
          <w:sz w:val="26"/>
          <w:szCs w:val="26"/>
          <w:lang w:eastAsia="ru-RU"/>
        </w:rPr>
        <w:t>зоны территориального размещения нестационарного торгового объекта:</w:t>
      </w:r>
    </w:p>
    <w:p w:rsidR="004D7E56" w:rsidRDefault="004D7E56" w:rsidP="004D7E56">
      <w:pPr>
        <w:pStyle w:val="ConsPlusNormal"/>
        <w:ind w:firstLine="540"/>
        <w:jc w:val="both"/>
        <w:rPr>
          <w:rFonts w:ascii="Times New Roman" w:hAnsi="Times New Roman" w:cs="Times New Roman"/>
          <w:sz w:val="26"/>
          <w:szCs w:val="26"/>
        </w:rPr>
      </w:pPr>
    </w:p>
    <w:tbl>
      <w:tblPr>
        <w:tblW w:w="9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0"/>
        <w:gridCol w:w="7744"/>
        <w:gridCol w:w="1331"/>
      </w:tblGrid>
      <w:tr w:rsidR="004D7E56" w:rsidTr="004D7E56">
        <w:tc>
          <w:tcPr>
            <w:tcW w:w="540" w:type="dxa"/>
            <w:tcBorders>
              <w:top w:val="single" w:sz="4" w:space="0" w:color="auto"/>
              <w:left w:val="single" w:sz="4" w:space="0" w:color="auto"/>
              <w:bottom w:val="single" w:sz="4" w:space="0" w:color="auto"/>
              <w:right w:val="single" w:sz="4" w:space="0" w:color="auto"/>
            </w:tcBorders>
            <w:vAlign w:val="center"/>
            <w:hideMark/>
          </w:tcPr>
          <w:p w:rsidR="004D7E56" w:rsidRDefault="004D7E56">
            <w:pPr>
              <w:pStyle w:val="ConsPlusNormal"/>
              <w:spacing w:line="276" w:lineRule="auto"/>
              <w:jc w:val="center"/>
              <w:rPr>
                <w:rFonts w:ascii="Times New Roman" w:hAnsi="Times New Roman" w:cs="Times New Roman"/>
                <w:b/>
                <w:sz w:val="26"/>
                <w:szCs w:val="26"/>
                <w:lang w:eastAsia="en-US"/>
              </w:rPr>
            </w:pPr>
            <w:r>
              <w:rPr>
                <w:rFonts w:ascii="Times New Roman" w:hAnsi="Times New Roman" w:cs="Times New Roman"/>
                <w:b/>
                <w:sz w:val="26"/>
                <w:szCs w:val="26"/>
                <w:lang w:eastAsia="en-US"/>
              </w:rPr>
              <w:t>№</w:t>
            </w:r>
          </w:p>
        </w:tc>
        <w:tc>
          <w:tcPr>
            <w:tcW w:w="7744" w:type="dxa"/>
            <w:tcBorders>
              <w:top w:val="single" w:sz="4" w:space="0" w:color="auto"/>
              <w:left w:val="single" w:sz="4" w:space="0" w:color="auto"/>
              <w:bottom w:val="single" w:sz="4" w:space="0" w:color="auto"/>
              <w:right w:val="single" w:sz="4" w:space="0" w:color="auto"/>
            </w:tcBorders>
            <w:vAlign w:val="center"/>
            <w:hideMark/>
          </w:tcPr>
          <w:p w:rsidR="004D7E56" w:rsidRDefault="004D7E56">
            <w:pPr>
              <w:pStyle w:val="ConsPlusNormal"/>
              <w:spacing w:line="276" w:lineRule="auto"/>
              <w:jc w:val="center"/>
              <w:rPr>
                <w:rFonts w:ascii="Times New Roman" w:hAnsi="Times New Roman" w:cs="Times New Roman"/>
                <w:b/>
                <w:sz w:val="26"/>
                <w:szCs w:val="26"/>
                <w:lang w:eastAsia="en-US"/>
              </w:rPr>
            </w:pPr>
            <w:r>
              <w:rPr>
                <w:rFonts w:ascii="Times New Roman" w:hAnsi="Times New Roman" w:cs="Times New Roman"/>
                <w:b/>
                <w:sz w:val="26"/>
                <w:szCs w:val="26"/>
                <w:lang w:eastAsia="en-US"/>
              </w:rPr>
              <w:t>Вид деятельности нестационарного объекта</w:t>
            </w:r>
          </w:p>
        </w:tc>
        <w:tc>
          <w:tcPr>
            <w:tcW w:w="1331" w:type="dxa"/>
            <w:tcBorders>
              <w:top w:val="single" w:sz="4" w:space="0" w:color="auto"/>
              <w:left w:val="single" w:sz="4" w:space="0" w:color="auto"/>
              <w:bottom w:val="single" w:sz="4" w:space="0" w:color="auto"/>
              <w:right w:val="single" w:sz="4" w:space="0" w:color="auto"/>
            </w:tcBorders>
            <w:vAlign w:val="center"/>
            <w:hideMark/>
          </w:tcPr>
          <w:p w:rsidR="004D7E56" w:rsidRDefault="004D7E56">
            <w:pPr>
              <w:pStyle w:val="ConsPlusNormal"/>
              <w:spacing w:line="276" w:lineRule="auto"/>
              <w:jc w:val="center"/>
              <w:rPr>
                <w:rFonts w:ascii="Times New Roman" w:hAnsi="Times New Roman" w:cs="Times New Roman"/>
                <w:b/>
                <w:sz w:val="26"/>
                <w:szCs w:val="26"/>
                <w:lang w:eastAsia="en-US"/>
              </w:rPr>
            </w:pPr>
            <w:proofErr w:type="spellStart"/>
            <w:r>
              <w:rPr>
                <w:rFonts w:ascii="Times New Roman" w:hAnsi="Times New Roman" w:cs="Times New Roman"/>
                <w:b/>
                <w:sz w:val="26"/>
                <w:szCs w:val="26"/>
                <w:lang w:eastAsia="en-US"/>
              </w:rPr>
              <w:t>Коэффи</w:t>
            </w:r>
            <w:proofErr w:type="spellEnd"/>
          </w:p>
          <w:p w:rsidR="004D7E56" w:rsidRDefault="004D7E56">
            <w:pPr>
              <w:pStyle w:val="ConsPlusNormal"/>
              <w:spacing w:line="276" w:lineRule="auto"/>
              <w:jc w:val="center"/>
              <w:rPr>
                <w:rFonts w:ascii="Times New Roman" w:hAnsi="Times New Roman" w:cs="Times New Roman"/>
                <w:b/>
                <w:sz w:val="26"/>
                <w:szCs w:val="26"/>
                <w:lang w:eastAsia="en-US"/>
              </w:rPr>
            </w:pPr>
            <w:proofErr w:type="spellStart"/>
            <w:r>
              <w:rPr>
                <w:rFonts w:ascii="Times New Roman" w:hAnsi="Times New Roman" w:cs="Times New Roman"/>
                <w:b/>
                <w:sz w:val="26"/>
                <w:szCs w:val="26"/>
                <w:lang w:eastAsia="en-US"/>
              </w:rPr>
              <w:t>циент</w:t>
            </w:r>
            <w:proofErr w:type="spellEnd"/>
          </w:p>
        </w:tc>
      </w:tr>
      <w:tr w:rsidR="004D7E56" w:rsidTr="004D7E56">
        <w:tc>
          <w:tcPr>
            <w:tcW w:w="540" w:type="dxa"/>
            <w:tcBorders>
              <w:top w:val="single" w:sz="4" w:space="0" w:color="auto"/>
              <w:left w:val="single" w:sz="4" w:space="0" w:color="auto"/>
              <w:bottom w:val="single" w:sz="4" w:space="0" w:color="auto"/>
              <w:right w:val="single" w:sz="4" w:space="0" w:color="auto"/>
            </w:tcBorders>
            <w:hideMark/>
          </w:tcPr>
          <w:p w:rsidR="004D7E56" w:rsidRDefault="004D7E56">
            <w:pPr>
              <w:pStyle w:val="ConsPlusNormal"/>
              <w:spacing w:line="276" w:lineRule="auto"/>
              <w:jc w:val="center"/>
              <w:rPr>
                <w:rFonts w:ascii="Times New Roman" w:hAnsi="Times New Roman" w:cs="Times New Roman"/>
                <w:sz w:val="26"/>
                <w:szCs w:val="26"/>
                <w:lang w:eastAsia="en-US"/>
              </w:rPr>
            </w:pPr>
            <w:r>
              <w:rPr>
                <w:rFonts w:ascii="Times New Roman" w:hAnsi="Times New Roman" w:cs="Times New Roman"/>
                <w:sz w:val="26"/>
                <w:szCs w:val="26"/>
                <w:lang w:eastAsia="en-US"/>
              </w:rPr>
              <w:t>1</w:t>
            </w:r>
          </w:p>
        </w:tc>
        <w:tc>
          <w:tcPr>
            <w:tcW w:w="9075" w:type="dxa"/>
            <w:gridSpan w:val="2"/>
            <w:tcBorders>
              <w:top w:val="single" w:sz="4" w:space="0" w:color="auto"/>
              <w:left w:val="single" w:sz="4" w:space="0" w:color="auto"/>
              <w:bottom w:val="single" w:sz="4" w:space="0" w:color="auto"/>
              <w:right w:val="single" w:sz="4" w:space="0" w:color="auto"/>
            </w:tcBorders>
            <w:hideMark/>
          </w:tcPr>
          <w:p w:rsidR="004D7E56" w:rsidRDefault="004D7E56">
            <w:pPr>
              <w:pStyle w:val="ConsPlusNormal"/>
              <w:spacing w:line="276" w:lineRule="auto"/>
              <w:jc w:val="center"/>
              <w:rPr>
                <w:rFonts w:ascii="Times New Roman" w:hAnsi="Times New Roman" w:cs="Times New Roman"/>
                <w:sz w:val="26"/>
                <w:szCs w:val="26"/>
                <w:lang w:eastAsia="en-US"/>
              </w:rPr>
            </w:pPr>
            <w:r>
              <w:rPr>
                <w:rFonts w:ascii="Times New Roman" w:hAnsi="Times New Roman" w:cs="Times New Roman"/>
                <w:sz w:val="26"/>
                <w:szCs w:val="26"/>
                <w:lang w:eastAsia="en-US"/>
              </w:rPr>
              <w:t>Нестационарные объекты бытового обслуживания:</w:t>
            </w:r>
          </w:p>
        </w:tc>
      </w:tr>
      <w:tr w:rsidR="004D7E56" w:rsidTr="004D7E56">
        <w:tc>
          <w:tcPr>
            <w:tcW w:w="540" w:type="dxa"/>
            <w:tcBorders>
              <w:top w:val="single" w:sz="4" w:space="0" w:color="auto"/>
              <w:left w:val="single" w:sz="4" w:space="0" w:color="auto"/>
              <w:bottom w:val="single" w:sz="4" w:space="0" w:color="auto"/>
              <w:right w:val="single" w:sz="4" w:space="0" w:color="auto"/>
            </w:tcBorders>
            <w:hideMark/>
          </w:tcPr>
          <w:p w:rsidR="004D7E56" w:rsidRDefault="004D7E56">
            <w:pPr>
              <w:pStyle w:val="ConsPlusNormal"/>
              <w:spacing w:line="276" w:lineRule="auto"/>
              <w:jc w:val="center"/>
              <w:rPr>
                <w:rFonts w:ascii="Times New Roman" w:hAnsi="Times New Roman" w:cs="Times New Roman"/>
                <w:sz w:val="26"/>
                <w:szCs w:val="26"/>
                <w:lang w:eastAsia="en-US"/>
              </w:rPr>
            </w:pPr>
            <w:r>
              <w:rPr>
                <w:rFonts w:ascii="Times New Roman" w:hAnsi="Times New Roman" w:cs="Times New Roman"/>
                <w:sz w:val="26"/>
                <w:szCs w:val="26"/>
                <w:lang w:eastAsia="en-US"/>
              </w:rPr>
              <w:t>1.1</w:t>
            </w:r>
          </w:p>
        </w:tc>
        <w:tc>
          <w:tcPr>
            <w:tcW w:w="7744" w:type="dxa"/>
            <w:tcBorders>
              <w:top w:val="single" w:sz="4" w:space="0" w:color="auto"/>
              <w:left w:val="single" w:sz="4" w:space="0" w:color="auto"/>
              <w:bottom w:val="single" w:sz="4" w:space="0" w:color="auto"/>
              <w:right w:val="single" w:sz="4" w:space="0" w:color="auto"/>
            </w:tcBorders>
            <w:hideMark/>
          </w:tcPr>
          <w:p w:rsidR="004D7E56" w:rsidRDefault="004D7E56">
            <w:pPr>
              <w:pStyle w:val="ConsPlusNormal"/>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Ремонт обуви, ремонт и пошив одежды, ателье, ремонт часов, изготовление ключей, бытовые услуги</w:t>
            </w:r>
          </w:p>
        </w:tc>
        <w:tc>
          <w:tcPr>
            <w:tcW w:w="1331" w:type="dxa"/>
            <w:tcBorders>
              <w:top w:val="single" w:sz="4" w:space="0" w:color="auto"/>
              <w:left w:val="single" w:sz="4" w:space="0" w:color="auto"/>
              <w:bottom w:val="single" w:sz="4" w:space="0" w:color="auto"/>
              <w:right w:val="single" w:sz="4" w:space="0" w:color="auto"/>
            </w:tcBorders>
            <w:hideMark/>
          </w:tcPr>
          <w:p w:rsidR="004D7E56" w:rsidRDefault="004D7E56">
            <w:pPr>
              <w:pStyle w:val="ConsPlusNormal"/>
              <w:spacing w:line="276" w:lineRule="auto"/>
              <w:jc w:val="center"/>
              <w:rPr>
                <w:rFonts w:ascii="Times New Roman" w:hAnsi="Times New Roman" w:cs="Times New Roman"/>
                <w:sz w:val="26"/>
                <w:szCs w:val="26"/>
                <w:lang w:eastAsia="en-US"/>
              </w:rPr>
            </w:pPr>
            <w:r>
              <w:rPr>
                <w:rFonts w:ascii="Times New Roman" w:hAnsi="Times New Roman" w:cs="Times New Roman"/>
                <w:sz w:val="26"/>
                <w:szCs w:val="26"/>
                <w:lang w:eastAsia="en-US"/>
              </w:rPr>
              <w:t>1</w:t>
            </w:r>
          </w:p>
        </w:tc>
      </w:tr>
      <w:tr w:rsidR="004D7E56" w:rsidTr="004D7E56">
        <w:tc>
          <w:tcPr>
            <w:tcW w:w="540" w:type="dxa"/>
            <w:tcBorders>
              <w:top w:val="single" w:sz="4" w:space="0" w:color="auto"/>
              <w:left w:val="single" w:sz="4" w:space="0" w:color="auto"/>
              <w:bottom w:val="single" w:sz="4" w:space="0" w:color="auto"/>
              <w:right w:val="single" w:sz="4" w:space="0" w:color="auto"/>
            </w:tcBorders>
            <w:hideMark/>
          </w:tcPr>
          <w:p w:rsidR="004D7E56" w:rsidRDefault="004D7E56">
            <w:pPr>
              <w:pStyle w:val="ConsPlusNormal"/>
              <w:spacing w:line="276" w:lineRule="auto"/>
              <w:jc w:val="center"/>
              <w:rPr>
                <w:rFonts w:ascii="Times New Roman" w:hAnsi="Times New Roman" w:cs="Times New Roman"/>
                <w:sz w:val="26"/>
                <w:szCs w:val="26"/>
                <w:lang w:eastAsia="en-US"/>
              </w:rPr>
            </w:pPr>
            <w:r>
              <w:rPr>
                <w:rFonts w:ascii="Times New Roman" w:hAnsi="Times New Roman" w:cs="Times New Roman"/>
                <w:sz w:val="26"/>
                <w:szCs w:val="26"/>
                <w:lang w:eastAsia="en-US"/>
              </w:rPr>
              <w:t>1.2</w:t>
            </w:r>
          </w:p>
        </w:tc>
        <w:tc>
          <w:tcPr>
            <w:tcW w:w="7744" w:type="dxa"/>
            <w:tcBorders>
              <w:top w:val="single" w:sz="4" w:space="0" w:color="auto"/>
              <w:left w:val="single" w:sz="4" w:space="0" w:color="auto"/>
              <w:bottom w:val="single" w:sz="4" w:space="0" w:color="auto"/>
              <w:right w:val="single" w:sz="4" w:space="0" w:color="auto"/>
            </w:tcBorders>
            <w:hideMark/>
          </w:tcPr>
          <w:p w:rsidR="004D7E56" w:rsidRDefault="004D7E56">
            <w:pPr>
              <w:pStyle w:val="ConsPlusNormal"/>
              <w:spacing w:line="276" w:lineRule="auto"/>
              <w:rPr>
                <w:rFonts w:ascii="Times New Roman" w:hAnsi="Times New Roman" w:cs="Times New Roman"/>
                <w:sz w:val="26"/>
                <w:szCs w:val="26"/>
                <w:lang w:eastAsia="en-US"/>
              </w:rPr>
            </w:pPr>
            <w:proofErr w:type="spellStart"/>
            <w:r>
              <w:rPr>
                <w:rFonts w:ascii="Times New Roman" w:hAnsi="Times New Roman" w:cs="Times New Roman"/>
                <w:sz w:val="26"/>
                <w:szCs w:val="26"/>
                <w:lang w:eastAsia="en-US"/>
              </w:rPr>
              <w:t>Шиномонтаж</w:t>
            </w:r>
            <w:proofErr w:type="spellEnd"/>
            <w:r>
              <w:rPr>
                <w:rFonts w:ascii="Times New Roman" w:hAnsi="Times New Roman" w:cs="Times New Roman"/>
                <w:sz w:val="26"/>
                <w:szCs w:val="26"/>
                <w:lang w:eastAsia="en-US"/>
              </w:rPr>
              <w:t>, ритуальные услуги</w:t>
            </w:r>
          </w:p>
        </w:tc>
        <w:tc>
          <w:tcPr>
            <w:tcW w:w="1331" w:type="dxa"/>
            <w:tcBorders>
              <w:top w:val="single" w:sz="4" w:space="0" w:color="auto"/>
              <w:left w:val="single" w:sz="4" w:space="0" w:color="auto"/>
              <w:bottom w:val="single" w:sz="4" w:space="0" w:color="auto"/>
              <w:right w:val="single" w:sz="4" w:space="0" w:color="auto"/>
            </w:tcBorders>
            <w:hideMark/>
          </w:tcPr>
          <w:p w:rsidR="004D7E56" w:rsidRDefault="004D7E56">
            <w:pPr>
              <w:pStyle w:val="ConsPlusNormal"/>
              <w:spacing w:line="276" w:lineRule="auto"/>
              <w:jc w:val="center"/>
              <w:rPr>
                <w:rFonts w:ascii="Times New Roman" w:hAnsi="Times New Roman" w:cs="Times New Roman"/>
                <w:sz w:val="26"/>
                <w:szCs w:val="26"/>
                <w:lang w:eastAsia="en-US"/>
              </w:rPr>
            </w:pPr>
            <w:r>
              <w:rPr>
                <w:rFonts w:ascii="Times New Roman" w:hAnsi="Times New Roman" w:cs="Times New Roman"/>
                <w:sz w:val="26"/>
                <w:szCs w:val="26"/>
                <w:lang w:eastAsia="en-US"/>
              </w:rPr>
              <w:t>1</w:t>
            </w:r>
          </w:p>
        </w:tc>
      </w:tr>
      <w:tr w:rsidR="004D7E56" w:rsidTr="004D7E56">
        <w:tc>
          <w:tcPr>
            <w:tcW w:w="540" w:type="dxa"/>
            <w:tcBorders>
              <w:top w:val="single" w:sz="4" w:space="0" w:color="auto"/>
              <w:left w:val="single" w:sz="4" w:space="0" w:color="auto"/>
              <w:bottom w:val="single" w:sz="4" w:space="0" w:color="auto"/>
              <w:right w:val="single" w:sz="4" w:space="0" w:color="auto"/>
            </w:tcBorders>
            <w:hideMark/>
          </w:tcPr>
          <w:p w:rsidR="004D7E56" w:rsidRDefault="004D7E56">
            <w:pPr>
              <w:pStyle w:val="ConsPlusNormal"/>
              <w:spacing w:line="276" w:lineRule="auto"/>
              <w:jc w:val="center"/>
              <w:rPr>
                <w:rFonts w:ascii="Times New Roman" w:hAnsi="Times New Roman" w:cs="Times New Roman"/>
                <w:sz w:val="26"/>
                <w:szCs w:val="26"/>
                <w:lang w:eastAsia="en-US"/>
              </w:rPr>
            </w:pPr>
            <w:r>
              <w:rPr>
                <w:rFonts w:ascii="Times New Roman" w:hAnsi="Times New Roman" w:cs="Times New Roman"/>
                <w:sz w:val="26"/>
                <w:szCs w:val="26"/>
                <w:lang w:eastAsia="en-US"/>
              </w:rPr>
              <w:t>2</w:t>
            </w:r>
          </w:p>
        </w:tc>
        <w:tc>
          <w:tcPr>
            <w:tcW w:w="9075" w:type="dxa"/>
            <w:gridSpan w:val="2"/>
            <w:tcBorders>
              <w:top w:val="single" w:sz="4" w:space="0" w:color="auto"/>
              <w:left w:val="single" w:sz="4" w:space="0" w:color="auto"/>
              <w:bottom w:val="single" w:sz="4" w:space="0" w:color="auto"/>
              <w:right w:val="single" w:sz="4" w:space="0" w:color="auto"/>
            </w:tcBorders>
            <w:hideMark/>
          </w:tcPr>
          <w:p w:rsidR="004D7E56" w:rsidRDefault="004D7E56">
            <w:pPr>
              <w:pStyle w:val="ConsPlusNormal"/>
              <w:spacing w:line="276" w:lineRule="auto"/>
              <w:jc w:val="center"/>
              <w:rPr>
                <w:rFonts w:ascii="Times New Roman" w:hAnsi="Times New Roman" w:cs="Times New Roman"/>
                <w:b/>
                <w:sz w:val="26"/>
                <w:szCs w:val="26"/>
                <w:lang w:eastAsia="en-US"/>
              </w:rPr>
            </w:pPr>
            <w:r>
              <w:rPr>
                <w:rFonts w:ascii="Times New Roman" w:hAnsi="Times New Roman" w:cs="Times New Roman"/>
                <w:b/>
                <w:sz w:val="26"/>
                <w:szCs w:val="26"/>
                <w:lang w:eastAsia="en-US"/>
              </w:rPr>
              <w:t>Нестационарные торговые объекты:</w:t>
            </w:r>
          </w:p>
        </w:tc>
      </w:tr>
      <w:tr w:rsidR="004D7E56" w:rsidTr="004D7E56">
        <w:tc>
          <w:tcPr>
            <w:tcW w:w="540" w:type="dxa"/>
            <w:tcBorders>
              <w:top w:val="single" w:sz="4" w:space="0" w:color="auto"/>
              <w:left w:val="single" w:sz="4" w:space="0" w:color="auto"/>
              <w:bottom w:val="single" w:sz="4" w:space="0" w:color="auto"/>
              <w:right w:val="single" w:sz="4" w:space="0" w:color="auto"/>
            </w:tcBorders>
            <w:hideMark/>
          </w:tcPr>
          <w:p w:rsidR="004D7E56" w:rsidRDefault="004D7E56">
            <w:pPr>
              <w:pStyle w:val="ConsPlusNormal"/>
              <w:spacing w:line="276" w:lineRule="auto"/>
              <w:jc w:val="center"/>
              <w:rPr>
                <w:rFonts w:ascii="Times New Roman" w:hAnsi="Times New Roman" w:cs="Times New Roman"/>
                <w:sz w:val="26"/>
                <w:szCs w:val="26"/>
                <w:lang w:eastAsia="en-US"/>
              </w:rPr>
            </w:pPr>
            <w:r>
              <w:rPr>
                <w:rFonts w:ascii="Times New Roman" w:hAnsi="Times New Roman" w:cs="Times New Roman"/>
                <w:sz w:val="26"/>
                <w:szCs w:val="26"/>
                <w:lang w:eastAsia="en-US"/>
              </w:rPr>
              <w:t>2.1</w:t>
            </w:r>
          </w:p>
        </w:tc>
        <w:tc>
          <w:tcPr>
            <w:tcW w:w="7744" w:type="dxa"/>
            <w:tcBorders>
              <w:top w:val="single" w:sz="4" w:space="0" w:color="auto"/>
              <w:left w:val="single" w:sz="4" w:space="0" w:color="auto"/>
              <w:bottom w:val="single" w:sz="4" w:space="0" w:color="auto"/>
              <w:right w:val="single" w:sz="4" w:space="0" w:color="auto"/>
            </w:tcBorders>
            <w:hideMark/>
          </w:tcPr>
          <w:p w:rsidR="004D7E56" w:rsidRDefault="004D7E56">
            <w:pPr>
              <w:pStyle w:val="ConsPlusNormal"/>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Печатная продукция, детское питание, церковные товары</w:t>
            </w:r>
          </w:p>
        </w:tc>
        <w:tc>
          <w:tcPr>
            <w:tcW w:w="1331" w:type="dxa"/>
            <w:tcBorders>
              <w:top w:val="single" w:sz="4" w:space="0" w:color="auto"/>
              <w:left w:val="single" w:sz="4" w:space="0" w:color="auto"/>
              <w:bottom w:val="single" w:sz="4" w:space="0" w:color="auto"/>
              <w:right w:val="single" w:sz="4" w:space="0" w:color="auto"/>
            </w:tcBorders>
            <w:hideMark/>
          </w:tcPr>
          <w:p w:rsidR="004D7E56" w:rsidRDefault="004D7E56">
            <w:pPr>
              <w:pStyle w:val="ConsPlusNormal"/>
              <w:spacing w:line="276" w:lineRule="auto"/>
              <w:jc w:val="center"/>
              <w:rPr>
                <w:rFonts w:ascii="Times New Roman" w:hAnsi="Times New Roman" w:cs="Times New Roman"/>
                <w:sz w:val="26"/>
                <w:szCs w:val="26"/>
                <w:lang w:eastAsia="en-US"/>
              </w:rPr>
            </w:pPr>
            <w:r>
              <w:rPr>
                <w:rFonts w:ascii="Times New Roman" w:hAnsi="Times New Roman" w:cs="Times New Roman"/>
                <w:sz w:val="26"/>
                <w:szCs w:val="26"/>
                <w:lang w:eastAsia="en-US"/>
              </w:rPr>
              <w:t>0,5</w:t>
            </w:r>
          </w:p>
        </w:tc>
      </w:tr>
      <w:tr w:rsidR="004D7E56" w:rsidTr="004D7E56">
        <w:tc>
          <w:tcPr>
            <w:tcW w:w="540" w:type="dxa"/>
            <w:tcBorders>
              <w:top w:val="single" w:sz="4" w:space="0" w:color="auto"/>
              <w:left w:val="single" w:sz="4" w:space="0" w:color="auto"/>
              <w:bottom w:val="single" w:sz="4" w:space="0" w:color="auto"/>
              <w:right w:val="single" w:sz="4" w:space="0" w:color="auto"/>
            </w:tcBorders>
            <w:hideMark/>
          </w:tcPr>
          <w:p w:rsidR="004D7E56" w:rsidRDefault="004D7E56">
            <w:pPr>
              <w:pStyle w:val="ConsPlusNormal"/>
              <w:spacing w:line="276" w:lineRule="auto"/>
              <w:jc w:val="center"/>
              <w:rPr>
                <w:rFonts w:ascii="Times New Roman" w:hAnsi="Times New Roman" w:cs="Times New Roman"/>
                <w:sz w:val="26"/>
                <w:szCs w:val="26"/>
                <w:lang w:eastAsia="en-US"/>
              </w:rPr>
            </w:pPr>
            <w:r>
              <w:rPr>
                <w:rFonts w:ascii="Times New Roman" w:hAnsi="Times New Roman" w:cs="Times New Roman"/>
                <w:sz w:val="26"/>
                <w:szCs w:val="26"/>
                <w:lang w:eastAsia="en-US"/>
              </w:rPr>
              <w:lastRenderedPageBreak/>
              <w:t>2.2</w:t>
            </w:r>
          </w:p>
        </w:tc>
        <w:tc>
          <w:tcPr>
            <w:tcW w:w="7744" w:type="dxa"/>
            <w:tcBorders>
              <w:top w:val="single" w:sz="4" w:space="0" w:color="auto"/>
              <w:left w:val="single" w:sz="4" w:space="0" w:color="auto"/>
              <w:bottom w:val="single" w:sz="4" w:space="0" w:color="auto"/>
              <w:right w:val="single" w:sz="4" w:space="0" w:color="auto"/>
            </w:tcBorders>
            <w:hideMark/>
          </w:tcPr>
          <w:p w:rsidR="004D7E56" w:rsidRDefault="004D7E56">
            <w:pPr>
              <w:pStyle w:val="ConsPlusNormal"/>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 xml:space="preserve">Хлебобулочные изделия </w:t>
            </w:r>
          </w:p>
        </w:tc>
        <w:tc>
          <w:tcPr>
            <w:tcW w:w="1331" w:type="dxa"/>
            <w:tcBorders>
              <w:top w:val="single" w:sz="4" w:space="0" w:color="auto"/>
              <w:left w:val="single" w:sz="4" w:space="0" w:color="auto"/>
              <w:bottom w:val="single" w:sz="4" w:space="0" w:color="auto"/>
              <w:right w:val="single" w:sz="4" w:space="0" w:color="auto"/>
            </w:tcBorders>
            <w:hideMark/>
          </w:tcPr>
          <w:p w:rsidR="004D7E56" w:rsidRDefault="004D7E56">
            <w:pPr>
              <w:pStyle w:val="ConsPlusNormal"/>
              <w:spacing w:line="276" w:lineRule="auto"/>
              <w:jc w:val="center"/>
              <w:rPr>
                <w:rFonts w:ascii="Times New Roman" w:hAnsi="Times New Roman" w:cs="Times New Roman"/>
                <w:sz w:val="26"/>
                <w:szCs w:val="26"/>
                <w:lang w:eastAsia="en-US"/>
              </w:rPr>
            </w:pPr>
            <w:r>
              <w:rPr>
                <w:rFonts w:ascii="Times New Roman" w:hAnsi="Times New Roman" w:cs="Times New Roman"/>
                <w:sz w:val="26"/>
                <w:szCs w:val="26"/>
                <w:lang w:eastAsia="en-US"/>
              </w:rPr>
              <w:t>0,5</w:t>
            </w:r>
          </w:p>
        </w:tc>
      </w:tr>
      <w:tr w:rsidR="004D7E56" w:rsidTr="004D7E56">
        <w:tc>
          <w:tcPr>
            <w:tcW w:w="540" w:type="dxa"/>
            <w:tcBorders>
              <w:top w:val="single" w:sz="4" w:space="0" w:color="auto"/>
              <w:left w:val="single" w:sz="4" w:space="0" w:color="auto"/>
              <w:bottom w:val="single" w:sz="4" w:space="0" w:color="auto"/>
              <w:right w:val="single" w:sz="4" w:space="0" w:color="auto"/>
            </w:tcBorders>
            <w:hideMark/>
          </w:tcPr>
          <w:p w:rsidR="004D7E56" w:rsidRDefault="004D7E56">
            <w:pPr>
              <w:pStyle w:val="ConsPlusNormal"/>
              <w:spacing w:line="276" w:lineRule="auto"/>
              <w:jc w:val="center"/>
              <w:rPr>
                <w:rFonts w:ascii="Times New Roman" w:hAnsi="Times New Roman" w:cs="Times New Roman"/>
                <w:sz w:val="26"/>
                <w:szCs w:val="26"/>
                <w:lang w:eastAsia="en-US"/>
              </w:rPr>
            </w:pPr>
            <w:r>
              <w:rPr>
                <w:rFonts w:ascii="Times New Roman" w:hAnsi="Times New Roman" w:cs="Times New Roman"/>
                <w:sz w:val="26"/>
                <w:szCs w:val="26"/>
                <w:lang w:eastAsia="en-US"/>
              </w:rPr>
              <w:t>2.3</w:t>
            </w:r>
          </w:p>
        </w:tc>
        <w:tc>
          <w:tcPr>
            <w:tcW w:w="7744" w:type="dxa"/>
            <w:tcBorders>
              <w:top w:val="single" w:sz="4" w:space="0" w:color="auto"/>
              <w:left w:val="single" w:sz="4" w:space="0" w:color="auto"/>
              <w:bottom w:val="single" w:sz="4" w:space="0" w:color="auto"/>
              <w:right w:val="single" w:sz="4" w:space="0" w:color="auto"/>
            </w:tcBorders>
            <w:hideMark/>
          </w:tcPr>
          <w:p w:rsidR="004D7E56" w:rsidRDefault="004D7E56">
            <w:pPr>
              <w:pStyle w:val="ConsPlusNormal"/>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 xml:space="preserve">Вода, безалкогольные напитки, овощи, фрукты, экспресс </w:t>
            </w:r>
            <w:proofErr w:type="gramStart"/>
            <w:r>
              <w:rPr>
                <w:rFonts w:ascii="Times New Roman" w:hAnsi="Times New Roman" w:cs="Times New Roman"/>
                <w:sz w:val="26"/>
                <w:szCs w:val="26"/>
                <w:lang w:eastAsia="en-US"/>
              </w:rPr>
              <w:t>-п</w:t>
            </w:r>
            <w:proofErr w:type="gramEnd"/>
            <w:r>
              <w:rPr>
                <w:rFonts w:ascii="Times New Roman" w:hAnsi="Times New Roman" w:cs="Times New Roman"/>
                <w:sz w:val="26"/>
                <w:szCs w:val="26"/>
                <w:lang w:eastAsia="en-US"/>
              </w:rPr>
              <w:t>итание, продтовары, промтовары, мороженое, выпечка, кондитерские изделия, сладкая вата, игрушки, шары, сувениры, цветы, бытовая химия, лекарственные препараты, канцелярские товары, услуги связи</w:t>
            </w:r>
          </w:p>
        </w:tc>
        <w:tc>
          <w:tcPr>
            <w:tcW w:w="1331" w:type="dxa"/>
            <w:tcBorders>
              <w:top w:val="single" w:sz="4" w:space="0" w:color="auto"/>
              <w:left w:val="single" w:sz="4" w:space="0" w:color="auto"/>
              <w:bottom w:val="single" w:sz="4" w:space="0" w:color="auto"/>
              <w:right w:val="single" w:sz="4" w:space="0" w:color="auto"/>
            </w:tcBorders>
            <w:hideMark/>
          </w:tcPr>
          <w:p w:rsidR="004D7E56" w:rsidRDefault="004D7E56">
            <w:pPr>
              <w:pStyle w:val="ConsPlusNormal"/>
              <w:spacing w:line="276" w:lineRule="auto"/>
              <w:jc w:val="center"/>
              <w:rPr>
                <w:rFonts w:ascii="Times New Roman" w:hAnsi="Times New Roman" w:cs="Times New Roman"/>
                <w:sz w:val="26"/>
                <w:szCs w:val="26"/>
                <w:lang w:eastAsia="en-US"/>
              </w:rPr>
            </w:pPr>
            <w:r>
              <w:rPr>
                <w:rFonts w:ascii="Times New Roman" w:hAnsi="Times New Roman" w:cs="Times New Roman"/>
                <w:sz w:val="26"/>
                <w:szCs w:val="26"/>
                <w:lang w:eastAsia="en-US"/>
              </w:rPr>
              <w:t>1</w:t>
            </w:r>
          </w:p>
        </w:tc>
      </w:tr>
      <w:tr w:rsidR="004D7E56" w:rsidTr="004D7E56">
        <w:tc>
          <w:tcPr>
            <w:tcW w:w="540" w:type="dxa"/>
            <w:tcBorders>
              <w:top w:val="single" w:sz="4" w:space="0" w:color="auto"/>
              <w:left w:val="single" w:sz="4" w:space="0" w:color="auto"/>
              <w:bottom w:val="single" w:sz="4" w:space="0" w:color="auto"/>
              <w:right w:val="single" w:sz="4" w:space="0" w:color="auto"/>
            </w:tcBorders>
            <w:hideMark/>
          </w:tcPr>
          <w:p w:rsidR="004D7E56" w:rsidRDefault="004D7E56">
            <w:pPr>
              <w:pStyle w:val="ConsPlusNormal"/>
              <w:spacing w:line="276" w:lineRule="auto"/>
              <w:jc w:val="center"/>
              <w:rPr>
                <w:rFonts w:ascii="Times New Roman" w:hAnsi="Times New Roman" w:cs="Times New Roman"/>
                <w:sz w:val="26"/>
                <w:szCs w:val="26"/>
                <w:lang w:eastAsia="en-US"/>
              </w:rPr>
            </w:pPr>
            <w:r>
              <w:rPr>
                <w:rFonts w:ascii="Times New Roman" w:hAnsi="Times New Roman" w:cs="Times New Roman"/>
                <w:sz w:val="26"/>
                <w:szCs w:val="26"/>
                <w:lang w:eastAsia="en-US"/>
              </w:rPr>
              <w:t>2.4</w:t>
            </w:r>
          </w:p>
        </w:tc>
        <w:tc>
          <w:tcPr>
            <w:tcW w:w="7744" w:type="dxa"/>
            <w:tcBorders>
              <w:top w:val="single" w:sz="4" w:space="0" w:color="auto"/>
              <w:left w:val="single" w:sz="4" w:space="0" w:color="auto"/>
              <w:bottom w:val="single" w:sz="4" w:space="0" w:color="auto"/>
              <w:right w:val="single" w:sz="4" w:space="0" w:color="auto"/>
            </w:tcBorders>
            <w:hideMark/>
          </w:tcPr>
          <w:p w:rsidR="004D7E56" w:rsidRDefault="004D7E56">
            <w:pPr>
              <w:pStyle w:val="ConsPlusNormal"/>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 xml:space="preserve">Квас </w:t>
            </w:r>
          </w:p>
        </w:tc>
        <w:tc>
          <w:tcPr>
            <w:tcW w:w="1331" w:type="dxa"/>
            <w:tcBorders>
              <w:top w:val="single" w:sz="4" w:space="0" w:color="auto"/>
              <w:left w:val="single" w:sz="4" w:space="0" w:color="auto"/>
              <w:bottom w:val="single" w:sz="4" w:space="0" w:color="auto"/>
              <w:right w:val="single" w:sz="4" w:space="0" w:color="auto"/>
            </w:tcBorders>
            <w:hideMark/>
          </w:tcPr>
          <w:p w:rsidR="004D7E56" w:rsidRDefault="004D7E56">
            <w:pPr>
              <w:pStyle w:val="ConsPlusNormal"/>
              <w:spacing w:line="276" w:lineRule="auto"/>
              <w:jc w:val="center"/>
              <w:rPr>
                <w:rFonts w:ascii="Times New Roman" w:hAnsi="Times New Roman" w:cs="Times New Roman"/>
                <w:sz w:val="26"/>
                <w:szCs w:val="26"/>
                <w:lang w:eastAsia="en-US"/>
              </w:rPr>
            </w:pPr>
            <w:r>
              <w:rPr>
                <w:rFonts w:ascii="Times New Roman" w:hAnsi="Times New Roman" w:cs="Times New Roman"/>
                <w:sz w:val="26"/>
                <w:szCs w:val="26"/>
                <w:lang w:eastAsia="en-US"/>
              </w:rPr>
              <w:t>1,5</w:t>
            </w:r>
          </w:p>
        </w:tc>
      </w:tr>
      <w:tr w:rsidR="004D7E56" w:rsidTr="004D7E56">
        <w:tc>
          <w:tcPr>
            <w:tcW w:w="540" w:type="dxa"/>
            <w:tcBorders>
              <w:top w:val="single" w:sz="4" w:space="0" w:color="auto"/>
              <w:left w:val="single" w:sz="4" w:space="0" w:color="auto"/>
              <w:bottom w:val="single" w:sz="4" w:space="0" w:color="auto"/>
              <w:right w:val="single" w:sz="4" w:space="0" w:color="auto"/>
            </w:tcBorders>
            <w:hideMark/>
          </w:tcPr>
          <w:p w:rsidR="004D7E56" w:rsidRDefault="004D7E56">
            <w:pPr>
              <w:pStyle w:val="ConsPlusNormal"/>
              <w:spacing w:line="276" w:lineRule="auto"/>
              <w:jc w:val="center"/>
              <w:rPr>
                <w:rFonts w:ascii="Times New Roman" w:hAnsi="Times New Roman" w:cs="Times New Roman"/>
                <w:sz w:val="26"/>
                <w:szCs w:val="26"/>
                <w:lang w:eastAsia="en-US"/>
              </w:rPr>
            </w:pPr>
            <w:r>
              <w:rPr>
                <w:rFonts w:ascii="Times New Roman" w:hAnsi="Times New Roman" w:cs="Times New Roman"/>
                <w:sz w:val="26"/>
                <w:szCs w:val="26"/>
                <w:lang w:eastAsia="en-US"/>
              </w:rPr>
              <w:t>2.5</w:t>
            </w:r>
          </w:p>
        </w:tc>
        <w:tc>
          <w:tcPr>
            <w:tcW w:w="7744" w:type="dxa"/>
            <w:tcBorders>
              <w:top w:val="single" w:sz="4" w:space="0" w:color="auto"/>
              <w:left w:val="single" w:sz="4" w:space="0" w:color="auto"/>
              <w:bottom w:val="single" w:sz="4" w:space="0" w:color="auto"/>
              <w:right w:val="single" w:sz="4" w:space="0" w:color="auto"/>
            </w:tcBorders>
            <w:hideMark/>
          </w:tcPr>
          <w:p w:rsidR="004D7E56" w:rsidRDefault="004D7E56">
            <w:pPr>
              <w:pStyle w:val="ConsPlusNormal"/>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Елочный базар</w:t>
            </w:r>
          </w:p>
        </w:tc>
        <w:tc>
          <w:tcPr>
            <w:tcW w:w="1331" w:type="dxa"/>
            <w:tcBorders>
              <w:top w:val="single" w:sz="4" w:space="0" w:color="auto"/>
              <w:left w:val="single" w:sz="4" w:space="0" w:color="auto"/>
              <w:bottom w:val="single" w:sz="4" w:space="0" w:color="auto"/>
              <w:right w:val="single" w:sz="4" w:space="0" w:color="auto"/>
            </w:tcBorders>
            <w:hideMark/>
          </w:tcPr>
          <w:p w:rsidR="004D7E56" w:rsidRDefault="004D7E56">
            <w:pPr>
              <w:pStyle w:val="ConsPlusNormal"/>
              <w:spacing w:line="276" w:lineRule="auto"/>
              <w:jc w:val="center"/>
              <w:rPr>
                <w:rFonts w:ascii="Times New Roman" w:hAnsi="Times New Roman" w:cs="Times New Roman"/>
                <w:sz w:val="26"/>
                <w:szCs w:val="26"/>
                <w:lang w:eastAsia="en-US"/>
              </w:rPr>
            </w:pPr>
            <w:r>
              <w:rPr>
                <w:rFonts w:ascii="Times New Roman" w:hAnsi="Times New Roman" w:cs="Times New Roman"/>
                <w:sz w:val="26"/>
                <w:szCs w:val="26"/>
                <w:lang w:eastAsia="en-US"/>
              </w:rPr>
              <w:t>1,5</w:t>
            </w:r>
          </w:p>
        </w:tc>
      </w:tr>
      <w:tr w:rsidR="004D7E56" w:rsidTr="004D7E56">
        <w:trPr>
          <w:trHeight w:val="487"/>
        </w:trPr>
        <w:tc>
          <w:tcPr>
            <w:tcW w:w="540" w:type="dxa"/>
            <w:tcBorders>
              <w:top w:val="single" w:sz="4" w:space="0" w:color="auto"/>
              <w:left w:val="single" w:sz="4" w:space="0" w:color="auto"/>
              <w:bottom w:val="single" w:sz="4" w:space="0" w:color="auto"/>
              <w:right w:val="single" w:sz="4" w:space="0" w:color="auto"/>
            </w:tcBorders>
            <w:hideMark/>
          </w:tcPr>
          <w:p w:rsidR="004D7E56" w:rsidRDefault="004D7E56">
            <w:pPr>
              <w:pStyle w:val="ConsPlusNormal"/>
              <w:spacing w:line="276" w:lineRule="auto"/>
              <w:jc w:val="center"/>
              <w:rPr>
                <w:rFonts w:ascii="Times New Roman" w:hAnsi="Times New Roman" w:cs="Times New Roman"/>
                <w:sz w:val="26"/>
                <w:szCs w:val="26"/>
                <w:lang w:eastAsia="en-US"/>
              </w:rPr>
            </w:pPr>
            <w:r>
              <w:rPr>
                <w:rFonts w:ascii="Times New Roman" w:hAnsi="Times New Roman" w:cs="Times New Roman"/>
                <w:sz w:val="26"/>
                <w:szCs w:val="26"/>
                <w:lang w:eastAsia="en-US"/>
              </w:rPr>
              <w:t>2.6</w:t>
            </w:r>
          </w:p>
        </w:tc>
        <w:tc>
          <w:tcPr>
            <w:tcW w:w="7744" w:type="dxa"/>
            <w:tcBorders>
              <w:top w:val="single" w:sz="4" w:space="0" w:color="auto"/>
              <w:left w:val="single" w:sz="4" w:space="0" w:color="auto"/>
              <w:bottom w:val="single" w:sz="4" w:space="0" w:color="auto"/>
              <w:right w:val="single" w:sz="4" w:space="0" w:color="auto"/>
            </w:tcBorders>
            <w:hideMark/>
          </w:tcPr>
          <w:p w:rsidR="004D7E56" w:rsidRDefault="004D7E56">
            <w:pPr>
              <w:pStyle w:val="ConsPlusNormal"/>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Бахчевые культуры</w:t>
            </w:r>
          </w:p>
        </w:tc>
        <w:tc>
          <w:tcPr>
            <w:tcW w:w="1331" w:type="dxa"/>
            <w:tcBorders>
              <w:top w:val="single" w:sz="4" w:space="0" w:color="auto"/>
              <w:left w:val="single" w:sz="4" w:space="0" w:color="auto"/>
              <w:bottom w:val="single" w:sz="4" w:space="0" w:color="auto"/>
              <w:right w:val="single" w:sz="4" w:space="0" w:color="auto"/>
            </w:tcBorders>
            <w:hideMark/>
          </w:tcPr>
          <w:p w:rsidR="004D7E56" w:rsidRDefault="004D7E56">
            <w:pPr>
              <w:pStyle w:val="ConsPlusNormal"/>
              <w:spacing w:line="276" w:lineRule="auto"/>
              <w:jc w:val="center"/>
              <w:rPr>
                <w:rFonts w:ascii="Times New Roman" w:hAnsi="Times New Roman" w:cs="Times New Roman"/>
                <w:sz w:val="26"/>
                <w:szCs w:val="26"/>
                <w:lang w:eastAsia="en-US"/>
              </w:rPr>
            </w:pPr>
            <w:r>
              <w:rPr>
                <w:rFonts w:ascii="Times New Roman" w:hAnsi="Times New Roman" w:cs="Times New Roman"/>
                <w:sz w:val="26"/>
                <w:szCs w:val="26"/>
                <w:lang w:eastAsia="en-US"/>
              </w:rPr>
              <w:t>2</w:t>
            </w:r>
          </w:p>
        </w:tc>
      </w:tr>
      <w:tr w:rsidR="004D7E56" w:rsidTr="004D7E56">
        <w:tc>
          <w:tcPr>
            <w:tcW w:w="540" w:type="dxa"/>
            <w:tcBorders>
              <w:top w:val="single" w:sz="4" w:space="0" w:color="auto"/>
              <w:left w:val="single" w:sz="4" w:space="0" w:color="auto"/>
              <w:bottom w:val="single" w:sz="4" w:space="0" w:color="auto"/>
              <w:right w:val="single" w:sz="4" w:space="0" w:color="auto"/>
            </w:tcBorders>
            <w:hideMark/>
          </w:tcPr>
          <w:p w:rsidR="004D7E56" w:rsidRDefault="004D7E56">
            <w:pPr>
              <w:pStyle w:val="ConsPlusNormal"/>
              <w:spacing w:line="276" w:lineRule="auto"/>
              <w:jc w:val="center"/>
              <w:rPr>
                <w:rFonts w:ascii="Times New Roman" w:hAnsi="Times New Roman" w:cs="Times New Roman"/>
                <w:sz w:val="26"/>
                <w:szCs w:val="26"/>
                <w:lang w:eastAsia="en-US"/>
              </w:rPr>
            </w:pPr>
            <w:r>
              <w:rPr>
                <w:rFonts w:ascii="Times New Roman" w:hAnsi="Times New Roman" w:cs="Times New Roman"/>
                <w:sz w:val="26"/>
                <w:szCs w:val="26"/>
                <w:lang w:eastAsia="en-US"/>
              </w:rPr>
              <w:t>2.7</w:t>
            </w:r>
          </w:p>
        </w:tc>
        <w:tc>
          <w:tcPr>
            <w:tcW w:w="7744" w:type="dxa"/>
            <w:tcBorders>
              <w:top w:val="single" w:sz="4" w:space="0" w:color="auto"/>
              <w:left w:val="single" w:sz="4" w:space="0" w:color="auto"/>
              <w:bottom w:val="single" w:sz="4" w:space="0" w:color="auto"/>
              <w:right w:val="single" w:sz="4" w:space="0" w:color="auto"/>
            </w:tcBorders>
            <w:hideMark/>
          </w:tcPr>
          <w:p w:rsidR="004D7E56" w:rsidRDefault="004D7E56">
            <w:pPr>
              <w:pStyle w:val="ConsPlusNormal"/>
              <w:spacing w:line="276" w:lineRule="auto"/>
              <w:rPr>
                <w:rFonts w:ascii="Times New Roman" w:hAnsi="Times New Roman" w:cs="Times New Roman"/>
                <w:sz w:val="26"/>
                <w:szCs w:val="26"/>
                <w:lang w:eastAsia="en-US"/>
              </w:rPr>
            </w:pPr>
            <w:r>
              <w:rPr>
                <w:rFonts w:ascii="Times New Roman" w:hAnsi="Times New Roman" w:cs="Times New Roman"/>
                <w:sz w:val="26"/>
                <w:szCs w:val="26"/>
                <w:lang w:eastAsia="en-US"/>
              </w:rPr>
              <w:t>Живая рыба</w:t>
            </w:r>
          </w:p>
        </w:tc>
        <w:tc>
          <w:tcPr>
            <w:tcW w:w="1331" w:type="dxa"/>
            <w:tcBorders>
              <w:top w:val="single" w:sz="4" w:space="0" w:color="auto"/>
              <w:left w:val="single" w:sz="4" w:space="0" w:color="auto"/>
              <w:bottom w:val="single" w:sz="4" w:space="0" w:color="auto"/>
              <w:right w:val="single" w:sz="4" w:space="0" w:color="auto"/>
            </w:tcBorders>
            <w:hideMark/>
          </w:tcPr>
          <w:p w:rsidR="004D7E56" w:rsidRDefault="004D7E56">
            <w:pPr>
              <w:pStyle w:val="ConsPlusNormal"/>
              <w:spacing w:line="276" w:lineRule="auto"/>
              <w:jc w:val="center"/>
              <w:rPr>
                <w:rFonts w:ascii="Times New Roman" w:hAnsi="Times New Roman" w:cs="Times New Roman"/>
                <w:sz w:val="26"/>
                <w:szCs w:val="26"/>
                <w:lang w:eastAsia="en-US"/>
              </w:rPr>
            </w:pPr>
            <w:r>
              <w:rPr>
                <w:rFonts w:ascii="Times New Roman" w:hAnsi="Times New Roman" w:cs="Times New Roman"/>
                <w:sz w:val="26"/>
                <w:szCs w:val="26"/>
                <w:lang w:eastAsia="en-US"/>
              </w:rPr>
              <w:t>2</w:t>
            </w:r>
          </w:p>
        </w:tc>
      </w:tr>
    </w:tbl>
    <w:p w:rsidR="004D7E56" w:rsidRDefault="004D7E56" w:rsidP="004D7E56">
      <w:pPr>
        <w:spacing w:after="0" w:line="270" w:lineRule="atLeast"/>
        <w:ind w:left="6237"/>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w:t>
      </w:r>
    </w:p>
    <w:p w:rsidR="004D7E56" w:rsidRDefault="004D7E56" w:rsidP="004D7E56">
      <w:pPr>
        <w:spacing w:after="0" w:line="270" w:lineRule="atLeast"/>
        <w:ind w:left="6237"/>
        <w:rPr>
          <w:rFonts w:ascii="Times New Roman" w:eastAsia="Times New Roman" w:hAnsi="Times New Roman" w:cs="Times New Roman"/>
          <w:color w:val="000000"/>
          <w:sz w:val="26"/>
          <w:szCs w:val="26"/>
          <w:lang w:eastAsia="ru-RU"/>
        </w:rPr>
      </w:pPr>
    </w:p>
    <w:p w:rsidR="004D7E56" w:rsidRDefault="004D7E56" w:rsidP="004D7E56">
      <w:pPr>
        <w:spacing w:after="0" w:line="270" w:lineRule="atLeast"/>
        <w:ind w:left="6237"/>
        <w:rPr>
          <w:rFonts w:ascii="Times New Roman" w:eastAsia="Times New Roman" w:hAnsi="Times New Roman" w:cs="Times New Roman"/>
          <w:color w:val="000000"/>
          <w:sz w:val="26"/>
          <w:szCs w:val="26"/>
          <w:lang w:eastAsia="ru-RU"/>
        </w:rPr>
      </w:pPr>
    </w:p>
    <w:p w:rsidR="004D7E56" w:rsidRDefault="004D7E56" w:rsidP="004D7E56">
      <w:pPr>
        <w:spacing w:after="0" w:line="270" w:lineRule="atLeast"/>
        <w:ind w:left="6237"/>
        <w:rPr>
          <w:rFonts w:ascii="Times New Roman" w:eastAsia="Times New Roman" w:hAnsi="Times New Roman" w:cs="Times New Roman"/>
          <w:color w:val="000000"/>
          <w:sz w:val="26"/>
          <w:szCs w:val="26"/>
          <w:lang w:eastAsia="ru-RU"/>
        </w:rPr>
      </w:pPr>
    </w:p>
    <w:p w:rsidR="004D7E56" w:rsidRDefault="004D7E56" w:rsidP="004D7E56">
      <w:pPr>
        <w:spacing w:after="0" w:line="270" w:lineRule="atLeast"/>
        <w:ind w:left="6237"/>
        <w:rPr>
          <w:rFonts w:ascii="Times New Roman" w:eastAsia="Times New Roman" w:hAnsi="Times New Roman" w:cs="Times New Roman"/>
          <w:color w:val="000000"/>
          <w:sz w:val="26"/>
          <w:szCs w:val="26"/>
          <w:lang w:eastAsia="ru-RU"/>
        </w:rPr>
      </w:pPr>
    </w:p>
    <w:p w:rsidR="004D7E56" w:rsidRDefault="004D7E56" w:rsidP="004D7E56">
      <w:pPr>
        <w:spacing w:after="0" w:line="270" w:lineRule="atLeast"/>
        <w:ind w:left="6237"/>
        <w:rPr>
          <w:rFonts w:ascii="Times New Roman" w:eastAsia="Times New Roman" w:hAnsi="Times New Roman" w:cs="Times New Roman"/>
          <w:color w:val="000000"/>
          <w:sz w:val="26"/>
          <w:szCs w:val="26"/>
          <w:lang w:eastAsia="ru-RU"/>
        </w:rPr>
      </w:pPr>
    </w:p>
    <w:p w:rsidR="004D7E56" w:rsidRDefault="004D7E56" w:rsidP="004D7E56">
      <w:pPr>
        <w:spacing w:after="0" w:line="270" w:lineRule="atLeast"/>
        <w:ind w:left="6237"/>
        <w:rPr>
          <w:rFonts w:ascii="Times New Roman" w:eastAsia="Times New Roman" w:hAnsi="Times New Roman" w:cs="Times New Roman"/>
          <w:color w:val="000000"/>
          <w:sz w:val="26"/>
          <w:szCs w:val="26"/>
          <w:lang w:eastAsia="ru-RU"/>
        </w:rPr>
      </w:pPr>
    </w:p>
    <w:p w:rsidR="004D7E56" w:rsidRDefault="004D7E56" w:rsidP="004D7E56">
      <w:pPr>
        <w:spacing w:after="0" w:line="270" w:lineRule="atLeast"/>
        <w:ind w:left="6237"/>
        <w:rPr>
          <w:rFonts w:ascii="Times New Roman" w:eastAsia="Times New Roman" w:hAnsi="Times New Roman" w:cs="Times New Roman"/>
          <w:color w:val="000000"/>
          <w:sz w:val="26"/>
          <w:szCs w:val="26"/>
          <w:lang w:eastAsia="ru-RU"/>
        </w:rPr>
      </w:pPr>
    </w:p>
    <w:p w:rsidR="004D7E56" w:rsidRDefault="004D7E56" w:rsidP="004D7E56">
      <w:pPr>
        <w:spacing w:after="0" w:line="270" w:lineRule="atLeast"/>
        <w:ind w:left="6237"/>
        <w:rPr>
          <w:rFonts w:ascii="Times New Roman" w:eastAsia="Times New Roman" w:hAnsi="Times New Roman" w:cs="Times New Roman"/>
          <w:color w:val="000000"/>
          <w:sz w:val="26"/>
          <w:szCs w:val="26"/>
          <w:lang w:eastAsia="ru-RU"/>
        </w:rPr>
      </w:pPr>
    </w:p>
    <w:p w:rsidR="004D7E56" w:rsidRDefault="004D7E56" w:rsidP="004D7E56">
      <w:pPr>
        <w:spacing w:after="0" w:line="270" w:lineRule="atLeast"/>
        <w:ind w:left="6237"/>
        <w:rPr>
          <w:rFonts w:ascii="Times New Roman" w:eastAsia="Times New Roman" w:hAnsi="Times New Roman" w:cs="Times New Roman"/>
          <w:color w:val="000000"/>
          <w:sz w:val="26"/>
          <w:szCs w:val="26"/>
          <w:lang w:eastAsia="ru-RU"/>
        </w:rPr>
      </w:pPr>
    </w:p>
    <w:p w:rsidR="004D7E56" w:rsidRDefault="004D7E56" w:rsidP="004D7E56">
      <w:pPr>
        <w:spacing w:after="0" w:line="270" w:lineRule="atLeast"/>
        <w:ind w:left="6237"/>
        <w:rPr>
          <w:rFonts w:ascii="Times New Roman" w:eastAsia="Times New Roman" w:hAnsi="Times New Roman" w:cs="Times New Roman"/>
          <w:color w:val="000000"/>
          <w:sz w:val="26"/>
          <w:szCs w:val="26"/>
          <w:lang w:eastAsia="ru-RU"/>
        </w:rPr>
      </w:pPr>
    </w:p>
    <w:p w:rsidR="004D7E56" w:rsidRDefault="004D7E56" w:rsidP="004D7E56">
      <w:pPr>
        <w:spacing w:after="0" w:line="270" w:lineRule="atLeast"/>
        <w:ind w:left="6237"/>
        <w:rPr>
          <w:rFonts w:ascii="Times New Roman" w:eastAsia="Times New Roman" w:hAnsi="Times New Roman" w:cs="Times New Roman"/>
          <w:color w:val="000000"/>
          <w:sz w:val="26"/>
          <w:szCs w:val="26"/>
          <w:lang w:eastAsia="ru-RU"/>
        </w:rPr>
      </w:pPr>
    </w:p>
    <w:p w:rsidR="004D7E56" w:rsidRDefault="004D7E56" w:rsidP="004D7E56">
      <w:pPr>
        <w:spacing w:after="0" w:line="270" w:lineRule="atLeast"/>
        <w:ind w:left="6237"/>
        <w:rPr>
          <w:rFonts w:ascii="Times New Roman" w:eastAsia="Times New Roman" w:hAnsi="Times New Roman" w:cs="Times New Roman"/>
          <w:color w:val="000000"/>
          <w:sz w:val="26"/>
          <w:szCs w:val="26"/>
          <w:lang w:eastAsia="ru-RU"/>
        </w:rPr>
      </w:pPr>
    </w:p>
    <w:p w:rsidR="004D7E56" w:rsidRDefault="004D7E56" w:rsidP="004D7E56">
      <w:pPr>
        <w:spacing w:after="0" w:line="270" w:lineRule="atLeast"/>
        <w:ind w:left="6237"/>
        <w:rPr>
          <w:rFonts w:ascii="Times New Roman" w:eastAsia="Times New Roman" w:hAnsi="Times New Roman" w:cs="Times New Roman"/>
          <w:color w:val="000000"/>
          <w:sz w:val="26"/>
          <w:szCs w:val="26"/>
          <w:lang w:eastAsia="ru-RU"/>
        </w:rPr>
      </w:pPr>
    </w:p>
    <w:p w:rsidR="004D7E56" w:rsidRDefault="004D7E56" w:rsidP="004D7E56">
      <w:pPr>
        <w:spacing w:after="0" w:line="270" w:lineRule="atLeast"/>
        <w:ind w:left="6237"/>
        <w:rPr>
          <w:rFonts w:ascii="Times New Roman" w:eastAsia="Times New Roman" w:hAnsi="Times New Roman" w:cs="Times New Roman"/>
          <w:color w:val="000000"/>
          <w:sz w:val="26"/>
          <w:szCs w:val="26"/>
          <w:lang w:eastAsia="ru-RU"/>
        </w:rPr>
      </w:pPr>
    </w:p>
    <w:p w:rsidR="004D7E56" w:rsidRDefault="004D7E56" w:rsidP="004D7E56">
      <w:pPr>
        <w:spacing w:after="0" w:line="270" w:lineRule="atLeast"/>
        <w:ind w:left="6237"/>
        <w:rPr>
          <w:rFonts w:ascii="Times New Roman" w:eastAsia="Times New Roman" w:hAnsi="Times New Roman" w:cs="Times New Roman"/>
          <w:color w:val="000000"/>
          <w:sz w:val="26"/>
          <w:szCs w:val="26"/>
          <w:lang w:eastAsia="ru-RU"/>
        </w:rPr>
      </w:pPr>
    </w:p>
    <w:p w:rsidR="004D7E56" w:rsidRDefault="004D7E56" w:rsidP="004D7E56">
      <w:pPr>
        <w:spacing w:after="0" w:line="270" w:lineRule="atLeast"/>
        <w:ind w:left="6237"/>
        <w:rPr>
          <w:rFonts w:ascii="Times New Roman" w:eastAsia="Times New Roman" w:hAnsi="Times New Roman" w:cs="Times New Roman"/>
          <w:color w:val="000000"/>
          <w:sz w:val="26"/>
          <w:szCs w:val="26"/>
          <w:lang w:eastAsia="ru-RU"/>
        </w:rPr>
      </w:pPr>
    </w:p>
    <w:p w:rsidR="004D7E56" w:rsidRDefault="004D7E56" w:rsidP="004D7E56">
      <w:pPr>
        <w:spacing w:after="0" w:line="270" w:lineRule="atLeast"/>
        <w:ind w:left="6237"/>
        <w:rPr>
          <w:rFonts w:ascii="Times New Roman" w:eastAsia="Times New Roman" w:hAnsi="Times New Roman" w:cs="Times New Roman"/>
          <w:color w:val="000000"/>
          <w:sz w:val="26"/>
          <w:szCs w:val="26"/>
          <w:lang w:eastAsia="ru-RU"/>
        </w:rPr>
      </w:pPr>
    </w:p>
    <w:p w:rsidR="004D7E56" w:rsidRDefault="004D7E56" w:rsidP="004D7E56">
      <w:pPr>
        <w:widowControl w:val="0"/>
        <w:spacing w:after="0" w:line="240" w:lineRule="auto"/>
        <w:ind w:left="5103"/>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Приложение № 3</w:t>
      </w:r>
    </w:p>
    <w:p w:rsidR="004D7E56" w:rsidRDefault="004D7E56" w:rsidP="004D7E56">
      <w:pPr>
        <w:widowControl w:val="0"/>
        <w:spacing w:after="0" w:line="240" w:lineRule="auto"/>
        <w:ind w:left="5103"/>
        <w:jc w:val="both"/>
        <w:rPr>
          <w:rFonts w:ascii="Times New Roman" w:eastAsia="Times New Roman" w:hAnsi="Times New Roman" w:cs="Times New Roman"/>
          <w:sz w:val="26"/>
          <w:szCs w:val="26"/>
          <w:lang w:eastAsia="ru-RU"/>
        </w:rPr>
      </w:pPr>
      <w:proofErr w:type="gramStart"/>
      <w:r>
        <w:rPr>
          <w:rFonts w:ascii="Times New Roman" w:eastAsia="Times New Roman" w:hAnsi="Times New Roman" w:cs="Times New Roman"/>
          <w:sz w:val="26"/>
          <w:szCs w:val="26"/>
          <w:lang w:eastAsia="ru-RU"/>
        </w:rPr>
        <w:t>к Положению о</w:t>
      </w:r>
      <w:r>
        <w:rPr>
          <w:rFonts w:ascii="Times New Roman" w:eastAsia="Times New Roman" w:hAnsi="Times New Roman" w:cs="Times New Roman"/>
          <w:bCs/>
          <w:sz w:val="26"/>
          <w:szCs w:val="26"/>
          <w:lang w:eastAsia="ru-RU"/>
        </w:rPr>
        <w:t xml:space="preserve"> порядке проведения аукциона на право заключения</w:t>
      </w:r>
      <w:r>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bCs/>
          <w:sz w:val="26"/>
          <w:szCs w:val="26"/>
          <w:lang w:eastAsia="ru-RU"/>
        </w:rPr>
        <w:t>договора на размещение нестационарного торгового объекта</w:t>
      </w:r>
      <w:r>
        <w:rPr>
          <w:rFonts w:ascii="Times New Roman" w:eastAsia="Times New Roman" w:hAnsi="Times New Roman" w:cs="Times New Roman"/>
          <w:sz w:val="26"/>
          <w:szCs w:val="26"/>
          <w:lang w:eastAsia="ru-RU"/>
        </w:rPr>
        <w:t xml:space="preserve"> на территории</w:t>
      </w:r>
      <w:proofErr w:type="gramEnd"/>
      <w:r>
        <w:rPr>
          <w:rFonts w:ascii="Times New Roman" w:eastAsia="Times New Roman" w:hAnsi="Times New Roman" w:cs="Times New Roman"/>
          <w:sz w:val="26"/>
          <w:szCs w:val="26"/>
          <w:lang w:eastAsia="ru-RU"/>
        </w:rPr>
        <w:t xml:space="preserve"> городского округа «город Клинцы Брянской области»</w:t>
      </w:r>
    </w:p>
    <w:p w:rsidR="004D7E56" w:rsidRDefault="004D7E56" w:rsidP="004D7E56">
      <w:pPr>
        <w:widowControl w:val="0"/>
        <w:autoSpaceDE w:val="0"/>
        <w:autoSpaceDN w:val="0"/>
        <w:adjustRightInd w:val="0"/>
        <w:spacing w:after="0" w:line="240" w:lineRule="auto"/>
        <w:jc w:val="right"/>
        <w:rPr>
          <w:rFonts w:ascii="Times New Roman" w:eastAsia="Times New Roman" w:hAnsi="Times New Roman" w:cs="Times New Roman"/>
          <w:spacing w:val="-1"/>
          <w:sz w:val="26"/>
          <w:szCs w:val="26"/>
          <w:lang w:eastAsia="ru-RU"/>
        </w:rPr>
      </w:pPr>
    </w:p>
    <w:p w:rsidR="004D7E56" w:rsidRDefault="004D7E56" w:rsidP="004D7E56">
      <w:pPr>
        <w:widowControl w:val="0"/>
        <w:autoSpaceDE w:val="0"/>
        <w:autoSpaceDN w:val="0"/>
        <w:adjustRightInd w:val="0"/>
        <w:spacing w:after="0" w:line="240" w:lineRule="auto"/>
        <w:jc w:val="right"/>
        <w:rPr>
          <w:rFonts w:ascii="Times New Roman" w:eastAsia="Times New Roman" w:hAnsi="Times New Roman" w:cs="Times New Roman"/>
          <w:spacing w:val="-1"/>
          <w:sz w:val="26"/>
          <w:szCs w:val="26"/>
          <w:lang w:eastAsia="ru-RU"/>
        </w:rPr>
      </w:pPr>
    </w:p>
    <w:p w:rsidR="004D7E56" w:rsidRDefault="004D7E56" w:rsidP="004D7E56">
      <w:pPr>
        <w:widowControl w:val="0"/>
        <w:autoSpaceDE w:val="0"/>
        <w:autoSpaceDN w:val="0"/>
        <w:adjustRightInd w:val="0"/>
        <w:spacing w:after="0" w:line="240" w:lineRule="auto"/>
        <w:jc w:val="center"/>
        <w:rPr>
          <w:rFonts w:ascii="Times New Roman" w:eastAsia="Times New Roman" w:hAnsi="Times New Roman" w:cs="Times New Roman"/>
          <w:b/>
          <w:spacing w:val="-1"/>
          <w:sz w:val="26"/>
          <w:szCs w:val="26"/>
          <w:lang w:eastAsia="ru-RU"/>
        </w:rPr>
      </w:pPr>
      <w:r>
        <w:rPr>
          <w:rFonts w:ascii="Times New Roman" w:eastAsia="Times New Roman" w:hAnsi="Times New Roman" w:cs="Times New Roman"/>
          <w:b/>
          <w:spacing w:val="-1"/>
          <w:sz w:val="26"/>
          <w:szCs w:val="26"/>
          <w:lang w:eastAsia="ru-RU"/>
        </w:rPr>
        <w:t>ЗАЯВКА НА УЧАСТИЕ В АУКЦИОНЕ</w:t>
      </w:r>
    </w:p>
    <w:p w:rsidR="004D7E56" w:rsidRDefault="004D7E56" w:rsidP="004D7E56">
      <w:pPr>
        <w:spacing w:after="0" w:line="240" w:lineRule="auto"/>
        <w:ind w:left="72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организатору аукциона - отделу экономической политики</w:t>
      </w:r>
    </w:p>
    <w:p w:rsidR="004D7E56" w:rsidRDefault="004D7E56" w:rsidP="004D7E56">
      <w:pPr>
        <w:spacing w:after="0" w:line="240" w:lineRule="auto"/>
        <w:ind w:left="72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и муниципальных закупок Клинцовской городской администрации</w:t>
      </w:r>
    </w:p>
    <w:p w:rsidR="004D7E56" w:rsidRDefault="004D7E56" w:rsidP="004D7E56">
      <w:pPr>
        <w:widowControl w:val="0"/>
        <w:autoSpaceDE w:val="0"/>
        <w:autoSpaceDN w:val="0"/>
        <w:adjustRightInd w:val="0"/>
        <w:spacing w:after="0" w:line="240" w:lineRule="auto"/>
        <w:jc w:val="center"/>
        <w:rPr>
          <w:rFonts w:ascii="Times New Roman" w:eastAsia="Times New Roman" w:hAnsi="Times New Roman" w:cs="Times New Roman"/>
          <w:b/>
          <w:spacing w:val="-1"/>
          <w:sz w:val="26"/>
          <w:szCs w:val="26"/>
          <w:lang w:eastAsia="ru-RU"/>
        </w:rPr>
      </w:pPr>
    </w:p>
    <w:p w:rsidR="004D7E56" w:rsidRDefault="004D7E56" w:rsidP="004D7E56">
      <w:pPr>
        <w:widowControl w:val="0"/>
        <w:autoSpaceDE w:val="0"/>
        <w:autoSpaceDN w:val="0"/>
        <w:adjustRightInd w:val="0"/>
        <w:spacing w:after="0" w:line="240" w:lineRule="auto"/>
        <w:jc w:val="center"/>
        <w:rPr>
          <w:rFonts w:ascii="Times New Roman" w:eastAsia="Times New Roman" w:hAnsi="Times New Roman" w:cs="Times New Roman"/>
          <w:spacing w:val="-1"/>
          <w:sz w:val="26"/>
          <w:szCs w:val="26"/>
          <w:lang w:eastAsia="ru-RU"/>
        </w:rPr>
      </w:pPr>
      <w:r>
        <w:rPr>
          <w:rFonts w:ascii="Times New Roman" w:eastAsia="Times New Roman" w:hAnsi="Times New Roman" w:cs="Times New Roman"/>
          <w:spacing w:val="-1"/>
          <w:sz w:val="26"/>
          <w:szCs w:val="26"/>
          <w:lang w:eastAsia="ru-RU"/>
        </w:rPr>
        <w:t>______________________________________________________________________</w:t>
      </w:r>
    </w:p>
    <w:p w:rsidR="004D7E56" w:rsidRDefault="004D7E56" w:rsidP="004D7E56">
      <w:pPr>
        <w:widowControl w:val="0"/>
        <w:autoSpaceDE w:val="0"/>
        <w:autoSpaceDN w:val="0"/>
        <w:adjustRightInd w:val="0"/>
        <w:spacing w:after="0" w:line="240" w:lineRule="auto"/>
        <w:jc w:val="center"/>
        <w:rPr>
          <w:rFonts w:ascii="Times New Roman" w:eastAsia="Times New Roman" w:hAnsi="Times New Roman" w:cs="Times New Roman"/>
          <w:spacing w:val="-1"/>
          <w:sz w:val="26"/>
          <w:szCs w:val="26"/>
          <w:lang w:eastAsia="ru-RU"/>
        </w:rPr>
      </w:pPr>
      <w:r>
        <w:rPr>
          <w:rFonts w:ascii="Times New Roman" w:eastAsia="Times New Roman" w:hAnsi="Times New Roman" w:cs="Times New Roman"/>
          <w:spacing w:val="-1"/>
          <w:sz w:val="26"/>
          <w:szCs w:val="26"/>
          <w:lang w:eastAsia="ru-RU"/>
        </w:rPr>
        <w:lastRenderedPageBreak/>
        <w:t>_______________________________________________________________________</w:t>
      </w:r>
    </w:p>
    <w:p w:rsidR="004D7E56" w:rsidRDefault="004D7E56" w:rsidP="004D7E56">
      <w:pPr>
        <w:widowControl w:val="0"/>
        <w:autoSpaceDE w:val="0"/>
        <w:autoSpaceDN w:val="0"/>
        <w:adjustRightInd w:val="0"/>
        <w:spacing w:after="0" w:line="240" w:lineRule="auto"/>
        <w:jc w:val="center"/>
        <w:rPr>
          <w:rFonts w:ascii="Times New Roman" w:eastAsia="Times New Roman" w:hAnsi="Times New Roman" w:cs="Times New Roman"/>
          <w:spacing w:val="-1"/>
          <w:sz w:val="26"/>
          <w:szCs w:val="26"/>
          <w:lang w:eastAsia="ru-RU"/>
        </w:rPr>
      </w:pPr>
      <w:r>
        <w:rPr>
          <w:rFonts w:ascii="Times New Roman" w:eastAsia="Times New Roman" w:hAnsi="Times New Roman" w:cs="Times New Roman"/>
          <w:spacing w:val="-1"/>
          <w:sz w:val="26"/>
          <w:szCs w:val="26"/>
          <w:lang w:eastAsia="ru-RU"/>
        </w:rPr>
        <w:t>_____________________________________________________________________________________________________________________________________________________________________________________________________________________________</w:t>
      </w:r>
    </w:p>
    <w:p w:rsidR="004D7E56" w:rsidRDefault="004D7E56" w:rsidP="004D7E56">
      <w:pPr>
        <w:widowControl w:val="0"/>
        <w:autoSpaceDE w:val="0"/>
        <w:autoSpaceDN w:val="0"/>
        <w:adjustRightInd w:val="0"/>
        <w:spacing w:after="0" w:line="240" w:lineRule="auto"/>
        <w:jc w:val="center"/>
        <w:rPr>
          <w:rFonts w:ascii="Times New Roman" w:eastAsia="Times New Roman" w:hAnsi="Times New Roman" w:cs="Times New Roman"/>
          <w:spacing w:val="-1"/>
          <w:sz w:val="26"/>
          <w:szCs w:val="26"/>
          <w:lang w:eastAsia="ru-RU"/>
        </w:rPr>
      </w:pPr>
      <w:proofErr w:type="gramStart"/>
      <w:r>
        <w:rPr>
          <w:rFonts w:ascii="Times New Roman" w:eastAsia="Times New Roman" w:hAnsi="Times New Roman" w:cs="Times New Roman"/>
          <w:spacing w:val="-1"/>
          <w:sz w:val="26"/>
          <w:szCs w:val="26"/>
          <w:lang w:eastAsia="ru-RU"/>
        </w:rPr>
        <w:t>(фирменное наименование (наименование), сведения об организационно-правовой форме,</w:t>
      </w:r>
      <w:r>
        <w:rPr>
          <w:rFonts w:ascii="Times New Roman" w:eastAsia="Times New Roman" w:hAnsi="Times New Roman" w:cs="Times New Roman"/>
          <w:sz w:val="26"/>
          <w:szCs w:val="26"/>
        </w:rPr>
        <w:t xml:space="preserve"> </w:t>
      </w:r>
      <w:r>
        <w:rPr>
          <w:rFonts w:ascii="Times New Roman" w:eastAsia="Times New Roman" w:hAnsi="Times New Roman" w:cs="Times New Roman"/>
          <w:spacing w:val="-1"/>
          <w:sz w:val="26"/>
          <w:szCs w:val="26"/>
          <w:lang w:eastAsia="ru-RU"/>
        </w:rPr>
        <w:t>место нахождения, почтовый адрес</w:t>
      </w:r>
      <w:r>
        <w:rPr>
          <w:rFonts w:ascii="Times New Roman" w:eastAsia="Times New Roman" w:hAnsi="Times New Roman" w:cs="Times New Roman"/>
          <w:sz w:val="26"/>
          <w:szCs w:val="26"/>
        </w:rPr>
        <w:t xml:space="preserve"> (</w:t>
      </w:r>
      <w:r>
        <w:rPr>
          <w:rFonts w:ascii="Times New Roman" w:eastAsia="Times New Roman" w:hAnsi="Times New Roman" w:cs="Times New Roman"/>
          <w:spacing w:val="-1"/>
          <w:sz w:val="26"/>
          <w:szCs w:val="26"/>
          <w:lang w:eastAsia="ru-RU"/>
        </w:rPr>
        <w:t>для юридического лица),</w:t>
      </w:r>
      <w:r>
        <w:rPr>
          <w:rFonts w:ascii="Times New Roman" w:eastAsia="Times New Roman" w:hAnsi="Times New Roman" w:cs="Times New Roman"/>
          <w:sz w:val="26"/>
          <w:szCs w:val="26"/>
        </w:rPr>
        <w:t xml:space="preserve"> </w:t>
      </w:r>
      <w:r>
        <w:rPr>
          <w:rFonts w:ascii="Times New Roman" w:eastAsia="Times New Roman" w:hAnsi="Times New Roman" w:cs="Times New Roman"/>
          <w:spacing w:val="-1"/>
          <w:sz w:val="26"/>
          <w:szCs w:val="26"/>
          <w:lang w:eastAsia="ru-RU"/>
        </w:rPr>
        <w:t>фамилия, имя, отчество, паспортные данные, сведения о месте жительства (для индивидуального предпринимателя), номер контактного телефона)</w:t>
      </w:r>
      <w:proofErr w:type="gramEnd"/>
    </w:p>
    <w:p w:rsidR="004D7E56" w:rsidRDefault="004D7E56" w:rsidP="004D7E56">
      <w:pPr>
        <w:widowControl w:val="0"/>
        <w:autoSpaceDE w:val="0"/>
        <w:autoSpaceDN w:val="0"/>
        <w:adjustRightInd w:val="0"/>
        <w:spacing w:after="0" w:line="240" w:lineRule="auto"/>
        <w:jc w:val="center"/>
        <w:rPr>
          <w:rFonts w:ascii="Times New Roman" w:eastAsia="Times New Roman" w:hAnsi="Times New Roman" w:cs="Times New Roman"/>
          <w:spacing w:val="-1"/>
          <w:sz w:val="26"/>
          <w:szCs w:val="26"/>
          <w:lang w:eastAsia="ru-RU"/>
        </w:rPr>
      </w:pPr>
    </w:p>
    <w:p w:rsidR="004D7E56" w:rsidRDefault="004D7E56" w:rsidP="004D7E56">
      <w:pPr>
        <w:widowControl w:val="0"/>
        <w:autoSpaceDE w:val="0"/>
        <w:autoSpaceDN w:val="0"/>
        <w:adjustRightInd w:val="0"/>
        <w:spacing w:after="0" w:line="240" w:lineRule="auto"/>
        <w:jc w:val="both"/>
        <w:rPr>
          <w:rFonts w:ascii="Times New Roman" w:eastAsia="Times New Roman" w:hAnsi="Times New Roman" w:cs="Times New Roman"/>
          <w:spacing w:val="-1"/>
          <w:sz w:val="26"/>
          <w:szCs w:val="26"/>
          <w:lang w:eastAsia="ru-RU"/>
        </w:rPr>
      </w:pPr>
      <w:r>
        <w:rPr>
          <w:rFonts w:ascii="Times New Roman" w:eastAsia="Times New Roman" w:hAnsi="Times New Roman" w:cs="Times New Roman"/>
          <w:spacing w:val="-1"/>
          <w:sz w:val="26"/>
          <w:szCs w:val="26"/>
          <w:lang w:eastAsia="ru-RU"/>
        </w:rPr>
        <w:t>именуемый в дальнейшем Претендент, в лице</w:t>
      </w:r>
    </w:p>
    <w:p w:rsidR="004D7E56" w:rsidRDefault="004D7E56" w:rsidP="004D7E56">
      <w:pPr>
        <w:widowControl w:val="0"/>
        <w:autoSpaceDE w:val="0"/>
        <w:autoSpaceDN w:val="0"/>
        <w:adjustRightInd w:val="0"/>
        <w:spacing w:after="0" w:line="240" w:lineRule="auto"/>
        <w:jc w:val="both"/>
        <w:rPr>
          <w:rFonts w:ascii="Times New Roman" w:eastAsia="Times New Roman" w:hAnsi="Times New Roman" w:cs="Times New Roman"/>
          <w:spacing w:val="-1"/>
          <w:sz w:val="26"/>
          <w:szCs w:val="26"/>
          <w:lang w:eastAsia="ru-RU"/>
        </w:rPr>
      </w:pPr>
      <w:r>
        <w:rPr>
          <w:rFonts w:ascii="Times New Roman" w:eastAsia="Times New Roman" w:hAnsi="Times New Roman" w:cs="Times New Roman"/>
          <w:spacing w:val="-1"/>
          <w:sz w:val="26"/>
          <w:szCs w:val="26"/>
          <w:lang w:eastAsia="ru-RU"/>
        </w:rPr>
        <w:t>___________________________________________________________________</w:t>
      </w:r>
    </w:p>
    <w:p w:rsidR="004D7E56" w:rsidRDefault="004D7E56" w:rsidP="004D7E56">
      <w:pPr>
        <w:widowControl w:val="0"/>
        <w:autoSpaceDE w:val="0"/>
        <w:autoSpaceDN w:val="0"/>
        <w:adjustRightInd w:val="0"/>
        <w:spacing w:after="0" w:line="240" w:lineRule="auto"/>
        <w:jc w:val="both"/>
        <w:rPr>
          <w:rFonts w:ascii="Times New Roman" w:eastAsia="Times New Roman" w:hAnsi="Times New Roman" w:cs="Times New Roman"/>
          <w:spacing w:val="-1"/>
          <w:sz w:val="26"/>
          <w:szCs w:val="26"/>
          <w:lang w:eastAsia="ru-RU"/>
        </w:rPr>
      </w:pPr>
      <w:r>
        <w:rPr>
          <w:rFonts w:ascii="Times New Roman" w:eastAsia="Times New Roman" w:hAnsi="Times New Roman" w:cs="Times New Roman"/>
          <w:spacing w:val="-1"/>
          <w:sz w:val="26"/>
          <w:szCs w:val="26"/>
          <w:lang w:eastAsia="ru-RU"/>
        </w:rPr>
        <w:t xml:space="preserve">  </w:t>
      </w:r>
    </w:p>
    <w:p w:rsidR="004D7E56" w:rsidRDefault="004D7E56" w:rsidP="004D7E56">
      <w:pPr>
        <w:widowControl w:val="0"/>
        <w:autoSpaceDE w:val="0"/>
        <w:autoSpaceDN w:val="0"/>
        <w:adjustRightInd w:val="0"/>
        <w:spacing w:after="0" w:line="240" w:lineRule="auto"/>
        <w:jc w:val="center"/>
        <w:rPr>
          <w:rFonts w:ascii="Times New Roman" w:eastAsia="Times New Roman" w:hAnsi="Times New Roman" w:cs="Times New Roman"/>
          <w:spacing w:val="-1"/>
          <w:sz w:val="26"/>
          <w:szCs w:val="26"/>
          <w:lang w:eastAsia="ru-RU"/>
        </w:rPr>
      </w:pPr>
      <w:r>
        <w:rPr>
          <w:rFonts w:ascii="Times New Roman" w:eastAsia="Times New Roman" w:hAnsi="Times New Roman" w:cs="Times New Roman"/>
          <w:spacing w:val="-1"/>
          <w:sz w:val="26"/>
          <w:szCs w:val="26"/>
          <w:lang w:eastAsia="ru-RU"/>
        </w:rPr>
        <w:t>________________________________________________________________</w:t>
      </w:r>
    </w:p>
    <w:p w:rsidR="004D7E56" w:rsidRDefault="004D7E56" w:rsidP="004D7E56">
      <w:pPr>
        <w:widowControl w:val="0"/>
        <w:autoSpaceDE w:val="0"/>
        <w:autoSpaceDN w:val="0"/>
        <w:adjustRightInd w:val="0"/>
        <w:spacing w:after="0" w:line="240" w:lineRule="auto"/>
        <w:jc w:val="center"/>
        <w:rPr>
          <w:rFonts w:ascii="Times New Roman" w:eastAsia="Times New Roman" w:hAnsi="Times New Roman" w:cs="Times New Roman"/>
          <w:spacing w:val="-1"/>
          <w:sz w:val="26"/>
          <w:szCs w:val="26"/>
          <w:lang w:eastAsia="ru-RU"/>
        </w:rPr>
      </w:pPr>
      <w:r>
        <w:rPr>
          <w:rFonts w:ascii="Times New Roman" w:eastAsia="Times New Roman" w:hAnsi="Times New Roman" w:cs="Times New Roman"/>
          <w:spacing w:val="-1"/>
          <w:sz w:val="26"/>
          <w:szCs w:val="26"/>
          <w:lang w:eastAsia="ru-RU"/>
        </w:rPr>
        <w:t>Ф.И.О. и должность, или Ф.И.О. доверенного лица и № доверенности</w:t>
      </w:r>
    </w:p>
    <w:p w:rsidR="004D7E56" w:rsidRDefault="004D7E56" w:rsidP="004D7E56">
      <w:pPr>
        <w:widowControl w:val="0"/>
        <w:autoSpaceDE w:val="0"/>
        <w:autoSpaceDN w:val="0"/>
        <w:adjustRightInd w:val="0"/>
        <w:spacing w:after="0" w:line="240" w:lineRule="auto"/>
        <w:jc w:val="both"/>
        <w:rPr>
          <w:rFonts w:ascii="Times New Roman" w:eastAsia="Times New Roman" w:hAnsi="Times New Roman" w:cs="Times New Roman"/>
          <w:spacing w:val="-1"/>
          <w:sz w:val="26"/>
          <w:szCs w:val="26"/>
          <w:lang w:eastAsia="ru-RU"/>
        </w:rPr>
      </w:pPr>
      <w:r>
        <w:rPr>
          <w:rFonts w:ascii="Times New Roman" w:eastAsia="Times New Roman" w:hAnsi="Times New Roman" w:cs="Times New Roman"/>
          <w:spacing w:val="-1"/>
          <w:sz w:val="26"/>
          <w:szCs w:val="26"/>
          <w:lang w:eastAsia="ru-RU"/>
        </w:rPr>
        <w:t xml:space="preserve"> </w:t>
      </w:r>
    </w:p>
    <w:p w:rsidR="004D7E56" w:rsidRDefault="004D7E56" w:rsidP="004D7E56">
      <w:pPr>
        <w:widowControl w:val="0"/>
        <w:autoSpaceDE w:val="0"/>
        <w:autoSpaceDN w:val="0"/>
        <w:adjustRightInd w:val="0"/>
        <w:spacing w:after="0" w:line="240" w:lineRule="auto"/>
        <w:jc w:val="both"/>
        <w:rPr>
          <w:rFonts w:ascii="Times New Roman" w:eastAsia="Times New Roman" w:hAnsi="Times New Roman" w:cs="Times New Roman"/>
          <w:spacing w:val="-1"/>
          <w:sz w:val="26"/>
          <w:szCs w:val="26"/>
          <w:lang w:eastAsia="ru-RU"/>
        </w:rPr>
      </w:pPr>
      <w:proofErr w:type="gramStart"/>
      <w:r>
        <w:rPr>
          <w:rFonts w:ascii="Times New Roman" w:eastAsia="Times New Roman" w:hAnsi="Times New Roman" w:cs="Times New Roman"/>
          <w:spacing w:val="-1"/>
          <w:sz w:val="26"/>
          <w:szCs w:val="26"/>
          <w:lang w:eastAsia="ru-RU"/>
        </w:rPr>
        <w:t>действующего</w:t>
      </w:r>
      <w:proofErr w:type="gramEnd"/>
      <w:r>
        <w:rPr>
          <w:rFonts w:ascii="Times New Roman" w:eastAsia="Times New Roman" w:hAnsi="Times New Roman" w:cs="Times New Roman"/>
          <w:spacing w:val="-1"/>
          <w:sz w:val="26"/>
          <w:szCs w:val="26"/>
          <w:lang w:eastAsia="ru-RU"/>
        </w:rPr>
        <w:t xml:space="preserve"> на основании:</w:t>
      </w:r>
    </w:p>
    <w:p w:rsidR="004D7E56" w:rsidRDefault="004D7E56" w:rsidP="004D7E56">
      <w:pPr>
        <w:widowControl w:val="0"/>
        <w:autoSpaceDE w:val="0"/>
        <w:autoSpaceDN w:val="0"/>
        <w:adjustRightInd w:val="0"/>
        <w:spacing w:after="0" w:line="240" w:lineRule="auto"/>
        <w:jc w:val="both"/>
        <w:rPr>
          <w:rFonts w:ascii="Times New Roman" w:eastAsia="Times New Roman" w:hAnsi="Times New Roman" w:cs="Times New Roman"/>
          <w:spacing w:val="-1"/>
          <w:sz w:val="26"/>
          <w:szCs w:val="26"/>
          <w:lang w:eastAsia="ru-RU"/>
        </w:rPr>
      </w:pPr>
      <w:r>
        <w:rPr>
          <w:rFonts w:ascii="Times New Roman" w:eastAsia="Times New Roman" w:hAnsi="Times New Roman" w:cs="Times New Roman"/>
          <w:spacing w:val="-1"/>
          <w:sz w:val="26"/>
          <w:szCs w:val="26"/>
          <w:lang w:eastAsia="ru-RU"/>
        </w:rPr>
        <w:t>___________________________________________________________________</w:t>
      </w:r>
    </w:p>
    <w:p w:rsidR="004D7E56" w:rsidRDefault="004D7E56" w:rsidP="004D7E56">
      <w:pPr>
        <w:widowControl w:val="0"/>
        <w:autoSpaceDE w:val="0"/>
        <w:autoSpaceDN w:val="0"/>
        <w:adjustRightInd w:val="0"/>
        <w:spacing w:after="0" w:line="240" w:lineRule="auto"/>
        <w:jc w:val="both"/>
        <w:rPr>
          <w:rFonts w:ascii="Times New Roman" w:eastAsia="Times New Roman" w:hAnsi="Times New Roman" w:cs="Times New Roman"/>
          <w:spacing w:val="-1"/>
          <w:sz w:val="26"/>
          <w:szCs w:val="26"/>
          <w:lang w:eastAsia="ru-RU"/>
        </w:rPr>
      </w:pPr>
      <w:r>
        <w:rPr>
          <w:rFonts w:ascii="Times New Roman" w:eastAsia="Times New Roman" w:hAnsi="Times New Roman" w:cs="Times New Roman"/>
          <w:spacing w:val="-1"/>
          <w:sz w:val="26"/>
          <w:szCs w:val="26"/>
          <w:lang w:eastAsia="ru-RU"/>
        </w:rPr>
        <w:t>__________________________________________________________________</w:t>
      </w:r>
    </w:p>
    <w:p w:rsidR="004D7E56" w:rsidRDefault="004D7E56" w:rsidP="004D7E56">
      <w:pPr>
        <w:widowControl w:val="0"/>
        <w:autoSpaceDE w:val="0"/>
        <w:autoSpaceDN w:val="0"/>
        <w:adjustRightInd w:val="0"/>
        <w:spacing w:after="0" w:line="240" w:lineRule="auto"/>
        <w:jc w:val="both"/>
        <w:rPr>
          <w:rFonts w:ascii="Times New Roman" w:eastAsia="Times New Roman" w:hAnsi="Times New Roman" w:cs="Times New Roman"/>
          <w:spacing w:val="-1"/>
          <w:sz w:val="26"/>
          <w:szCs w:val="26"/>
          <w:lang w:eastAsia="ru-RU"/>
        </w:rPr>
      </w:pPr>
      <w:r>
        <w:rPr>
          <w:rFonts w:ascii="Times New Roman" w:eastAsia="Times New Roman" w:hAnsi="Times New Roman" w:cs="Times New Roman"/>
          <w:spacing w:val="-1"/>
          <w:sz w:val="26"/>
          <w:szCs w:val="26"/>
          <w:lang w:eastAsia="ru-RU"/>
        </w:rPr>
        <w:t>принимая решение об участии в аукционе на з</w:t>
      </w:r>
      <w:r>
        <w:rPr>
          <w:rFonts w:ascii="Times New Roman" w:eastAsia="Times New Roman" w:hAnsi="Times New Roman" w:cs="Times New Roman"/>
          <w:sz w:val="26"/>
          <w:szCs w:val="26"/>
          <w:lang w:eastAsia="ru-RU"/>
        </w:rPr>
        <w:t>аключение договора на право размещения нестационарного торгового объекта</w:t>
      </w:r>
      <w:r>
        <w:rPr>
          <w:rFonts w:ascii="Times New Roman" w:eastAsia="Times New Roman" w:hAnsi="Times New Roman" w:cs="Times New Roman"/>
          <w:spacing w:val="-1"/>
          <w:sz w:val="26"/>
          <w:szCs w:val="26"/>
          <w:lang w:eastAsia="ru-RU"/>
        </w:rPr>
        <w:t>:</w:t>
      </w:r>
    </w:p>
    <w:p w:rsidR="004D7E56" w:rsidRDefault="004D7E56" w:rsidP="004D7E56">
      <w:pPr>
        <w:widowControl w:val="0"/>
        <w:autoSpaceDE w:val="0"/>
        <w:autoSpaceDN w:val="0"/>
        <w:adjustRightInd w:val="0"/>
        <w:spacing w:after="0" w:line="240" w:lineRule="auto"/>
        <w:jc w:val="center"/>
        <w:rPr>
          <w:rFonts w:ascii="Times New Roman" w:eastAsia="Times New Roman" w:hAnsi="Times New Roman" w:cs="Times New Roman"/>
          <w:spacing w:val="-1"/>
          <w:sz w:val="26"/>
          <w:szCs w:val="26"/>
          <w:lang w:eastAsia="ru-RU"/>
        </w:rPr>
      </w:pPr>
      <w:r>
        <w:rPr>
          <w:rFonts w:ascii="Times New Roman" w:eastAsia="Times New Roman" w:hAnsi="Times New Roman" w:cs="Times New Roman"/>
          <w:spacing w:val="-1"/>
          <w:sz w:val="26"/>
          <w:szCs w:val="26"/>
          <w:lang w:eastAsia="ru-RU"/>
        </w:rPr>
        <w:t xml:space="preserve">___________________________________________________________________________________________________________________________________________________ </w:t>
      </w:r>
    </w:p>
    <w:p w:rsidR="004D7E56" w:rsidRDefault="004D7E56" w:rsidP="004D7E56">
      <w:pPr>
        <w:widowControl w:val="0"/>
        <w:autoSpaceDE w:val="0"/>
        <w:autoSpaceDN w:val="0"/>
        <w:adjustRightInd w:val="0"/>
        <w:spacing w:after="0" w:line="240" w:lineRule="auto"/>
        <w:jc w:val="both"/>
        <w:rPr>
          <w:rFonts w:ascii="Times New Roman" w:eastAsia="Times New Roman" w:hAnsi="Times New Roman" w:cs="Times New Roman"/>
          <w:spacing w:val="-1"/>
          <w:sz w:val="26"/>
          <w:szCs w:val="26"/>
          <w:lang w:eastAsia="ru-RU"/>
        </w:rPr>
      </w:pPr>
      <w:r>
        <w:rPr>
          <w:rFonts w:ascii="Times New Roman" w:eastAsia="Times New Roman" w:hAnsi="Times New Roman" w:cs="Times New Roman"/>
          <w:spacing w:val="-1"/>
          <w:sz w:val="26"/>
          <w:szCs w:val="26"/>
          <w:lang w:eastAsia="ru-RU"/>
        </w:rPr>
        <w:t>__________________________________________________________________________</w:t>
      </w:r>
    </w:p>
    <w:p w:rsidR="004D7E56" w:rsidRDefault="004D7E56" w:rsidP="004D7E56">
      <w:pPr>
        <w:widowControl w:val="0"/>
        <w:autoSpaceDE w:val="0"/>
        <w:autoSpaceDN w:val="0"/>
        <w:adjustRightInd w:val="0"/>
        <w:spacing w:after="0" w:line="240" w:lineRule="auto"/>
        <w:jc w:val="both"/>
        <w:rPr>
          <w:rFonts w:ascii="Times New Roman" w:eastAsia="Times New Roman" w:hAnsi="Times New Roman" w:cs="Times New Roman"/>
          <w:spacing w:val="-1"/>
          <w:sz w:val="26"/>
          <w:szCs w:val="26"/>
          <w:lang w:eastAsia="ru-RU"/>
        </w:rPr>
      </w:pPr>
      <w:r>
        <w:rPr>
          <w:rFonts w:ascii="Times New Roman" w:eastAsia="Times New Roman" w:hAnsi="Times New Roman" w:cs="Times New Roman"/>
          <w:spacing w:val="-1"/>
          <w:sz w:val="26"/>
          <w:szCs w:val="26"/>
          <w:lang w:eastAsia="ru-RU"/>
        </w:rPr>
        <w:t>_________________________________________________________________________</w:t>
      </w:r>
    </w:p>
    <w:p w:rsidR="004D7E56" w:rsidRDefault="004D7E56" w:rsidP="004D7E56">
      <w:pPr>
        <w:widowControl w:val="0"/>
        <w:autoSpaceDE w:val="0"/>
        <w:autoSpaceDN w:val="0"/>
        <w:adjustRightInd w:val="0"/>
        <w:spacing w:after="0" w:line="240" w:lineRule="auto"/>
        <w:jc w:val="center"/>
        <w:rPr>
          <w:rFonts w:ascii="Times New Roman" w:eastAsia="Times New Roman" w:hAnsi="Times New Roman" w:cs="Times New Roman"/>
          <w:spacing w:val="-1"/>
          <w:sz w:val="26"/>
          <w:szCs w:val="26"/>
          <w:lang w:eastAsia="ru-RU"/>
        </w:rPr>
      </w:pPr>
      <w:r>
        <w:rPr>
          <w:rFonts w:ascii="Times New Roman" w:eastAsia="Times New Roman" w:hAnsi="Times New Roman" w:cs="Times New Roman"/>
          <w:spacing w:val="-1"/>
          <w:sz w:val="26"/>
          <w:szCs w:val="26"/>
          <w:lang w:eastAsia="ru-RU"/>
        </w:rPr>
        <w:t>(наименование нестационарного торгового объекта и его местонахождение)</w:t>
      </w:r>
    </w:p>
    <w:p w:rsidR="004D7E56" w:rsidRDefault="004D7E56" w:rsidP="004D7E56">
      <w:pPr>
        <w:widowControl w:val="0"/>
        <w:autoSpaceDE w:val="0"/>
        <w:autoSpaceDN w:val="0"/>
        <w:adjustRightInd w:val="0"/>
        <w:spacing w:after="0" w:line="240" w:lineRule="auto"/>
        <w:rPr>
          <w:rFonts w:ascii="Times New Roman" w:eastAsia="Times New Roman" w:hAnsi="Times New Roman" w:cs="Times New Roman"/>
          <w:spacing w:val="-1"/>
          <w:sz w:val="26"/>
          <w:szCs w:val="26"/>
          <w:lang w:eastAsia="ru-RU"/>
        </w:rPr>
      </w:pPr>
      <w:r>
        <w:rPr>
          <w:rFonts w:ascii="Times New Roman" w:eastAsia="Times New Roman" w:hAnsi="Times New Roman" w:cs="Times New Roman"/>
          <w:spacing w:val="-1"/>
          <w:sz w:val="26"/>
          <w:szCs w:val="26"/>
          <w:lang w:eastAsia="ru-RU"/>
        </w:rPr>
        <w:t>обязуюсь:</w:t>
      </w:r>
    </w:p>
    <w:p w:rsidR="004D7E56" w:rsidRDefault="004D7E56" w:rsidP="004D7E56">
      <w:pPr>
        <w:widowControl w:val="0"/>
        <w:autoSpaceDE w:val="0"/>
        <w:autoSpaceDN w:val="0"/>
        <w:adjustRightInd w:val="0"/>
        <w:spacing w:after="0" w:line="240" w:lineRule="auto"/>
        <w:ind w:firstLine="708"/>
        <w:jc w:val="both"/>
        <w:rPr>
          <w:rFonts w:ascii="Times New Roman" w:eastAsia="Times New Roman" w:hAnsi="Times New Roman" w:cs="Times New Roman"/>
          <w:spacing w:val="-1"/>
          <w:sz w:val="26"/>
          <w:szCs w:val="26"/>
          <w:lang w:eastAsia="ru-RU"/>
        </w:rPr>
      </w:pPr>
      <w:r>
        <w:rPr>
          <w:rFonts w:ascii="Times New Roman" w:eastAsia="Times New Roman" w:hAnsi="Times New Roman" w:cs="Times New Roman"/>
          <w:spacing w:val="-1"/>
          <w:sz w:val="26"/>
          <w:szCs w:val="26"/>
          <w:lang w:eastAsia="ru-RU"/>
        </w:rPr>
        <w:t>1. Соблюдать условия аукциона, содержащиеся в информационном сообщении о проведен</w:t>
      </w:r>
      <w:proofErr w:type="gramStart"/>
      <w:r>
        <w:rPr>
          <w:rFonts w:ascii="Times New Roman" w:eastAsia="Times New Roman" w:hAnsi="Times New Roman" w:cs="Times New Roman"/>
          <w:spacing w:val="-1"/>
          <w:sz w:val="26"/>
          <w:szCs w:val="26"/>
          <w:lang w:eastAsia="ru-RU"/>
        </w:rPr>
        <w:t>ии ау</w:t>
      </w:r>
      <w:proofErr w:type="gramEnd"/>
      <w:r>
        <w:rPr>
          <w:rFonts w:ascii="Times New Roman" w:eastAsia="Times New Roman" w:hAnsi="Times New Roman" w:cs="Times New Roman"/>
          <w:spacing w:val="-1"/>
          <w:sz w:val="26"/>
          <w:szCs w:val="26"/>
          <w:lang w:eastAsia="ru-RU"/>
        </w:rPr>
        <w:t>кциона, а также порядок проведения аукциона, установленный Положением</w:t>
      </w:r>
      <w:r>
        <w:rPr>
          <w:rFonts w:ascii="Times New Roman" w:eastAsia="Times New Roman" w:hAnsi="Times New Roman" w:cs="Times New Roman"/>
          <w:sz w:val="26"/>
          <w:szCs w:val="26"/>
          <w:lang w:eastAsia="ru-RU"/>
        </w:rPr>
        <w:t xml:space="preserve"> о предоставлении права на размещение нестационарных торговых объектов на территории городского округа «город Клинцы Брянской области»</w:t>
      </w:r>
      <w:r>
        <w:rPr>
          <w:rFonts w:ascii="Times New Roman" w:eastAsia="Times New Roman" w:hAnsi="Times New Roman" w:cs="Times New Roman"/>
          <w:spacing w:val="-1"/>
          <w:sz w:val="26"/>
          <w:szCs w:val="26"/>
          <w:lang w:eastAsia="ru-RU"/>
        </w:rPr>
        <w:t>, утвержденный постановлением Клинцовской городской администрации.</w:t>
      </w:r>
    </w:p>
    <w:p w:rsidR="004D7E56" w:rsidRDefault="004D7E56" w:rsidP="004D7E56">
      <w:pPr>
        <w:widowControl w:val="0"/>
        <w:autoSpaceDE w:val="0"/>
        <w:autoSpaceDN w:val="0"/>
        <w:adjustRightInd w:val="0"/>
        <w:spacing w:after="0" w:line="240" w:lineRule="auto"/>
        <w:ind w:firstLine="708"/>
        <w:jc w:val="both"/>
        <w:rPr>
          <w:rFonts w:ascii="Times New Roman" w:eastAsia="Times New Roman" w:hAnsi="Times New Roman" w:cs="Times New Roman"/>
          <w:spacing w:val="-1"/>
          <w:sz w:val="26"/>
          <w:szCs w:val="26"/>
          <w:lang w:eastAsia="ru-RU"/>
        </w:rPr>
      </w:pPr>
      <w:r>
        <w:rPr>
          <w:rFonts w:ascii="Times New Roman" w:eastAsia="Times New Roman" w:hAnsi="Times New Roman" w:cs="Times New Roman"/>
          <w:spacing w:val="-1"/>
          <w:sz w:val="26"/>
          <w:szCs w:val="26"/>
          <w:lang w:eastAsia="ru-RU"/>
        </w:rPr>
        <w:t>2. Предоставить в отдел экономической политики и муниципальных закупок Клинцовской городской администрации документы, указанные в информационном сообщении о проведен</w:t>
      </w:r>
      <w:proofErr w:type="gramStart"/>
      <w:r>
        <w:rPr>
          <w:rFonts w:ascii="Times New Roman" w:eastAsia="Times New Roman" w:hAnsi="Times New Roman" w:cs="Times New Roman"/>
          <w:spacing w:val="-1"/>
          <w:sz w:val="26"/>
          <w:szCs w:val="26"/>
          <w:lang w:eastAsia="ru-RU"/>
        </w:rPr>
        <w:t>ии ау</w:t>
      </w:r>
      <w:proofErr w:type="gramEnd"/>
      <w:r>
        <w:rPr>
          <w:rFonts w:ascii="Times New Roman" w:eastAsia="Times New Roman" w:hAnsi="Times New Roman" w:cs="Times New Roman"/>
          <w:spacing w:val="-1"/>
          <w:sz w:val="26"/>
          <w:szCs w:val="26"/>
          <w:lang w:eastAsia="ru-RU"/>
        </w:rPr>
        <w:t xml:space="preserve">кциона. </w:t>
      </w:r>
    </w:p>
    <w:p w:rsidR="004D7E56" w:rsidRDefault="004D7E56" w:rsidP="004D7E56">
      <w:pPr>
        <w:widowControl w:val="0"/>
        <w:autoSpaceDE w:val="0"/>
        <w:autoSpaceDN w:val="0"/>
        <w:adjustRightInd w:val="0"/>
        <w:spacing w:after="0" w:line="240" w:lineRule="auto"/>
        <w:ind w:firstLine="708"/>
        <w:jc w:val="both"/>
        <w:rPr>
          <w:rFonts w:ascii="Times New Roman" w:eastAsia="Times New Roman" w:hAnsi="Times New Roman" w:cs="Times New Roman"/>
          <w:spacing w:val="-1"/>
          <w:sz w:val="26"/>
          <w:szCs w:val="26"/>
          <w:lang w:eastAsia="ru-RU"/>
        </w:rPr>
      </w:pPr>
      <w:r>
        <w:rPr>
          <w:rFonts w:ascii="Times New Roman" w:eastAsia="Times New Roman" w:hAnsi="Times New Roman" w:cs="Times New Roman"/>
          <w:spacing w:val="-1"/>
          <w:sz w:val="26"/>
          <w:szCs w:val="26"/>
          <w:lang w:eastAsia="ru-RU"/>
        </w:rPr>
        <w:t xml:space="preserve">3. В случае признания победителем аукциона заключить Договор на </w:t>
      </w:r>
      <w:r>
        <w:rPr>
          <w:rFonts w:ascii="Times New Roman" w:eastAsia="Times New Roman" w:hAnsi="Times New Roman" w:cs="Times New Roman"/>
          <w:sz w:val="26"/>
          <w:szCs w:val="26"/>
          <w:lang w:eastAsia="ru-RU"/>
        </w:rPr>
        <w:t>право размещения нестационарного торгового объекта</w:t>
      </w:r>
      <w:r>
        <w:rPr>
          <w:rFonts w:ascii="Times New Roman" w:eastAsia="Times New Roman" w:hAnsi="Times New Roman" w:cs="Times New Roman"/>
          <w:spacing w:val="-1"/>
          <w:sz w:val="26"/>
          <w:szCs w:val="26"/>
          <w:lang w:eastAsia="ru-RU"/>
        </w:rPr>
        <w:t xml:space="preserve"> с отделом </w:t>
      </w:r>
      <w:r>
        <w:rPr>
          <w:rFonts w:ascii="Times New Roman" w:hAnsi="Times New Roman" w:cs="Times New Roman"/>
          <w:sz w:val="26"/>
          <w:szCs w:val="26"/>
        </w:rPr>
        <w:t xml:space="preserve">экономической политики и муниципальных закупок </w:t>
      </w:r>
      <w:r>
        <w:rPr>
          <w:rFonts w:ascii="Times New Roman" w:eastAsia="Times New Roman" w:hAnsi="Times New Roman" w:cs="Times New Roman"/>
          <w:spacing w:val="-1"/>
          <w:sz w:val="26"/>
          <w:szCs w:val="26"/>
          <w:lang w:eastAsia="ru-RU"/>
        </w:rPr>
        <w:t xml:space="preserve">Клинцовской городской администрации не позднее 5 рабочих дней со дня подведения итогов аукциона. </w:t>
      </w:r>
    </w:p>
    <w:p w:rsidR="004D7E56" w:rsidRDefault="004D7E56" w:rsidP="004D7E56">
      <w:pPr>
        <w:widowControl w:val="0"/>
        <w:autoSpaceDE w:val="0"/>
        <w:autoSpaceDN w:val="0"/>
        <w:adjustRightInd w:val="0"/>
        <w:spacing w:after="0" w:line="240" w:lineRule="auto"/>
        <w:ind w:firstLine="708"/>
        <w:jc w:val="both"/>
        <w:rPr>
          <w:rFonts w:ascii="Times New Roman" w:eastAsia="Times New Roman" w:hAnsi="Times New Roman" w:cs="Times New Roman"/>
          <w:spacing w:val="-1"/>
          <w:sz w:val="26"/>
          <w:szCs w:val="26"/>
          <w:lang w:eastAsia="ru-RU"/>
        </w:rPr>
      </w:pPr>
      <w:proofErr w:type="gramStart"/>
      <w:r>
        <w:rPr>
          <w:rFonts w:ascii="Times New Roman" w:eastAsia="Times New Roman" w:hAnsi="Times New Roman" w:cs="Times New Roman"/>
          <w:spacing w:val="-1"/>
          <w:sz w:val="26"/>
          <w:szCs w:val="26"/>
          <w:lang w:eastAsia="ru-RU"/>
        </w:rPr>
        <w:t>Банковские реквизиты Претендента</w:t>
      </w:r>
      <w:r>
        <w:rPr>
          <w:rFonts w:ascii="Times New Roman" w:eastAsia="Times New Roman" w:hAnsi="Times New Roman" w:cs="Times New Roman"/>
          <w:sz w:val="26"/>
          <w:szCs w:val="26"/>
        </w:rPr>
        <w:t xml:space="preserve"> (</w:t>
      </w:r>
      <w:r>
        <w:rPr>
          <w:rFonts w:ascii="Times New Roman" w:eastAsia="Times New Roman" w:hAnsi="Times New Roman" w:cs="Times New Roman"/>
          <w:spacing w:val="-1"/>
          <w:sz w:val="26"/>
          <w:szCs w:val="26"/>
          <w:lang w:eastAsia="ru-RU"/>
        </w:rPr>
        <w:t>наименование банка, БИК, расчетный счет</w:t>
      </w:r>
      <w:r>
        <w:rPr>
          <w:rFonts w:ascii="Times New Roman" w:eastAsia="Times New Roman" w:hAnsi="Times New Roman" w:cs="Times New Roman"/>
          <w:sz w:val="26"/>
          <w:szCs w:val="26"/>
        </w:rPr>
        <w:t xml:space="preserve"> </w:t>
      </w:r>
      <w:r>
        <w:rPr>
          <w:rFonts w:ascii="Times New Roman" w:eastAsia="Times New Roman" w:hAnsi="Times New Roman" w:cs="Times New Roman"/>
          <w:spacing w:val="-1"/>
          <w:sz w:val="26"/>
          <w:szCs w:val="26"/>
          <w:lang w:eastAsia="ru-RU"/>
        </w:rPr>
        <w:t>ИНН</w:t>
      </w:r>
      <w:r>
        <w:rPr>
          <w:rFonts w:ascii="Times New Roman" w:eastAsia="Times New Roman" w:hAnsi="Times New Roman" w:cs="Times New Roman"/>
          <w:b/>
          <w:color w:val="C0504D" w:themeColor="accent2"/>
          <w:sz w:val="26"/>
          <w:szCs w:val="26"/>
          <w:lang w:eastAsia="ru-RU"/>
        </w:rPr>
        <w:t xml:space="preserve"> </w:t>
      </w:r>
      <w:r>
        <w:rPr>
          <w:rFonts w:ascii="Times New Roman" w:eastAsia="Times New Roman" w:hAnsi="Times New Roman" w:cs="Times New Roman"/>
          <w:sz w:val="26"/>
          <w:szCs w:val="26"/>
          <w:lang w:eastAsia="ru-RU"/>
        </w:rPr>
        <w:t>(для индивидуального предпринимателя), ИНН, КПП (для юридического лица)</w:t>
      </w:r>
      <w:r>
        <w:rPr>
          <w:rFonts w:ascii="Times New Roman" w:eastAsia="Times New Roman" w:hAnsi="Times New Roman" w:cs="Times New Roman"/>
          <w:spacing w:val="-1"/>
          <w:sz w:val="26"/>
          <w:szCs w:val="26"/>
          <w:lang w:eastAsia="ru-RU"/>
        </w:rPr>
        <w:t>:</w:t>
      </w:r>
      <w:proofErr w:type="gramEnd"/>
    </w:p>
    <w:p w:rsidR="004D7E56" w:rsidRDefault="004D7E56" w:rsidP="004D7E56">
      <w:pPr>
        <w:widowControl w:val="0"/>
        <w:autoSpaceDE w:val="0"/>
        <w:autoSpaceDN w:val="0"/>
        <w:adjustRightInd w:val="0"/>
        <w:spacing w:after="0" w:line="240" w:lineRule="auto"/>
        <w:jc w:val="both"/>
        <w:rPr>
          <w:rFonts w:ascii="Times New Roman" w:eastAsia="Times New Roman" w:hAnsi="Times New Roman" w:cs="Times New Roman"/>
          <w:spacing w:val="-1"/>
          <w:sz w:val="26"/>
          <w:szCs w:val="26"/>
          <w:lang w:eastAsia="ru-RU"/>
        </w:rPr>
      </w:pPr>
      <w:r>
        <w:rPr>
          <w:rFonts w:ascii="Times New Roman" w:eastAsia="Times New Roman" w:hAnsi="Times New Roman" w:cs="Times New Roman"/>
          <w:spacing w:val="-1"/>
          <w:sz w:val="26"/>
          <w:szCs w:val="26"/>
          <w:lang w:eastAsia="ru-RU"/>
        </w:rPr>
        <w:t>________________________________________________________________________________________________________________________________________________</w:t>
      </w:r>
      <w:r>
        <w:rPr>
          <w:rFonts w:ascii="Times New Roman" w:eastAsia="Times New Roman" w:hAnsi="Times New Roman" w:cs="Times New Roman"/>
          <w:spacing w:val="-1"/>
          <w:sz w:val="26"/>
          <w:szCs w:val="26"/>
          <w:lang w:eastAsia="ru-RU"/>
        </w:rPr>
        <w:lastRenderedPageBreak/>
        <w:t>__________________________________________________________</w:t>
      </w:r>
    </w:p>
    <w:p w:rsidR="004D7E56" w:rsidRDefault="004D7E56" w:rsidP="004D7E56">
      <w:pPr>
        <w:widowControl w:val="0"/>
        <w:autoSpaceDE w:val="0"/>
        <w:autoSpaceDN w:val="0"/>
        <w:adjustRightInd w:val="0"/>
        <w:spacing w:after="0" w:line="240" w:lineRule="auto"/>
        <w:jc w:val="both"/>
        <w:rPr>
          <w:rFonts w:ascii="Times New Roman" w:eastAsia="Times New Roman" w:hAnsi="Times New Roman" w:cs="Times New Roman"/>
          <w:spacing w:val="-1"/>
          <w:sz w:val="26"/>
          <w:szCs w:val="26"/>
          <w:lang w:eastAsia="ru-RU"/>
        </w:rPr>
      </w:pPr>
      <w:r>
        <w:rPr>
          <w:rFonts w:ascii="Times New Roman" w:eastAsia="Times New Roman" w:hAnsi="Times New Roman" w:cs="Times New Roman"/>
          <w:spacing w:val="-1"/>
          <w:sz w:val="26"/>
          <w:szCs w:val="26"/>
          <w:lang w:eastAsia="ru-RU"/>
        </w:rPr>
        <w:t xml:space="preserve">____________________________________________________________________ </w:t>
      </w:r>
    </w:p>
    <w:p w:rsidR="004D7E56" w:rsidRDefault="004D7E56" w:rsidP="004D7E56">
      <w:pPr>
        <w:widowControl w:val="0"/>
        <w:autoSpaceDE w:val="0"/>
        <w:autoSpaceDN w:val="0"/>
        <w:adjustRightInd w:val="0"/>
        <w:spacing w:after="0" w:line="240" w:lineRule="auto"/>
        <w:jc w:val="both"/>
        <w:rPr>
          <w:rFonts w:ascii="Times New Roman" w:eastAsia="Times New Roman" w:hAnsi="Times New Roman" w:cs="Times New Roman"/>
          <w:spacing w:val="-1"/>
          <w:sz w:val="26"/>
          <w:szCs w:val="26"/>
          <w:lang w:eastAsia="ru-RU"/>
        </w:rPr>
      </w:pPr>
      <w:r>
        <w:rPr>
          <w:rFonts w:ascii="Times New Roman" w:eastAsia="Times New Roman" w:hAnsi="Times New Roman" w:cs="Times New Roman"/>
          <w:spacing w:val="-1"/>
          <w:sz w:val="26"/>
          <w:szCs w:val="26"/>
          <w:lang w:eastAsia="ru-RU"/>
        </w:rPr>
        <w:t>Даю согласие на обработку моих персональных данных в соответствии с нормами и требованиями Федерального закона от 27 июля 2006 года № 152-ФЗ «О персональных данных».</w:t>
      </w:r>
    </w:p>
    <w:p w:rsidR="004D7E56" w:rsidRDefault="004D7E56" w:rsidP="004D7E56">
      <w:pPr>
        <w:widowControl w:val="0"/>
        <w:autoSpaceDE w:val="0"/>
        <w:autoSpaceDN w:val="0"/>
        <w:adjustRightInd w:val="0"/>
        <w:spacing w:after="0" w:line="240" w:lineRule="auto"/>
        <w:jc w:val="both"/>
        <w:rPr>
          <w:rFonts w:ascii="Times New Roman" w:eastAsia="Times New Roman" w:hAnsi="Times New Roman" w:cs="Times New Roman"/>
          <w:spacing w:val="-1"/>
          <w:sz w:val="26"/>
          <w:szCs w:val="26"/>
          <w:lang w:eastAsia="ru-RU"/>
        </w:rPr>
      </w:pPr>
    </w:p>
    <w:p w:rsidR="004D7E56" w:rsidRDefault="004D7E56" w:rsidP="004D7E56">
      <w:pPr>
        <w:widowControl w:val="0"/>
        <w:autoSpaceDE w:val="0"/>
        <w:autoSpaceDN w:val="0"/>
        <w:adjustRightInd w:val="0"/>
        <w:spacing w:after="0" w:line="240" w:lineRule="auto"/>
        <w:jc w:val="both"/>
        <w:rPr>
          <w:rFonts w:ascii="Times New Roman" w:eastAsia="Times New Roman" w:hAnsi="Times New Roman" w:cs="Times New Roman"/>
          <w:spacing w:val="-1"/>
          <w:sz w:val="26"/>
          <w:szCs w:val="26"/>
          <w:lang w:eastAsia="ru-RU"/>
        </w:rPr>
      </w:pPr>
      <w:r>
        <w:rPr>
          <w:rFonts w:ascii="Times New Roman" w:eastAsia="Times New Roman" w:hAnsi="Times New Roman" w:cs="Times New Roman"/>
          <w:spacing w:val="-1"/>
          <w:sz w:val="26"/>
          <w:szCs w:val="26"/>
          <w:lang w:eastAsia="ru-RU"/>
        </w:rPr>
        <w:t xml:space="preserve">Подпись претендента (его полномочного представителя) </w:t>
      </w:r>
    </w:p>
    <w:p w:rsidR="004D7E56" w:rsidRDefault="004D7E56" w:rsidP="004D7E56">
      <w:pPr>
        <w:widowControl w:val="0"/>
        <w:autoSpaceDE w:val="0"/>
        <w:autoSpaceDN w:val="0"/>
        <w:adjustRightInd w:val="0"/>
        <w:spacing w:after="0" w:line="240" w:lineRule="auto"/>
        <w:jc w:val="both"/>
        <w:rPr>
          <w:rFonts w:ascii="Times New Roman" w:eastAsia="Times New Roman" w:hAnsi="Times New Roman" w:cs="Times New Roman"/>
          <w:spacing w:val="-1"/>
          <w:sz w:val="26"/>
          <w:szCs w:val="26"/>
          <w:lang w:eastAsia="ru-RU"/>
        </w:rPr>
      </w:pPr>
      <w:r>
        <w:rPr>
          <w:rFonts w:ascii="Times New Roman" w:eastAsia="Times New Roman" w:hAnsi="Times New Roman" w:cs="Times New Roman"/>
          <w:spacing w:val="-1"/>
          <w:sz w:val="26"/>
          <w:szCs w:val="26"/>
          <w:lang w:eastAsia="ru-RU"/>
        </w:rPr>
        <w:t xml:space="preserve"> </w:t>
      </w:r>
    </w:p>
    <w:p w:rsidR="004D7E56" w:rsidRDefault="004D7E56" w:rsidP="004D7E56">
      <w:pPr>
        <w:widowControl w:val="0"/>
        <w:autoSpaceDE w:val="0"/>
        <w:autoSpaceDN w:val="0"/>
        <w:adjustRightInd w:val="0"/>
        <w:spacing w:after="0" w:line="240" w:lineRule="auto"/>
        <w:jc w:val="both"/>
        <w:rPr>
          <w:rFonts w:ascii="Times New Roman" w:eastAsia="Times New Roman" w:hAnsi="Times New Roman" w:cs="Times New Roman"/>
          <w:spacing w:val="-1"/>
          <w:sz w:val="26"/>
          <w:szCs w:val="26"/>
          <w:lang w:eastAsia="ru-RU"/>
        </w:rPr>
      </w:pPr>
      <w:r>
        <w:rPr>
          <w:rFonts w:ascii="Times New Roman" w:eastAsia="Times New Roman" w:hAnsi="Times New Roman" w:cs="Times New Roman"/>
          <w:spacing w:val="-1"/>
          <w:sz w:val="26"/>
          <w:szCs w:val="26"/>
          <w:lang w:eastAsia="ru-RU"/>
        </w:rPr>
        <w:t xml:space="preserve">____________________________________________________ </w:t>
      </w:r>
    </w:p>
    <w:p w:rsidR="004D7E56" w:rsidRDefault="004D7E56" w:rsidP="004D7E56">
      <w:pPr>
        <w:widowControl w:val="0"/>
        <w:autoSpaceDE w:val="0"/>
        <w:autoSpaceDN w:val="0"/>
        <w:adjustRightInd w:val="0"/>
        <w:spacing w:after="0" w:line="240" w:lineRule="auto"/>
        <w:jc w:val="both"/>
        <w:rPr>
          <w:rFonts w:ascii="Times New Roman" w:eastAsia="Times New Roman" w:hAnsi="Times New Roman" w:cs="Times New Roman"/>
          <w:spacing w:val="-1"/>
          <w:sz w:val="26"/>
          <w:szCs w:val="26"/>
          <w:lang w:eastAsia="ru-RU"/>
        </w:rPr>
      </w:pPr>
      <w:r>
        <w:rPr>
          <w:rFonts w:ascii="Times New Roman" w:eastAsia="Times New Roman" w:hAnsi="Times New Roman" w:cs="Times New Roman"/>
          <w:spacing w:val="-1"/>
          <w:sz w:val="26"/>
          <w:szCs w:val="26"/>
          <w:lang w:eastAsia="ru-RU"/>
        </w:rPr>
        <w:t xml:space="preserve"> М.П.                                   «________»______________ 20     г.</w:t>
      </w:r>
    </w:p>
    <w:p w:rsidR="004D7E56" w:rsidRDefault="004D7E56" w:rsidP="004D7E56">
      <w:pPr>
        <w:widowControl w:val="0"/>
        <w:autoSpaceDE w:val="0"/>
        <w:autoSpaceDN w:val="0"/>
        <w:adjustRightInd w:val="0"/>
        <w:spacing w:after="0" w:line="240" w:lineRule="auto"/>
        <w:jc w:val="both"/>
        <w:rPr>
          <w:rFonts w:ascii="Times New Roman" w:eastAsia="Times New Roman" w:hAnsi="Times New Roman" w:cs="Times New Roman"/>
          <w:spacing w:val="-1"/>
          <w:sz w:val="26"/>
          <w:szCs w:val="26"/>
          <w:lang w:eastAsia="ru-RU"/>
        </w:rPr>
      </w:pPr>
      <w:r>
        <w:rPr>
          <w:rFonts w:ascii="Times New Roman" w:eastAsia="Times New Roman" w:hAnsi="Times New Roman" w:cs="Times New Roman"/>
          <w:spacing w:val="-1"/>
          <w:sz w:val="26"/>
          <w:szCs w:val="26"/>
          <w:lang w:eastAsia="ru-RU"/>
        </w:rPr>
        <w:t xml:space="preserve">   </w:t>
      </w:r>
    </w:p>
    <w:p w:rsidR="004D7E56" w:rsidRDefault="004D7E56" w:rsidP="004D7E56">
      <w:pPr>
        <w:widowControl w:val="0"/>
        <w:autoSpaceDE w:val="0"/>
        <w:autoSpaceDN w:val="0"/>
        <w:adjustRightInd w:val="0"/>
        <w:spacing w:after="0" w:line="240" w:lineRule="auto"/>
        <w:jc w:val="both"/>
        <w:rPr>
          <w:rFonts w:ascii="Times New Roman" w:eastAsia="Times New Roman" w:hAnsi="Times New Roman" w:cs="Times New Roman"/>
          <w:spacing w:val="-1"/>
          <w:sz w:val="26"/>
          <w:szCs w:val="26"/>
          <w:lang w:eastAsia="ru-RU"/>
        </w:rPr>
      </w:pPr>
      <w:r>
        <w:rPr>
          <w:rFonts w:ascii="Times New Roman" w:eastAsia="Times New Roman" w:hAnsi="Times New Roman" w:cs="Times New Roman"/>
          <w:spacing w:val="-1"/>
          <w:sz w:val="26"/>
          <w:szCs w:val="26"/>
          <w:lang w:eastAsia="ru-RU"/>
        </w:rPr>
        <w:t xml:space="preserve">Заявка принята отделом отдела экономической политики и муниципальных закупок Клинцовской городской администрации: </w:t>
      </w:r>
    </w:p>
    <w:p w:rsidR="004D7E56" w:rsidRDefault="004D7E56" w:rsidP="004D7E56">
      <w:pPr>
        <w:widowControl w:val="0"/>
        <w:autoSpaceDE w:val="0"/>
        <w:autoSpaceDN w:val="0"/>
        <w:adjustRightInd w:val="0"/>
        <w:spacing w:after="0" w:line="240" w:lineRule="auto"/>
        <w:jc w:val="both"/>
        <w:rPr>
          <w:rFonts w:ascii="Times New Roman" w:eastAsia="Times New Roman" w:hAnsi="Times New Roman" w:cs="Times New Roman"/>
          <w:spacing w:val="-1"/>
          <w:sz w:val="26"/>
          <w:szCs w:val="26"/>
          <w:lang w:eastAsia="ru-RU"/>
        </w:rPr>
      </w:pPr>
      <w:r>
        <w:rPr>
          <w:rFonts w:ascii="Times New Roman" w:eastAsia="Times New Roman" w:hAnsi="Times New Roman" w:cs="Times New Roman"/>
          <w:spacing w:val="-1"/>
          <w:sz w:val="26"/>
          <w:szCs w:val="26"/>
          <w:lang w:eastAsia="ru-RU"/>
        </w:rPr>
        <w:t xml:space="preserve"> «_______» _______________ 20     г.</w:t>
      </w:r>
    </w:p>
    <w:p w:rsidR="004D7E56" w:rsidRDefault="004D7E56" w:rsidP="004D7E56">
      <w:pPr>
        <w:widowControl w:val="0"/>
        <w:autoSpaceDE w:val="0"/>
        <w:autoSpaceDN w:val="0"/>
        <w:adjustRightInd w:val="0"/>
        <w:spacing w:after="0" w:line="240" w:lineRule="auto"/>
        <w:jc w:val="both"/>
        <w:rPr>
          <w:rFonts w:ascii="Times New Roman" w:eastAsia="Times New Roman" w:hAnsi="Times New Roman" w:cs="Times New Roman"/>
          <w:spacing w:val="-1"/>
          <w:sz w:val="26"/>
          <w:szCs w:val="26"/>
          <w:lang w:eastAsia="ru-RU"/>
        </w:rPr>
      </w:pPr>
      <w:r>
        <w:rPr>
          <w:rFonts w:ascii="Times New Roman" w:eastAsia="Times New Roman" w:hAnsi="Times New Roman" w:cs="Times New Roman"/>
          <w:spacing w:val="-1"/>
          <w:sz w:val="26"/>
          <w:szCs w:val="26"/>
          <w:lang w:eastAsia="ru-RU"/>
        </w:rPr>
        <w:t xml:space="preserve">  </w:t>
      </w:r>
    </w:p>
    <w:p w:rsidR="004D7E56" w:rsidRDefault="004D7E56" w:rsidP="004D7E56">
      <w:pPr>
        <w:widowControl w:val="0"/>
        <w:autoSpaceDE w:val="0"/>
        <w:autoSpaceDN w:val="0"/>
        <w:adjustRightInd w:val="0"/>
        <w:spacing w:after="0" w:line="240" w:lineRule="auto"/>
        <w:jc w:val="both"/>
        <w:rPr>
          <w:rFonts w:ascii="Times New Roman" w:eastAsia="Times New Roman" w:hAnsi="Times New Roman" w:cs="Times New Roman"/>
          <w:spacing w:val="-1"/>
          <w:sz w:val="26"/>
          <w:szCs w:val="26"/>
          <w:lang w:eastAsia="ru-RU"/>
        </w:rPr>
      </w:pPr>
      <w:r>
        <w:rPr>
          <w:rFonts w:ascii="Times New Roman" w:eastAsia="Times New Roman" w:hAnsi="Times New Roman" w:cs="Times New Roman"/>
          <w:spacing w:val="-1"/>
          <w:sz w:val="26"/>
          <w:szCs w:val="26"/>
          <w:lang w:eastAsia="ru-RU"/>
        </w:rPr>
        <w:t xml:space="preserve">Номер заявки: _____________________ </w:t>
      </w:r>
    </w:p>
    <w:p w:rsidR="004D7E56" w:rsidRDefault="004D7E56" w:rsidP="004D7E56">
      <w:pPr>
        <w:widowControl w:val="0"/>
        <w:autoSpaceDE w:val="0"/>
        <w:autoSpaceDN w:val="0"/>
        <w:adjustRightInd w:val="0"/>
        <w:spacing w:after="0" w:line="240" w:lineRule="auto"/>
        <w:jc w:val="both"/>
        <w:rPr>
          <w:rFonts w:ascii="Times New Roman" w:eastAsia="Times New Roman" w:hAnsi="Times New Roman" w:cs="Times New Roman"/>
          <w:spacing w:val="-1"/>
          <w:sz w:val="26"/>
          <w:szCs w:val="26"/>
          <w:lang w:eastAsia="ru-RU"/>
        </w:rPr>
      </w:pPr>
      <w:r>
        <w:rPr>
          <w:rFonts w:ascii="Times New Roman" w:eastAsia="Times New Roman" w:hAnsi="Times New Roman" w:cs="Times New Roman"/>
          <w:spacing w:val="-1"/>
          <w:sz w:val="26"/>
          <w:szCs w:val="26"/>
          <w:lang w:eastAsia="ru-RU"/>
        </w:rPr>
        <w:t>Время принятия заявки : _______час</w:t>
      </w:r>
      <w:proofErr w:type="gramStart"/>
      <w:r>
        <w:rPr>
          <w:rFonts w:ascii="Times New Roman" w:eastAsia="Times New Roman" w:hAnsi="Times New Roman" w:cs="Times New Roman"/>
          <w:spacing w:val="-1"/>
          <w:sz w:val="26"/>
          <w:szCs w:val="26"/>
          <w:lang w:eastAsia="ru-RU"/>
        </w:rPr>
        <w:t>.</w:t>
      </w:r>
      <w:proofErr w:type="gramEnd"/>
      <w:r>
        <w:rPr>
          <w:rFonts w:ascii="Times New Roman" w:eastAsia="Times New Roman" w:hAnsi="Times New Roman" w:cs="Times New Roman"/>
          <w:spacing w:val="-1"/>
          <w:sz w:val="26"/>
          <w:szCs w:val="26"/>
          <w:lang w:eastAsia="ru-RU"/>
        </w:rPr>
        <w:t xml:space="preserve"> ______ </w:t>
      </w:r>
      <w:proofErr w:type="gramStart"/>
      <w:r>
        <w:rPr>
          <w:rFonts w:ascii="Times New Roman" w:eastAsia="Times New Roman" w:hAnsi="Times New Roman" w:cs="Times New Roman"/>
          <w:spacing w:val="-1"/>
          <w:sz w:val="26"/>
          <w:szCs w:val="26"/>
          <w:lang w:eastAsia="ru-RU"/>
        </w:rPr>
        <w:t>м</w:t>
      </w:r>
      <w:proofErr w:type="gramEnd"/>
      <w:r>
        <w:rPr>
          <w:rFonts w:ascii="Times New Roman" w:eastAsia="Times New Roman" w:hAnsi="Times New Roman" w:cs="Times New Roman"/>
          <w:spacing w:val="-1"/>
          <w:sz w:val="26"/>
          <w:szCs w:val="26"/>
          <w:lang w:eastAsia="ru-RU"/>
        </w:rPr>
        <w:t xml:space="preserve">ин. </w:t>
      </w:r>
    </w:p>
    <w:p w:rsidR="004D7E56" w:rsidRDefault="004D7E56" w:rsidP="004D7E56">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pacing w:val="-1"/>
          <w:sz w:val="26"/>
          <w:szCs w:val="26"/>
          <w:lang w:eastAsia="ru-RU"/>
        </w:rPr>
        <w:t xml:space="preserve">ФИО, подпись уполномоченного лица отдела экономической политики и муниципальных закупок Клинцовской городской администрации:  </w:t>
      </w:r>
      <w:r>
        <w:rPr>
          <w:rFonts w:ascii="Times New Roman" w:eastAsia="Times New Roman" w:hAnsi="Times New Roman" w:cs="Times New Roman"/>
          <w:spacing w:val="-1"/>
          <w:sz w:val="26"/>
          <w:szCs w:val="26"/>
          <w:u w:val="single"/>
          <w:lang w:eastAsia="ru-RU"/>
        </w:rPr>
        <w:tab/>
      </w:r>
      <w:r>
        <w:rPr>
          <w:rFonts w:ascii="Times New Roman" w:eastAsia="Times New Roman" w:hAnsi="Times New Roman" w:cs="Times New Roman"/>
          <w:spacing w:val="-1"/>
          <w:sz w:val="26"/>
          <w:szCs w:val="26"/>
          <w:u w:val="single"/>
          <w:lang w:eastAsia="ru-RU"/>
        </w:rPr>
        <w:tab/>
      </w:r>
      <w:r>
        <w:rPr>
          <w:rFonts w:ascii="Times New Roman" w:eastAsia="Times New Roman" w:hAnsi="Times New Roman" w:cs="Times New Roman"/>
          <w:spacing w:val="-1"/>
          <w:sz w:val="26"/>
          <w:szCs w:val="26"/>
          <w:u w:val="single"/>
          <w:lang w:eastAsia="ru-RU"/>
        </w:rPr>
        <w:tab/>
      </w:r>
      <w:r>
        <w:rPr>
          <w:rFonts w:ascii="Times New Roman" w:eastAsia="Times New Roman" w:hAnsi="Times New Roman" w:cs="Times New Roman"/>
          <w:spacing w:val="-1"/>
          <w:sz w:val="26"/>
          <w:szCs w:val="26"/>
          <w:u w:val="single"/>
          <w:lang w:eastAsia="ru-RU"/>
        </w:rPr>
        <w:tab/>
      </w:r>
      <w:r>
        <w:rPr>
          <w:rFonts w:ascii="Times New Roman" w:eastAsia="Times New Roman" w:hAnsi="Times New Roman" w:cs="Times New Roman"/>
          <w:spacing w:val="-1"/>
          <w:sz w:val="26"/>
          <w:szCs w:val="26"/>
          <w:u w:val="single"/>
          <w:lang w:eastAsia="ru-RU"/>
        </w:rPr>
        <w:tab/>
      </w:r>
    </w:p>
    <w:p w:rsidR="004D7E56" w:rsidRDefault="004D7E56" w:rsidP="004D7E56">
      <w:pPr>
        <w:widowControl w:val="0"/>
        <w:spacing w:after="0" w:line="240" w:lineRule="auto"/>
        <w:ind w:left="5103"/>
        <w:jc w:val="both"/>
        <w:rPr>
          <w:rFonts w:ascii="Times New Roman" w:eastAsia="Times New Roman" w:hAnsi="Times New Roman" w:cs="Times New Roman"/>
          <w:sz w:val="26"/>
          <w:szCs w:val="26"/>
          <w:lang w:eastAsia="ru-RU"/>
        </w:rPr>
      </w:pPr>
    </w:p>
    <w:p w:rsidR="004D7E56" w:rsidRDefault="004D7E56" w:rsidP="004D7E56">
      <w:pPr>
        <w:widowControl w:val="0"/>
        <w:spacing w:after="0" w:line="240" w:lineRule="auto"/>
        <w:ind w:left="5103"/>
        <w:jc w:val="both"/>
        <w:rPr>
          <w:rFonts w:ascii="Times New Roman" w:eastAsia="Times New Roman" w:hAnsi="Times New Roman" w:cs="Times New Roman"/>
          <w:sz w:val="26"/>
          <w:szCs w:val="26"/>
          <w:lang w:eastAsia="ru-RU"/>
        </w:rPr>
      </w:pPr>
    </w:p>
    <w:p w:rsidR="004D7E56" w:rsidRDefault="004D7E56" w:rsidP="004D7E56">
      <w:pPr>
        <w:widowControl w:val="0"/>
        <w:spacing w:after="0" w:line="240" w:lineRule="auto"/>
        <w:ind w:left="5103"/>
        <w:jc w:val="both"/>
        <w:rPr>
          <w:rFonts w:ascii="Times New Roman" w:eastAsia="Times New Roman" w:hAnsi="Times New Roman" w:cs="Times New Roman"/>
          <w:sz w:val="26"/>
          <w:szCs w:val="26"/>
          <w:lang w:eastAsia="ru-RU"/>
        </w:rPr>
      </w:pPr>
    </w:p>
    <w:p w:rsidR="004D7E56" w:rsidRDefault="004D7E56" w:rsidP="004D7E56">
      <w:pPr>
        <w:widowControl w:val="0"/>
        <w:spacing w:after="0" w:line="240" w:lineRule="auto"/>
        <w:ind w:left="5103"/>
        <w:jc w:val="both"/>
        <w:rPr>
          <w:rFonts w:ascii="Times New Roman" w:eastAsia="Times New Roman" w:hAnsi="Times New Roman" w:cs="Times New Roman"/>
          <w:sz w:val="26"/>
          <w:szCs w:val="26"/>
          <w:lang w:eastAsia="ru-RU"/>
        </w:rPr>
      </w:pPr>
    </w:p>
    <w:p w:rsidR="004D7E56" w:rsidRDefault="004D7E56" w:rsidP="004D7E56">
      <w:pPr>
        <w:widowControl w:val="0"/>
        <w:spacing w:after="0" w:line="240" w:lineRule="auto"/>
        <w:ind w:left="5103"/>
        <w:jc w:val="both"/>
        <w:rPr>
          <w:rFonts w:ascii="Times New Roman" w:eastAsia="Times New Roman" w:hAnsi="Times New Roman" w:cs="Times New Roman"/>
          <w:sz w:val="26"/>
          <w:szCs w:val="26"/>
          <w:lang w:eastAsia="ru-RU"/>
        </w:rPr>
      </w:pPr>
    </w:p>
    <w:p w:rsidR="004D7E56" w:rsidRDefault="004D7E56" w:rsidP="004D7E56">
      <w:pPr>
        <w:widowControl w:val="0"/>
        <w:spacing w:after="0" w:line="240" w:lineRule="auto"/>
        <w:ind w:left="5103"/>
        <w:jc w:val="both"/>
        <w:rPr>
          <w:rFonts w:ascii="Times New Roman" w:eastAsia="Times New Roman" w:hAnsi="Times New Roman" w:cs="Times New Roman"/>
          <w:sz w:val="26"/>
          <w:szCs w:val="26"/>
          <w:lang w:eastAsia="ru-RU"/>
        </w:rPr>
      </w:pPr>
    </w:p>
    <w:p w:rsidR="004D7E56" w:rsidRDefault="004D7E56" w:rsidP="004D7E56">
      <w:pPr>
        <w:widowControl w:val="0"/>
        <w:spacing w:after="0" w:line="240" w:lineRule="auto"/>
        <w:ind w:left="5103"/>
        <w:jc w:val="both"/>
        <w:rPr>
          <w:rFonts w:ascii="Times New Roman" w:eastAsia="Times New Roman" w:hAnsi="Times New Roman" w:cs="Times New Roman"/>
          <w:sz w:val="26"/>
          <w:szCs w:val="26"/>
          <w:lang w:eastAsia="ru-RU"/>
        </w:rPr>
      </w:pPr>
    </w:p>
    <w:p w:rsidR="004D7E56" w:rsidRDefault="004D7E56" w:rsidP="004D7E56">
      <w:pPr>
        <w:widowControl w:val="0"/>
        <w:spacing w:after="0" w:line="240" w:lineRule="auto"/>
        <w:ind w:left="5103"/>
        <w:jc w:val="both"/>
        <w:rPr>
          <w:rFonts w:ascii="Times New Roman" w:eastAsia="Times New Roman" w:hAnsi="Times New Roman" w:cs="Times New Roman"/>
          <w:sz w:val="26"/>
          <w:szCs w:val="26"/>
          <w:lang w:eastAsia="ru-RU"/>
        </w:rPr>
      </w:pPr>
    </w:p>
    <w:p w:rsidR="004D7E56" w:rsidRDefault="004D7E56" w:rsidP="004D7E56">
      <w:pPr>
        <w:widowControl w:val="0"/>
        <w:spacing w:after="0" w:line="240" w:lineRule="auto"/>
        <w:ind w:left="5103"/>
        <w:jc w:val="both"/>
        <w:rPr>
          <w:rFonts w:ascii="Times New Roman" w:eastAsia="Times New Roman" w:hAnsi="Times New Roman" w:cs="Times New Roman"/>
          <w:sz w:val="26"/>
          <w:szCs w:val="26"/>
          <w:lang w:eastAsia="ru-RU"/>
        </w:rPr>
      </w:pPr>
    </w:p>
    <w:p w:rsidR="004D7E56" w:rsidRDefault="004D7E56" w:rsidP="004D7E56">
      <w:pPr>
        <w:widowControl w:val="0"/>
        <w:spacing w:after="0" w:line="240" w:lineRule="auto"/>
        <w:ind w:left="5103"/>
        <w:jc w:val="both"/>
        <w:rPr>
          <w:rFonts w:ascii="Times New Roman" w:eastAsia="Times New Roman" w:hAnsi="Times New Roman" w:cs="Times New Roman"/>
          <w:sz w:val="26"/>
          <w:szCs w:val="26"/>
          <w:lang w:eastAsia="ru-RU"/>
        </w:rPr>
      </w:pPr>
    </w:p>
    <w:p w:rsidR="004D7E56" w:rsidRDefault="004D7E56" w:rsidP="004D7E56">
      <w:pPr>
        <w:widowControl w:val="0"/>
        <w:spacing w:after="0" w:line="240" w:lineRule="auto"/>
        <w:ind w:left="5103"/>
        <w:jc w:val="both"/>
        <w:rPr>
          <w:rFonts w:ascii="Times New Roman" w:eastAsia="Times New Roman" w:hAnsi="Times New Roman" w:cs="Times New Roman"/>
          <w:sz w:val="26"/>
          <w:szCs w:val="26"/>
          <w:lang w:eastAsia="ru-RU"/>
        </w:rPr>
      </w:pPr>
    </w:p>
    <w:p w:rsidR="004D7E56" w:rsidRDefault="004D7E56" w:rsidP="004D7E56">
      <w:pPr>
        <w:widowControl w:val="0"/>
        <w:spacing w:after="0" w:line="240" w:lineRule="auto"/>
        <w:ind w:left="5103"/>
        <w:jc w:val="both"/>
        <w:rPr>
          <w:rFonts w:ascii="Times New Roman" w:eastAsia="Times New Roman" w:hAnsi="Times New Roman" w:cs="Times New Roman"/>
          <w:sz w:val="26"/>
          <w:szCs w:val="26"/>
          <w:lang w:eastAsia="ru-RU"/>
        </w:rPr>
      </w:pPr>
    </w:p>
    <w:p w:rsidR="004D7E56" w:rsidRDefault="004D7E56" w:rsidP="004D7E56">
      <w:pPr>
        <w:widowControl w:val="0"/>
        <w:spacing w:after="0" w:line="240" w:lineRule="auto"/>
        <w:ind w:left="5103"/>
        <w:jc w:val="both"/>
        <w:rPr>
          <w:rFonts w:ascii="Times New Roman" w:eastAsia="Times New Roman" w:hAnsi="Times New Roman" w:cs="Times New Roman"/>
          <w:sz w:val="26"/>
          <w:szCs w:val="26"/>
          <w:lang w:eastAsia="ru-RU"/>
        </w:rPr>
      </w:pPr>
    </w:p>
    <w:p w:rsidR="004D7E56" w:rsidRDefault="004D7E56" w:rsidP="004D7E56">
      <w:pPr>
        <w:widowControl w:val="0"/>
        <w:spacing w:after="0" w:line="240" w:lineRule="auto"/>
        <w:ind w:left="5103"/>
        <w:jc w:val="both"/>
        <w:rPr>
          <w:rFonts w:ascii="Times New Roman" w:eastAsia="Times New Roman" w:hAnsi="Times New Roman" w:cs="Times New Roman"/>
          <w:sz w:val="26"/>
          <w:szCs w:val="26"/>
          <w:lang w:eastAsia="ru-RU"/>
        </w:rPr>
      </w:pPr>
    </w:p>
    <w:p w:rsidR="004D7E56" w:rsidRDefault="004D7E56" w:rsidP="004D7E56">
      <w:pPr>
        <w:widowControl w:val="0"/>
        <w:spacing w:after="0" w:line="240" w:lineRule="auto"/>
        <w:ind w:left="5103"/>
        <w:jc w:val="both"/>
        <w:rPr>
          <w:rFonts w:ascii="Times New Roman" w:eastAsia="Times New Roman" w:hAnsi="Times New Roman" w:cs="Times New Roman"/>
          <w:sz w:val="26"/>
          <w:szCs w:val="26"/>
          <w:lang w:eastAsia="ru-RU"/>
        </w:rPr>
      </w:pPr>
    </w:p>
    <w:p w:rsidR="004D7E56" w:rsidRDefault="004D7E56" w:rsidP="004D7E56">
      <w:pPr>
        <w:widowControl w:val="0"/>
        <w:spacing w:after="0" w:line="240" w:lineRule="auto"/>
        <w:ind w:left="5103"/>
        <w:jc w:val="both"/>
        <w:rPr>
          <w:rFonts w:ascii="Times New Roman" w:eastAsia="Times New Roman" w:hAnsi="Times New Roman" w:cs="Times New Roman"/>
          <w:sz w:val="26"/>
          <w:szCs w:val="26"/>
          <w:lang w:eastAsia="ru-RU"/>
        </w:rPr>
      </w:pPr>
    </w:p>
    <w:p w:rsidR="004D7E56" w:rsidRDefault="004D7E56" w:rsidP="004D7E56">
      <w:pPr>
        <w:widowControl w:val="0"/>
        <w:spacing w:after="0" w:line="240" w:lineRule="auto"/>
        <w:ind w:left="5103"/>
        <w:jc w:val="both"/>
        <w:rPr>
          <w:rFonts w:ascii="Times New Roman" w:eastAsia="Times New Roman" w:hAnsi="Times New Roman" w:cs="Times New Roman"/>
          <w:sz w:val="26"/>
          <w:szCs w:val="26"/>
          <w:lang w:eastAsia="ru-RU"/>
        </w:rPr>
      </w:pPr>
    </w:p>
    <w:p w:rsidR="004D7E56" w:rsidRDefault="004D7E56" w:rsidP="004D7E56">
      <w:pPr>
        <w:widowControl w:val="0"/>
        <w:spacing w:after="0" w:line="240" w:lineRule="auto"/>
        <w:ind w:left="5103"/>
        <w:jc w:val="both"/>
        <w:rPr>
          <w:rFonts w:ascii="Times New Roman" w:eastAsia="Times New Roman" w:hAnsi="Times New Roman" w:cs="Times New Roman"/>
          <w:sz w:val="26"/>
          <w:szCs w:val="26"/>
          <w:lang w:eastAsia="ru-RU"/>
        </w:rPr>
      </w:pPr>
    </w:p>
    <w:p w:rsidR="004D7E56" w:rsidRDefault="004D7E56" w:rsidP="004D7E56">
      <w:pPr>
        <w:widowControl w:val="0"/>
        <w:spacing w:after="0" w:line="240" w:lineRule="auto"/>
        <w:ind w:left="5103"/>
        <w:jc w:val="both"/>
        <w:rPr>
          <w:rFonts w:ascii="Times New Roman" w:eastAsia="Times New Roman" w:hAnsi="Times New Roman" w:cs="Times New Roman"/>
          <w:sz w:val="26"/>
          <w:szCs w:val="26"/>
          <w:lang w:eastAsia="ru-RU"/>
        </w:rPr>
      </w:pPr>
    </w:p>
    <w:p w:rsidR="004D7E56" w:rsidRDefault="004D7E56" w:rsidP="004D7E56">
      <w:pPr>
        <w:widowControl w:val="0"/>
        <w:spacing w:after="0" w:line="240" w:lineRule="auto"/>
        <w:ind w:left="5103"/>
        <w:jc w:val="both"/>
        <w:rPr>
          <w:rFonts w:ascii="Times New Roman" w:eastAsia="Times New Roman" w:hAnsi="Times New Roman" w:cs="Times New Roman"/>
          <w:sz w:val="26"/>
          <w:szCs w:val="26"/>
          <w:lang w:eastAsia="ru-RU"/>
        </w:rPr>
      </w:pPr>
    </w:p>
    <w:p w:rsidR="004D7E56" w:rsidRDefault="004D7E56" w:rsidP="004D7E56">
      <w:pPr>
        <w:widowControl w:val="0"/>
        <w:spacing w:after="0" w:line="240" w:lineRule="auto"/>
        <w:ind w:left="5103"/>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Приложение № 4</w:t>
      </w:r>
    </w:p>
    <w:p w:rsidR="004D7E56" w:rsidRDefault="004D7E56" w:rsidP="004D7E56">
      <w:pPr>
        <w:widowControl w:val="0"/>
        <w:spacing w:after="0" w:line="240" w:lineRule="auto"/>
        <w:ind w:left="5103"/>
        <w:jc w:val="both"/>
        <w:rPr>
          <w:rFonts w:ascii="Times New Roman" w:eastAsia="Times New Roman" w:hAnsi="Times New Roman" w:cs="Times New Roman"/>
          <w:sz w:val="26"/>
          <w:szCs w:val="26"/>
          <w:lang w:eastAsia="ru-RU"/>
        </w:rPr>
      </w:pPr>
      <w:proofErr w:type="gramStart"/>
      <w:r>
        <w:rPr>
          <w:rFonts w:ascii="Times New Roman" w:eastAsia="Times New Roman" w:hAnsi="Times New Roman" w:cs="Times New Roman"/>
          <w:sz w:val="26"/>
          <w:szCs w:val="26"/>
          <w:lang w:eastAsia="ru-RU"/>
        </w:rPr>
        <w:t>к Положению о</w:t>
      </w:r>
      <w:r>
        <w:rPr>
          <w:rFonts w:ascii="Times New Roman" w:eastAsia="Times New Roman" w:hAnsi="Times New Roman" w:cs="Times New Roman"/>
          <w:bCs/>
          <w:sz w:val="26"/>
          <w:szCs w:val="26"/>
          <w:lang w:eastAsia="ru-RU"/>
        </w:rPr>
        <w:t xml:space="preserve"> порядке проведения аукциона на право заключения</w:t>
      </w:r>
      <w:r>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bCs/>
          <w:sz w:val="26"/>
          <w:szCs w:val="26"/>
          <w:lang w:eastAsia="ru-RU"/>
        </w:rPr>
        <w:t>договора на размещение нестационарного торгового объекта</w:t>
      </w:r>
      <w:r>
        <w:rPr>
          <w:rFonts w:ascii="Times New Roman" w:eastAsia="Times New Roman" w:hAnsi="Times New Roman" w:cs="Times New Roman"/>
          <w:sz w:val="26"/>
          <w:szCs w:val="26"/>
          <w:lang w:eastAsia="ru-RU"/>
        </w:rPr>
        <w:t xml:space="preserve"> на территории</w:t>
      </w:r>
      <w:proofErr w:type="gramEnd"/>
      <w:r>
        <w:rPr>
          <w:rFonts w:ascii="Times New Roman" w:eastAsia="Times New Roman" w:hAnsi="Times New Roman" w:cs="Times New Roman"/>
          <w:sz w:val="26"/>
          <w:szCs w:val="26"/>
          <w:lang w:eastAsia="ru-RU"/>
        </w:rPr>
        <w:t xml:space="preserve"> городского округа «город Клинцы Брянской области»</w:t>
      </w:r>
    </w:p>
    <w:p w:rsidR="004D7E56" w:rsidRDefault="004D7E56" w:rsidP="004D7E56">
      <w:pPr>
        <w:tabs>
          <w:tab w:val="left" w:pos="142"/>
        </w:tabs>
        <w:spacing w:after="0" w:line="240" w:lineRule="auto"/>
        <w:jc w:val="both"/>
        <w:rPr>
          <w:rFonts w:ascii="Times New Roman" w:eastAsia="Calibri" w:hAnsi="Times New Roman" w:cs="Times New Roman"/>
          <w:sz w:val="26"/>
          <w:szCs w:val="26"/>
          <w:lang w:eastAsia="ru-RU"/>
        </w:rPr>
      </w:pPr>
    </w:p>
    <w:p w:rsidR="004D7E56" w:rsidRDefault="004D7E56" w:rsidP="004D7E56">
      <w:pPr>
        <w:tabs>
          <w:tab w:val="left" w:pos="142"/>
        </w:tabs>
        <w:spacing w:after="0" w:line="240" w:lineRule="auto"/>
        <w:jc w:val="both"/>
        <w:rPr>
          <w:rFonts w:ascii="Times New Roman" w:eastAsia="Calibri" w:hAnsi="Times New Roman" w:cs="Times New Roman"/>
          <w:sz w:val="26"/>
          <w:szCs w:val="26"/>
          <w:lang w:eastAsia="ru-RU"/>
        </w:rPr>
      </w:pPr>
    </w:p>
    <w:p w:rsidR="004D7E56" w:rsidRDefault="004D7E56" w:rsidP="004D7E56">
      <w:pPr>
        <w:spacing w:after="0" w:line="240" w:lineRule="auto"/>
        <w:ind w:left="72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ОПИСЬ</w:t>
      </w:r>
    </w:p>
    <w:p w:rsidR="004D7E56" w:rsidRDefault="004D7E56" w:rsidP="004D7E56">
      <w:pPr>
        <w:spacing w:after="0" w:line="240" w:lineRule="auto"/>
        <w:ind w:left="72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документов представляемых вместе с заявкой на участие в аукционе, организатору аукциона - отделу экономической политики</w:t>
      </w:r>
    </w:p>
    <w:p w:rsidR="004D7E56" w:rsidRDefault="004D7E56" w:rsidP="004D7E56">
      <w:pPr>
        <w:spacing w:after="0" w:line="240" w:lineRule="auto"/>
        <w:ind w:left="72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и муниципальных закупок Клинцовской городской администрации</w:t>
      </w:r>
    </w:p>
    <w:p w:rsidR="004D7E56" w:rsidRDefault="004D7E56" w:rsidP="004D7E56">
      <w:pPr>
        <w:spacing w:after="0" w:line="240" w:lineRule="auto"/>
        <w:ind w:left="720"/>
        <w:jc w:val="center"/>
        <w:rPr>
          <w:rFonts w:ascii="Times New Roman" w:eastAsia="Times New Roman" w:hAnsi="Times New Roman" w:cs="Times New Roman"/>
          <w:sz w:val="26"/>
          <w:szCs w:val="26"/>
        </w:rPr>
      </w:pPr>
    </w:p>
    <w:p w:rsidR="004D7E56" w:rsidRDefault="004D7E56" w:rsidP="004D7E56">
      <w:pPr>
        <w:spacing w:after="0" w:line="240" w:lineRule="auto"/>
        <w:ind w:left="-142"/>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_____________________________________________________________________________________________________________________________________________________</w:t>
      </w:r>
    </w:p>
    <w:p w:rsidR="004D7E56" w:rsidRDefault="004D7E56" w:rsidP="004D7E56">
      <w:pPr>
        <w:spacing w:after="0" w:line="240" w:lineRule="auto"/>
        <w:ind w:left="-142"/>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___________________________________________________________________________(дата и время аукциона, предмет аукциона)</w:t>
      </w:r>
    </w:p>
    <w:p w:rsidR="004D7E56" w:rsidRDefault="004D7E56" w:rsidP="004D7E56">
      <w:pPr>
        <w:spacing w:after="0" w:line="240" w:lineRule="auto"/>
        <w:ind w:left="720"/>
        <w:jc w:val="center"/>
        <w:rPr>
          <w:rFonts w:ascii="Times New Roman" w:eastAsia="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5"/>
        <w:gridCol w:w="6537"/>
        <w:gridCol w:w="2219"/>
      </w:tblGrid>
      <w:tr w:rsidR="004D7E56" w:rsidTr="004D7E56">
        <w:tc>
          <w:tcPr>
            <w:tcW w:w="815" w:type="dxa"/>
            <w:tcBorders>
              <w:top w:val="single" w:sz="4" w:space="0" w:color="auto"/>
              <w:left w:val="single" w:sz="4" w:space="0" w:color="auto"/>
              <w:bottom w:val="single" w:sz="4" w:space="0" w:color="auto"/>
              <w:right w:val="single" w:sz="4" w:space="0" w:color="auto"/>
            </w:tcBorders>
            <w:hideMark/>
          </w:tcPr>
          <w:p w:rsidR="004D7E56" w:rsidRDefault="004D7E56">
            <w:pPr>
              <w:spacing w:after="0" w:line="240" w:lineRule="auto"/>
              <w:ind w:left="180"/>
              <w:rPr>
                <w:rFonts w:ascii="Times New Roman" w:eastAsia="Times New Roman" w:hAnsi="Times New Roman" w:cs="Times New Roman"/>
                <w:b/>
                <w:sz w:val="26"/>
                <w:szCs w:val="26"/>
                <w:lang w:val="en-US"/>
              </w:rPr>
            </w:pPr>
            <w:r>
              <w:rPr>
                <w:rFonts w:ascii="Times New Roman" w:eastAsia="Times New Roman" w:hAnsi="Times New Roman" w:cs="Times New Roman"/>
                <w:b/>
                <w:sz w:val="26"/>
                <w:szCs w:val="26"/>
                <w:lang w:val="en-US"/>
              </w:rPr>
              <w:t>№ п/п</w:t>
            </w:r>
          </w:p>
        </w:tc>
        <w:tc>
          <w:tcPr>
            <w:tcW w:w="6537" w:type="dxa"/>
            <w:tcBorders>
              <w:top w:val="single" w:sz="4" w:space="0" w:color="auto"/>
              <w:left w:val="single" w:sz="4" w:space="0" w:color="auto"/>
              <w:bottom w:val="single" w:sz="4" w:space="0" w:color="auto"/>
              <w:right w:val="single" w:sz="4" w:space="0" w:color="auto"/>
            </w:tcBorders>
            <w:hideMark/>
          </w:tcPr>
          <w:p w:rsidR="004D7E56" w:rsidRDefault="004D7E56">
            <w:pPr>
              <w:spacing w:after="0" w:line="240" w:lineRule="auto"/>
              <w:ind w:left="720"/>
              <w:jc w:val="center"/>
              <w:rPr>
                <w:rFonts w:ascii="Times New Roman" w:eastAsia="Times New Roman" w:hAnsi="Times New Roman" w:cs="Times New Roman"/>
                <w:b/>
                <w:sz w:val="26"/>
                <w:szCs w:val="26"/>
              </w:rPr>
            </w:pPr>
            <w:proofErr w:type="spellStart"/>
            <w:r>
              <w:rPr>
                <w:rFonts w:ascii="Times New Roman" w:eastAsia="Times New Roman" w:hAnsi="Times New Roman" w:cs="Times New Roman"/>
                <w:b/>
                <w:sz w:val="26"/>
                <w:szCs w:val="26"/>
                <w:lang w:val="en-US"/>
              </w:rPr>
              <w:t>Наименование</w:t>
            </w:r>
            <w:proofErr w:type="spellEnd"/>
            <w:r>
              <w:rPr>
                <w:rFonts w:ascii="Times New Roman" w:eastAsia="Times New Roman" w:hAnsi="Times New Roman" w:cs="Times New Roman"/>
                <w:b/>
                <w:sz w:val="26"/>
                <w:szCs w:val="26"/>
                <w:lang w:val="en-US"/>
              </w:rPr>
              <w:t xml:space="preserve"> </w:t>
            </w:r>
            <w:proofErr w:type="spellStart"/>
            <w:r>
              <w:rPr>
                <w:rFonts w:ascii="Times New Roman" w:eastAsia="Times New Roman" w:hAnsi="Times New Roman" w:cs="Times New Roman"/>
                <w:b/>
                <w:sz w:val="26"/>
                <w:szCs w:val="26"/>
                <w:lang w:val="en-US"/>
              </w:rPr>
              <w:t>документ</w:t>
            </w:r>
            <w:proofErr w:type="spellEnd"/>
            <w:r>
              <w:rPr>
                <w:rFonts w:ascii="Times New Roman" w:eastAsia="Times New Roman" w:hAnsi="Times New Roman" w:cs="Times New Roman"/>
                <w:b/>
                <w:sz w:val="26"/>
                <w:szCs w:val="26"/>
              </w:rPr>
              <w:t>а</w:t>
            </w:r>
          </w:p>
        </w:tc>
        <w:tc>
          <w:tcPr>
            <w:tcW w:w="2219" w:type="dxa"/>
            <w:tcBorders>
              <w:top w:val="single" w:sz="4" w:space="0" w:color="auto"/>
              <w:left w:val="single" w:sz="4" w:space="0" w:color="auto"/>
              <w:bottom w:val="single" w:sz="4" w:space="0" w:color="auto"/>
              <w:right w:val="single" w:sz="4" w:space="0" w:color="auto"/>
            </w:tcBorders>
            <w:hideMark/>
          </w:tcPr>
          <w:p w:rsidR="004D7E56" w:rsidRDefault="004D7E56">
            <w:pPr>
              <w:spacing w:after="0" w:line="240" w:lineRule="auto"/>
              <w:ind w:left="586" w:hanging="141"/>
              <w:jc w:val="center"/>
              <w:rPr>
                <w:rFonts w:ascii="Times New Roman" w:eastAsia="Times New Roman" w:hAnsi="Times New Roman" w:cs="Times New Roman"/>
                <w:b/>
                <w:sz w:val="26"/>
                <w:szCs w:val="26"/>
              </w:rPr>
            </w:pPr>
            <w:proofErr w:type="spellStart"/>
            <w:r>
              <w:rPr>
                <w:rFonts w:ascii="Times New Roman" w:eastAsia="Times New Roman" w:hAnsi="Times New Roman" w:cs="Times New Roman"/>
                <w:b/>
                <w:sz w:val="26"/>
                <w:szCs w:val="26"/>
                <w:lang w:val="en-US"/>
              </w:rPr>
              <w:t>Кол</w:t>
            </w:r>
            <w:r>
              <w:rPr>
                <w:rFonts w:ascii="Times New Roman" w:eastAsia="Times New Roman" w:hAnsi="Times New Roman" w:cs="Times New Roman"/>
                <w:b/>
                <w:sz w:val="26"/>
                <w:szCs w:val="26"/>
              </w:rPr>
              <w:t>ичество</w:t>
            </w:r>
            <w:proofErr w:type="spellEnd"/>
            <w:r>
              <w:rPr>
                <w:rFonts w:ascii="Times New Roman" w:eastAsia="Times New Roman" w:hAnsi="Times New Roman" w:cs="Times New Roman"/>
                <w:b/>
                <w:sz w:val="26"/>
                <w:szCs w:val="26"/>
                <w:lang w:val="en-US"/>
              </w:rPr>
              <w:t xml:space="preserve"> </w:t>
            </w:r>
            <w:proofErr w:type="spellStart"/>
            <w:r>
              <w:rPr>
                <w:rFonts w:ascii="Times New Roman" w:eastAsia="Times New Roman" w:hAnsi="Times New Roman" w:cs="Times New Roman"/>
                <w:b/>
                <w:sz w:val="26"/>
                <w:szCs w:val="26"/>
                <w:lang w:val="en-US"/>
              </w:rPr>
              <w:t>листов</w:t>
            </w:r>
            <w:proofErr w:type="spellEnd"/>
            <w:r>
              <w:rPr>
                <w:rFonts w:ascii="Times New Roman" w:eastAsia="Times New Roman" w:hAnsi="Times New Roman" w:cs="Times New Roman"/>
                <w:b/>
                <w:sz w:val="26"/>
                <w:szCs w:val="26"/>
              </w:rPr>
              <w:t xml:space="preserve"> документа</w:t>
            </w:r>
          </w:p>
        </w:tc>
      </w:tr>
      <w:tr w:rsidR="004D7E56" w:rsidTr="004D7E56">
        <w:tc>
          <w:tcPr>
            <w:tcW w:w="815" w:type="dxa"/>
            <w:tcBorders>
              <w:top w:val="single" w:sz="4" w:space="0" w:color="auto"/>
              <w:left w:val="single" w:sz="4" w:space="0" w:color="auto"/>
              <w:bottom w:val="single" w:sz="4" w:space="0" w:color="auto"/>
              <w:right w:val="single" w:sz="4" w:space="0" w:color="auto"/>
            </w:tcBorders>
            <w:hideMark/>
          </w:tcPr>
          <w:p w:rsidR="004D7E56" w:rsidRDefault="004D7E56">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1. </w:t>
            </w:r>
          </w:p>
        </w:tc>
        <w:tc>
          <w:tcPr>
            <w:tcW w:w="6537" w:type="dxa"/>
            <w:tcBorders>
              <w:top w:val="single" w:sz="4" w:space="0" w:color="auto"/>
              <w:left w:val="single" w:sz="4" w:space="0" w:color="auto"/>
              <w:bottom w:val="single" w:sz="4" w:space="0" w:color="auto"/>
              <w:right w:val="single" w:sz="4" w:space="0" w:color="auto"/>
            </w:tcBorders>
          </w:tcPr>
          <w:p w:rsidR="004D7E56" w:rsidRDefault="004D7E56">
            <w:pPr>
              <w:spacing w:after="0" w:line="240" w:lineRule="auto"/>
              <w:rPr>
                <w:rFonts w:ascii="Times New Roman" w:eastAsia="Times New Roman" w:hAnsi="Times New Roman" w:cs="Times New Roman"/>
                <w:sz w:val="26"/>
                <w:szCs w:val="26"/>
              </w:rPr>
            </w:pPr>
          </w:p>
          <w:p w:rsidR="004D7E56" w:rsidRDefault="004D7E56">
            <w:pPr>
              <w:spacing w:after="0" w:line="240" w:lineRule="auto"/>
              <w:rPr>
                <w:rFonts w:ascii="Times New Roman" w:eastAsia="Times New Roman" w:hAnsi="Times New Roman" w:cs="Times New Roman"/>
                <w:sz w:val="26"/>
                <w:szCs w:val="26"/>
              </w:rPr>
            </w:pPr>
          </w:p>
        </w:tc>
        <w:tc>
          <w:tcPr>
            <w:tcW w:w="2219" w:type="dxa"/>
            <w:tcBorders>
              <w:top w:val="single" w:sz="4" w:space="0" w:color="auto"/>
              <w:left w:val="single" w:sz="4" w:space="0" w:color="auto"/>
              <w:bottom w:val="single" w:sz="4" w:space="0" w:color="auto"/>
              <w:right w:val="single" w:sz="4" w:space="0" w:color="auto"/>
            </w:tcBorders>
          </w:tcPr>
          <w:p w:rsidR="004D7E56" w:rsidRDefault="004D7E56">
            <w:pPr>
              <w:spacing w:after="0" w:line="240" w:lineRule="auto"/>
              <w:ind w:left="720"/>
              <w:jc w:val="center"/>
              <w:rPr>
                <w:rFonts w:ascii="Times New Roman" w:eastAsia="Times New Roman" w:hAnsi="Times New Roman" w:cs="Times New Roman"/>
                <w:sz w:val="26"/>
                <w:szCs w:val="26"/>
              </w:rPr>
            </w:pPr>
          </w:p>
        </w:tc>
      </w:tr>
      <w:tr w:rsidR="004D7E56" w:rsidTr="004D7E56">
        <w:tc>
          <w:tcPr>
            <w:tcW w:w="815" w:type="dxa"/>
            <w:tcBorders>
              <w:top w:val="single" w:sz="4" w:space="0" w:color="auto"/>
              <w:left w:val="single" w:sz="4" w:space="0" w:color="auto"/>
              <w:bottom w:val="single" w:sz="4" w:space="0" w:color="auto"/>
              <w:right w:val="single" w:sz="4" w:space="0" w:color="auto"/>
            </w:tcBorders>
            <w:hideMark/>
          </w:tcPr>
          <w:p w:rsidR="004D7E56" w:rsidRDefault="004D7E56">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w:t>
            </w:r>
          </w:p>
        </w:tc>
        <w:tc>
          <w:tcPr>
            <w:tcW w:w="6537" w:type="dxa"/>
            <w:tcBorders>
              <w:top w:val="single" w:sz="4" w:space="0" w:color="auto"/>
              <w:left w:val="single" w:sz="4" w:space="0" w:color="auto"/>
              <w:bottom w:val="single" w:sz="4" w:space="0" w:color="auto"/>
              <w:right w:val="single" w:sz="4" w:space="0" w:color="auto"/>
            </w:tcBorders>
          </w:tcPr>
          <w:p w:rsidR="004D7E56" w:rsidRDefault="004D7E56">
            <w:pPr>
              <w:spacing w:after="0" w:line="240" w:lineRule="auto"/>
              <w:rPr>
                <w:rFonts w:ascii="Times New Roman" w:eastAsia="Times New Roman" w:hAnsi="Times New Roman" w:cs="Times New Roman"/>
                <w:sz w:val="26"/>
                <w:szCs w:val="26"/>
              </w:rPr>
            </w:pPr>
          </w:p>
          <w:p w:rsidR="004D7E56" w:rsidRDefault="004D7E56">
            <w:pPr>
              <w:spacing w:after="0" w:line="240" w:lineRule="auto"/>
              <w:rPr>
                <w:rFonts w:ascii="Times New Roman" w:eastAsia="Times New Roman" w:hAnsi="Times New Roman" w:cs="Times New Roman"/>
                <w:sz w:val="26"/>
                <w:szCs w:val="26"/>
              </w:rPr>
            </w:pPr>
          </w:p>
        </w:tc>
        <w:tc>
          <w:tcPr>
            <w:tcW w:w="2219" w:type="dxa"/>
            <w:tcBorders>
              <w:top w:val="single" w:sz="4" w:space="0" w:color="auto"/>
              <w:left w:val="single" w:sz="4" w:space="0" w:color="auto"/>
              <w:bottom w:val="single" w:sz="4" w:space="0" w:color="auto"/>
              <w:right w:val="single" w:sz="4" w:space="0" w:color="auto"/>
            </w:tcBorders>
          </w:tcPr>
          <w:p w:rsidR="004D7E56" w:rsidRDefault="004D7E56">
            <w:pPr>
              <w:spacing w:after="0" w:line="240" w:lineRule="auto"/>
              <w:ind w:left="720"/>
              <w:jc w:val="center"/>
              <w:rPr>
                <w:rFonts w:ascii="Times New Roman" w:eastAsia="Times New Roman" w:hAnsi="Times New Roman" w:cs="Times New Roman"/>
                <w:sz w:val="26"/>
                <w:szCs w:val="26"/>
              </w:rPr>
            </w:pPr>
          </w:p>
        </w:tc>
      </w:tr>
      <w:tr w:rsidR="004D7E56" w:rsidTr="004D7E56">
        <w:tc>
          <w:tcPr>
            <w:tcW w:w="815" w:type="dxa"/>
            <w:tcBorders>
              <w:top w:val="single" w:sz="4" w:space="0" w:color="auto"/>
              <w:left w:val="single" w:sz="4" w:space="0" w:color="auto"/>
              <w:bottom w:val="single" w:sz="4" w:space="0" w:color="auto"/>
              <w:right w:val="single" w:sz="4" w:space="0" w:color="auto"/>
            </w:tcBorders>
            <w:hideMark/>
          </w:tcPr>
          <w:p w:rsidR="004D7E56" w:rsidRDefault="004D7E56">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3.</w:t>
            </w:r>
          </w:p>
        </w:tc>
        <w:tc>
          <w:tcPr>
            <w:tcW w:w="6537" w:type="dxa"/>
            <w:tcBorders>
              <w:top w:val="single" w:sz="4" w:space="0" w:color="auto"/>
              <w:left w:val="single" w:sz="4" w:space="0" w:color="auto"/>
              <w:bottom w:val="single" w:sz="4" w:space="0" w:color="auto"/>
              <w:right w:val="single" w:sz="4" w:space="0" w:color="auto"/>
            </w:tcBorders>
          </w:tcPr>
          <w:p w:rsidR="004D7E56" w:rsidRDefault="004D7E56">
            <w:pPr>
              <w:spacing w:after="0" w:line="240" w:lineRule="auto"/>
              <w:rPr>
                <w:rFonts w:ascii="Times New Roman" w:eastAsia="Times New Roman" w:hAnsi="Times New Roman" w:cs="Times New Roman"/>
                <w:sz w:val="26"/>
                <w:szCs w:val="26"/>
              </w:rPr>
            </w:pPr>
          </w:p>
          <w:p w:rsidR="004D7E56" w:rsidRDefault="004D7E56">
            <w:pPr>
              <w:spacing w:after="0" w:line="240" w:lineRule="auto"/>
              <w:rPr>
                <w:rFonts w:ascii="Times New Roman" w:eastAsia="Times New Roman" w:hAnsi="Times New Roman" w:cs="Times New Roman"/>
                <w:sz w:val="26"/>
                <w:szCs w:val="26"/>
              </w:rPr>
            </w:pPr>
          </w:p>
        </w:tc>
        <w:tc>
          <w:tcPr>
            <w:tcW w:w="2219" w:type="dxa"/>
            <w:tcBorders>
              <w:top w:val="single" w:sz="4" w:space="0" w:color="auto"/>
              <w:left w:val="single" w:sz="4" w:space="0" w:color="auto"/>
              <w:bottom w:val="single" w:sz="4" w:space="0" w:color="auto"/>
              <w:right w:val="single" w:sz="4" w:space="0" w:color="auto"/>
            </w:tcBorders>
          </w:tcPr>
          <w:p w:rsidR="004D7E56" w:rsidRDefault="004D7E56">
            <w:pPr>
              <w:spacing w:after="0" w:line="240" w:lineRule="auto"/>
              <w:ind w:left="720"/>
              <w:jc w:val="center"/>
              <w:rPr>
                <w:rFonts w:ascii="Times New Roman" w:eastAsia="Times New Roman" w:hAnsi="Times New Roman" w:cs="Times New Roman"/>
                <w:sz w:val="26"/>
                <w:szCs w:val="26"/>
              </w:rPr>
            </w:pPr>
          </w:p>
        </w:tc>
      </w:tr>
      <w:tr w:rsidR="004D7E56" w:rsidTr="004D7E56">
        <w:tc>
          <w:tcPr>
            <w:tcW w:w="815" w:type="dxa"/>
            <w:tcBorders>
              <w:top w:val="single" w:sz="4" w:space="0" w:color="auto"/>
              <w:left w:val="single" w:sz="4" w:space="0" w:color="auto"/>
              <w:bottom w:val="single" w:sz="4" w:space="0" w:color="auto"/>
              <w:right w:val="single" w:sz="4" w:space="0" w:color="auto"/>
            </w:tcBorders>
            <w:hideMark/>
          </w:tcPr>
          <w:p w:rsidR="004D7E56" w:rsidRDefault="004D7E56">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4.</w:t>
            </w:r>
          </w:p>
        </w:tc>
        <w:tc>
          <w:tcPr>
            <w:tcW w:w="6537" w:type="dxa"/>
            <w:tcBorders>
              <w:top w:val="single" w:sz="4" w:space="0" w:color="auto"/>
              <w:left w:val="single" w:sz="4" w:space="0" w:color="auto"/>
              <w:bottom w:val="single" w:sz="4" w:space="0" w:color="auto"/>
              <w:right w:val="single" w:sz="4" w:space="0" w:color="auto"/>
            </w:tcBorders>
          </w:tcPr>
          <w:p w:rsidR="004D7E56" w:rsidRDefault="004D7E56">
            <w:pPr>
              <w:spacing w:after="0" w:line="240" w:lineRule="auto"/>
              <w:rPr>
                <w:rFonts w:ascii="Times New Roman" w:eastAsia="Times New Roman" w:hAnsi="Times New Roman" w:cs="Times New Roman"/>
                <w:sz w:val="26"/>
                <w:szCs w:val="26"/>
              </w:rPr>
            </w:pPr>
          </w:p>
          <w:p w:rsidR="004D7E56" w:rsidRDefault="004D7E56">
            <w:pPr>
              <w:spacing w:after="0" w:line="240" w:lineRule="auto"/>
              <w:rPr>
                <w:rFonts w:ascii="Times New Roman" w:eastAsia="Times New Roman" w:hAnsi="Times New Roman" w:cs="Times New Roman"/>
                <w:sz w:val="26"/>
                <w:szCs w:val="26"/>
              </w:rPr>
            </w:pPr>
          </w:p>
        </w:tc>
        <w:tc>
          <w:tcPr>
            <w:tcW w:w="2219" w:type="dxa"/>
            <w:tcBorders>
              <w:top w:val="single" w:sz="4" w:space="0" w:color="auto"/>
              <w:left w:val="single" w:sz="4" w:space="0" w:color="auto"/>
              <w:bottom w:val="single" w:sz="4" w:space="0" w:color="auto"/>
              <w:right w:val="single" w:sz="4" w:space="0" w:color="auto"/>
            </w:tcBorders>
          </w:tcPr>
          <w:p w:rsidR="004D7E56" w:rsidRDefault="004D7E56">
            <w:pPr>
              <w:spacing w:after="0" w:line="240" w:lineRule="auto"/>
              <w:ind w:left="720"/>
              <w:jc w:val="center"/>
              <w:rPr>
                <w:rFonts w:ascii="Times New Roman" w:eastAsia="Times New Roman" w:hAnsi="Times New Roman" w:cs="Times New Roman"/>
                <w:sz w:val="26"/>
                <w:szCs w:val="26"/>
              </w:rPr>
            </w:pPr>
          </w:p>
        </w:tc>
      </w:tr>
      <w:tr w:rsidR="004D7E56" w:rsidTr="004D7E56">
        <w:tc>
          <w:tcPr>
            <w:tcW w:w="815" w:type="dxa"/>
            <w:tcBorders>
              <w:top w:val="single" w:sz="4" w:space="0" w:color="auto"/>
              <w:left w:val="single" w:sz="4" w:space="0" w:color="auto"/>
              <w:bottom w:val="single" w:sz="4" w:space="0" w:color="auto"/>
              <w:right w:val="single" w:sz="4" w:space="0" w:color="auto"/>
            </w:tcBorders>
            <w:hideMark/>
          </w:tcPr>
          <w:p w:rsidR="004D7E56" w:rsidRDefault="004D7E56">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5.</w:t>
            </w:r>
          </w:p>
        </w:tc>
        <w:tc>
          <w:tcPr>
            <w:tcW w:w="6537" w:type="dxa"/>
            <w:tcBorders>
              <w:top w:val="single" w:sz="4" w:space="0" w:color="auto"/>
              <w:left w:val="single" w:sz="4" w:space="0" w:color="auto"/>
              <w:bottom w:val="single" w:sz="4" w:space="0" w:color="auto"/>
              <w:right w:val="single" w:sz="4" w:space="0" w:color="auto"/>
            </w:tcBorders>
          </w:tcPr>
          <w:p w:rsidR="004D7E56" w:rsidRDefault="004D7E56">
            <w:pPr>
              <w:spacing w:after="0" w:line="240" w:lineRule="auto"/>
              <w:rPr>
                <w:rFonts w:ascii="Times New Roman" w:eastAsia="Times New Roman" w:hAnsi="Times New Roman" w:cs="Times New Roman"/>
                <w:sz w:val="26"/>
                <w:szCs w:val="26"/>
              </w:rPr>
            </w:pPr>
          </w:p>
          <w:p w:rsidR="004D7E56" w:rsidRDefault="004D7E56">
            <w:pPr>
              <w:spacing w:after="0" w:line="240" w:lineRule="auto"/>
              <w:rPr>
                <w:rFonts w:ascii="Times New Roman" w:eastAsia="Times New Roman" w:hAnsi="Times New Roman" w:cs="Times New Roman"/>
                <w:sz w:val="26"/>
                <w:szCs w:val="26"/>
              </w:rPr>
            </w:pPr>
          </w:p>
        </w:tc>
        <w:tc>
          <w:tcPr>
            <w:tcW w:w="2219" w:type="dxa"/>
            <w:tcBorders>
              <w:top w:val="single" w:sz="4" w:space="0" w:color="auto"/>
              <w:left w:val="single" w:sz="4" w:space="0" w:color="auto"/>
              <w:bottom w:val="single" w:sz="4" w:space="0" w:color="auto"/>
              <w:right w:val="single" w:sz="4" w:space="0" w:color="auto"/>
            </w:tcBorders>
          </w:tcPr>
          <w:p w:rsidR="004D7E56" w:rsidRDefault="004D7E56">
            <w:pPr>
              <w:spacing w:after="0" w:line="240" w:lineRule="auto"/>
              <w:ind w:left="720"/>
              <w:jc w:val="center"/>
              <w:rPr>
                <w:rFonts w:ascii="Times New Roman" w:eastAsia="Times New Roman" w:hAnsi="Times New Roman" w:cs="Times New Roman"/>
                <w:sz w:val="26"/>
                <w:szCs w:val="26"/>
              </w:rPr>
            </w:pPr>
          </w:p>
        </w:tc>
      </w:tr>
      <w:tr w:rsidR="004D7E56" w:rsidTr="004D7E56">
        <w:tc>
          <w:tcPr>
            <w:tcW w:w="815" w:type="dxa"/>
            <w:tcBorders>
              <w:top w:val="single" w:sz="4" w:space="0" w:color="auto"/>
              <w:left w:val="single" w:sz="4" w:space="0" w:color="auto"/>
              <w:bottom w:val="single" w:sz="4" w:space="0" w:color="auto"/>
              <w:right w:val="single" w:sz="4" w:space="0" w:color="auto"/>
            </w:tcBorders>
            <w:hideMark/>
          </w:tcPr>
          <w:p w:rsidR="004D7E56" w:rsidRDefault="004D7E56">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6.</w:t>
            </w:r>
          </w:p>
        </w:tc>
        <w:tc>
          <w:tcPr>
            <w:tcW w:w="6537" w:type="dxa"/>
            <w:tcBorders>
              <w:top w:val="single" w:sz="4" w:space="0" w:color="auto"/>
              <w:left w:val="single" w:sz="4" w:space="0" w:color="auto"/>
              <w:bottom w:val="single" w:sz="4" w:space="0" w:color="auto"/>
              <w:right w:val="single" w:sz="4" w:space="0" w:color="auto"/>
            </w:tcBorders>
          </w:tcPr>
          <w:p w:rsidR="004D7E56" w:rsidRDefault="004D7E56">
            <w:pPr>
              <w:spacing w:after="0" w:line="240" w:lineRule="auto"/>
              <w:rPr>
                <w:rFonts w:ascii="Times New Roman" w:eastAsia="Times New Roman" w:hAnsi="Times New Roman" w:cs="Times New Roman"/>
                <w:sz w:val="26"/>
                <w:szCs w:val="26"/>
              </w:rPr>
            </w:pPr>
          </w:p>
          <w:p w:rsidR="004D7E56" w:rsidRDefault="004D7E56">
            <w:pPr>
              <w:spacing w:after="0" w:line="240" w:lineRule="auto"/>
              <w:rPr>
                <w:rFonts w:ascii="Times New Roman" w:eastAsia="Times New Roman" w:hAnsi="Times New Roman" w:cs="Times New Roman"/>
                <w:sz w:val="26"/>
                <w:szCs w:val="26"/>
              </w:rPr>
            </w:pPr>
          </w:p>
        </w:tc>
        <w:tc>
          <w:tcPr>
            <w:tcW w:w="2219" w:type="dxa"/>
            <w:tcBorders>
              <w:top w:val="single" w:sz="4" w:space="0" w:color="auto"/>
              <w:left w:val="single" w:sz="4" w:space="0" w:color="auto"/>
              <w:bottom w:val="single" w:sz="4" w:space="0" w:color="auto"/>
              <w:right w:val="single" w:sz="4" w:space="0" w:color="auto"/>
            </w:tcBorders>
          </w:tcPr>
          <w:p w:rsidR="004D7E56" w:rsidRDefault="004D7E56">
            <w:pPr>
              <w:spacing w:after="0" w:line="240" w:lineRule="auto"/>
              <w:ind w:left="720"/>
              <w:jc w:val="center"/>
              <w:rPr>
                <w:rFonts w:ascii="Times New Roman" w:eastAsia="Times New Roman" w:hAnsi="Times New Roman" w:cs="Times New Roman"/>
                <w:sz w:val="26"/>
                <w:szCs w:val="26"/>
              </w:rPr>
            </w:pPr>
          </w:p>
        </w:tc>
      </w:tr>
      <w:tr w:rsidR="004D7E56" w:rsidTr="004D7E56">
        <w:tc>
          <w:tcPr>
            <w:tcW w:w="815" w:type="dxa"/>
            <w:tcBorders>
              <w:top w:val="single" w:sz="4" w:space="0" w:color="auto"/>
              <w:left w:val="single" w:sz="4" w:space="0" w:color="auto"/>
              <w:bottom w:val="single" w:sz="4" w:space="0" w:color="auto"/>
              <w:right w:val="single" w:sz="4" w:space="0" w:color="auto"/>
            </w:tcBorders>
            <w:hideMark/>
          </w:tcPr>
          <w:p w:rsidR="004D7E56" w:rsidRDefault="004D7E56">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7.</w:t>
            </w:r>
          </w:p>
        </w:tc>
        <w:tc>
          <w:tcPr>
            <w:tcW w:w="6537" w:type="dxa"/>
            <w:tcBorders>
              <w:top w:val="single" w:sz="4" w:space="0" w:color="auto"/>
              <w:left w:val="single" w:sz="4" w:space="0" w:color="auto"/>
              <w:bottom w:val="single" w:sz="4" w:space="0" w:color="auto"/>
              <w:right w:val="single" w:sz="4" w:space="0" w:color="auto"/>
            </w:tcBorders>
          </w:tcPr>
          <w:p w:rsidR="004D7E56" w:rsidRDefault="004D7E56">
            <w:pPr>
              <w:spacing w:after="0" w:line="240" w:lineRule="auto"/>
              <w:ind w:left="720"/>
              <w:rPr>
                <w:rFonts w:ascii="Times New Roman" w:eastAsia="Times New Roman" w:hAnsi="Times New Roman" w:cs="Times New Roman"/>
                <w:sz w:val="26"/>
                <w:szCs w:val="26"/>
              </w:rPr>
            </w:pPr>
          </w:p>
          <w:p w:rsidR="004D7E56" w:rsidRDefault="004D7E56">
            <w:pPr>
              <w:spacing w:after="0" w:line="240" w:lineRule="auto"/>
              <w:ind w:left="720"/>
              <w:rPr>
                <w:rFonts w:ascii="Times New Roman" w:eastAsia="Times New Roman" w:hAnsi="Times New Roman" w:cs="Times New Roman"/>
                <w:sz w:val="26"/>
                <w:szCs w:val="26"/>
              </w:rPr>
            </w:pPr>
          </w:p>
        </w:tc>
        <w:tc>
          <w:tcPr>
            <w:tcW w:w="2219" w:type="dxa"/>
            <w:tcBorders>
              <w:top w:val="single" w:sz="4" w:space="0" w:color="auto"/>
              <w:left w:val="single" w:sz="4" w:space="0" w:color="auto"/>
              <w:bottom w:val="single" w:sz="4" w:space="0" w:color="auto"/>
              <w:right w:val="single" w:sz="4" w:space="0" w:color="auto"/>
            </w:tcBorders>
          </w:tcPr>
          <w:p w:rsidR="004D7E56" w:rsidRDefault="004D7E56">
            <w:pPr>
              <w:spacing w:after="0" w:line="240" w:lineRule="auto"/>
              <w:ind w:left="720"/>
              <w:jc w:val="center"/>
              <w:rPr>
                <w:rFonts w:ascii="Times New Roman" w:eastAsia="Times New Roman" w:hAnsi="Times New Roman" w:cs="Times New Roman"/>
                <w:sz w:val="26"/>
                <w:szCs w:val="26"/>
              </w:rPr>
            </w:pPr>
          </w:p>
        </w:tc>
      </w:tr>
      <w:tr w:rsidR="004D7E56" w:rsidTr="004D7E56">
        <w:tc>
          <w:tcPr>
            <w:tcW w:w="815" w:type="dxa"/>
            <w:tcBorders>
              <w:top w:val="single" w:sz="4" w:space="0" w:color="auto"/>
              <w:left w:val="single" w:sz="4" w:space="0" w:color="auto"/>
              <w:bottom w:val="single" w:sz="4" w:space="0" w:color="auto"/>
              <w:right w:val="single" w:sz="4" w:space="0" w:color="auto"/>
            </w:tcBorders>
          </w:tcPr>
          <w:p w:rsidR="004D7E56" w:rsidRDefault="004D7E56">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8.</w:t>
            </w:r>
          </w:p>
          <w:p w:rsidR="004D7E56" w:rsidRDefault="004D7E56">
            <w:pPr>
              <w:spacing w:after="0" w:line="240" w:lineRule="auto"/>
              <w:rPr>
                <w:rFonts w:ascii="Times New Roman" w:eastAsia="Times New Roman" w:hAnsi="Times New Roman" w:cs="Times New Roman"/>
                <w:sz w:val="26"/>
                <w:szCs w:val="26"/>
              </w:rPr>
            </w:pPr>
          </w:p>
        </w:tc>
        <w:tc>
          <w:tcPr>
            <w:tcW w:w="6537" w:type="dxa"/>
            <w:tcBorders>
              <w:top w:val="single" w:sz="4" w:space="0" w:color="auto"/>
              <w:left w:val="single" w:sz="4" w:space="0" w:color="auto"/>
              <w:bottom w:val="single" w:sz="4" w:space="0" w:color="auto"/>
              <w:right w:val="single" w:sz="4" w:space="0" w:color="auto"/>
            </w:tcBorders>
          </w:tcPr>
          <w:p w:rsidR="004D7E56" w:rsidRDefault="004D7E56">
            <w:pPr>
              <w:spacing w:after="0" w:line="240" w:lineRule="auto"/>
              <w:ind w:left="720"/>
              <w:rPr>
                <w:rFonts w:ascii="Times New Roman" w:eastAsia="Times New Roman" w:hAnsi="Times New Roman" w:cs="Times New Roman"/>
                <w:sz w:val="26"/>
                <w:szCs w:val="26"/>
              </w:rPr>
            </w:pPr>
          </w:p>
        </w:tc>
        <w:tc>
          <w:tcPr>
            <w:tcW w:w="2219" w:type="dxa"/>
            <w:tcBorders>
              <w:top w:val="single" w:sz="4" w:space="0" w:color="auto"/>
              <w:left w:val="single" w:sz="4" w:space="0" w:color="auto"/>
              <w:bottom w:val="single" w:sz="4" w:space="0" w:color="auto"/>
              <w:right w:val="single" w:sz="4" w:space="0" w:color="auto"/>
            </w:tcBorders>
          </w:tcPr>
          <w:p w:rsidR="004D7E56" w:rsidRDefault="004D7E56">
            <w:pPr>
              <w:spacing w:after="0" w:line="240" w:lineRule="auto"/>
              <w:ind w:left="720"/>
              <w:jc w:val="center"/>
              <w:rPr>
                <w:rFonts w:ascii="Times New Roman" w:eastAsia="Times New Roman" w:hAnsi="Times New Roman" w:cs="Times New Roman"/>
                <w:sz w:val="26"/>
                <w:szCs w:val="26"/>
              </w:rPr>
            </w:pPr>
          </w:p>
        </w:tc>
      </w:tr>
      <w:tr w:rsidR="004D7E56" w:rsidTr="004D7E56">
        <w:tc>
          <w:tcPr>
            <w:tcW w:w="815" w:type="dxa"/>
            <w:tcBorders>
              <w:top w:val="single" w:sz="4" w:space="0" w:color="auto"/>
              <w:left w:val="single" w:sz="4" w:space="0" w:color="auto"/>
              <w:bottom w:val="single" w:sz="4" w:space="0" w:color="auto"/>
              <w:right w:val="single" w:sz="4" w:space="0" w:color="auto"/>
            </w:tcBorders>
          </w:tcPr>
          <w:p w:rsidR="004D7E56" w:rsidRDefault="004D7E56">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9.</w:t>
            </w:r>
          </w:p>
          <w:p w:rsidR="004D7E56" w:rsidRDefault="004D7E56">
            <w:pPr>
              <w:spacing w:after="0" w:line="240" w:lineRule="auto"/>
              <w:rPr>
                <w:rFonts w:ascii="Times New Roman" w:eastAsia="Times New Roman" w:hAnsi="Times New Roman" w:cs="Times New Roman"/>
                <w:sz w:val="26"/>
                <w:szCs w:val="26"/>
              </w:rPr>
            </w:pPr>
          </w:p>
        </w:tc>
        <w:tc>
          <w:tcPr>
            <w:tcW w:w="6537" w:type="dxa"/>
            <w:tcBorders>
              <w:top w:val="single" w:sz="4" w:space="0" w:color="auto"/>
              <w:left w:val="single" w:sz="4" w:space="0" w:color="auto"/>
              <w:bottom w:val="single" w:sz="4" w:space="0" w:color="auto"/>
              <w:right w:val="single" w:sz="4" w:space="0" w:color="auto"/>
            </w:tcBorders>
          </w:tcPr>
          <w:p w:rsidR="004D7E56" w:rsidRDefault="004D7E56">
            <w:pPr>
              <w:spacing w:after="0" w:line="240" w:lineRule="auto"/>
              <w:ind w:left="720"/>
              <w:rPr>
                <w:rFonts w:ascii="Times New Roman" w:eastAsia="Times New Roman" w:hAnsi="Times New Roman" w:cs="Times New Roman"/>
                <w:sz w:val="26"/>
                <w:szCs w:val="26"/>
              </w:rPr>
            </w:pPr>
          </w:p>
        </w:tc>
        <w:tc>
          <w:tcPr>
            <w:tcW w:w="2219" w:type="dxa"/>
            <w:tcBorders>
              <w:top w:val="single" w:sz="4" w:space="0" w:color="auto"/>
              <w:left w:val="single" w:sz="4" w:space="0" w:color="auto"/>
              <w:bottom w:val="single" w:sz="4" w:space="0" w:color="auto"/>
              <w:right w:val="single" w:sz="4" w:space="0" w:color="auto"/>
            </w:tcBorders>
          </w:tcPr>
          <w:p w:rsidR="004D7E56" w:rsidRDefault="004D7E56">
            <w:pPr>
              <w:spacing w:after="0" w:line="240" w:lineRule="auto"/>
              <w:ind w:left="720"/>
              <w:jc w:val="center"/>
              <w:rPr>
                <w:rFonts w:ascii="Times New Roman" w:eastAsia="Times New Roman" w:hAnsi="Times New Roman" w:cs="Times New Roman"/>
                <w:sz w:val="26"/>
                <w:szCs w:val="26"/>
              </w:rPr>
            </w:pPr>
          </w:p>
        </w:tc>
      </w:tr>
    </w:tbl>
    <w:p w:rsidR="004D7E56" w:rsidRDefault="004D7E56" w:rsidP="004D7E56">
      <w:pPr>
        <w:spacing w:after="0" w:line="240" w:lineRule="auto"/>
        <w:rPr>
          <w:rFonts w:ascii="Times New Roman" w:eastAsia="Times New Roman" w:hAnsi="Times New Roman" w:cs="Times New Roman"/>
          <w:b/>
          <w:sz w:val="26"/>
          <w:szCs w:val="26"/>
        </w:rPr>
      </w:pPr>
    </w:p>
    <w:p w:rsidR="004D7E56" w:rsidRDefault="004D7E56" w:rsidP="004D7E56">
      <w:pPr>
        <w:spacing w:after="0"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Всего в опись включено _______документов на _______листах</w:t>
      </w:r>
    </w:p>
    <w:p w:rsidR="004D7E56" w:rsidRDefault="004D7E56" w:rsidP="004D7E56">
      <w:pPr>
        <w:spacing w:after="0" w:line="240" w:lineRule="auto"/>
        <w:rPr>
          <w:rFonts w:ascii="Times New Roman" w:eastAsia="Times New Roman" w:hAnsi="Times New Roman" w:cs="Times New Roman"/>
          <w:sz w:val="26"/>
          <w:szCs w:val="26"/>
        </w:rPr>
      </w:pPr>
    </w:p>
    <w:p w:rsidR="004D7E56" w:rsidRDefault="004D7E56" w:rsidP="004D7E56">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Сдал (претендент): __________________________________________________</w:t>
      </w:r>
    </w:p>
    <w:p w:rsidR="004D7E56" w:rsidRDefault="004D7E56" w:rsidP="004D7E56">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(Подпись, фамилия, инициалы)</w:t>
      </w:r>
    </w:p>
    <w:p w:rsidR="004D7E56" w:rsidRDefault="004D7E56" w:rsidP="004D7E56">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b/>
          <w:sz w:val="26"/>
          <w:szCs w:val="26"/>
        </w:rPr>
        <w:t>Дата:</w:t>
      </w:r>
      <w:r>
        <w:rPr>
          <w:rFonts w:ascii="Times New Roman" w:eastAsia="Times New Roman" w:hAnsi="Times New Roman" w:cs="Times New Roman"/>
          <w:sz w:val="26"/>
          <w:szCs w:val="26"/>
        </w:rPr>
        <w:t xml:space="preserve"> «________» ______________20     г.</w:t>
      </w:r>
    </w:p>
    <w:p w:rsidR="004D7E56" w:rsidRDefault="004D7E56" w:rsidP="004D7E56">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Заполняется Представителем Организатора аукциона</w:t>
      </w:r>
    </w:p>
    <w:p w:rsidR="004D7E56" w:rsidRDefault="004D7E56" w:rsidP="004D7E56">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Опись принята к заявке № _____от «_____» __________20     г.</w:t>
      </w:r>
    </w:p>
    <w:p w:rsidR="004D7E56" w:rsidRDefault="004D7E56" w:rsidP="004D7E56">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b/>
          <w:sz w:val="26"/>
          <w:szCs w:val="26"/>
        </w:rPr>
        <w:t>Дата:</w:t>
      </w:r>
      <w:r>
        <w:rPr>
          <w:rFonts w:ascii="Times New Roman" w:eastAsia="Times New Roman" w:hAnsi="Times New Roman" w:cs="Times New Roman"/>
          <w:sz w:val="26"/>
          <w:szCs w:val="26"/>
        </w:rPr>
        <w:t xml:space="preserve"> «_____» __________20     г.        </w:t>
      </w:r>
      <w:r>
        <w:rPr>
          <w:rFonts w:ascii="Times New Roman" w:eastAsia="Times New Roman" w:hAnsi="Times New Roman" w:cs="Times New Roman"/>
          <w:b/>
          <w:sz w:val="26"/>
          <w:szCs w:val="26"/>
        </w:rPr>
        <w:t>Время:</w:t>
      </w:r>
      <w:r>
        <w:rPr>
          <w:rFonts w:ascii="Times New Roman" w:eastAsia="Times New Roman" w:hAnsi="Times New Roman" w:cs="Times New Roman"/>
          <w:sz w:val="26"/>
          <w:szCs w:val="26"/>
        </w:rPr>
        <w:t xml:space="preserve"> ________час</w:t>
      </w:r>
      <w:proofErr w:type="gramStart"/>
      <w:r>
        <w:rPr>
          <w:rFonts w:ascii="Times New Roman" w:eastAsia="Times New Roman" w:hAnsi="Times New Roman" w:cs="Times New Roman"/>
          <w:sz w:val="26"/>
          <w:szCs w:val="26"/>
        </w:rPr>
        <w:t>.</w:t>
      </w:r>
      <w:proofErr w:type="gramEnd"/>
      <w:r>
        <w:rPr>
          <w:rFonts w:ascii="Times New Roman" w:eastAsia="Times New Roman" w:hAnsi="Times New Roman" w:cs="Times New Roman"/>
          <w:sz w:val="26"/>
          <w:szCs w:val="26"/>
        </w:rPr>
        <w:t xml:space="preserve"> _____ </w:t>
      </w:r>
      <w:proofErr w:type="gramStart"/>
      <w:r>
        <w:rPr>
          <w:rFonts w:ascii="Times New Roman" w:eastAsia="Times New Roman" w:hAnsi="Times New Roman" w:cs="Times New Roman"/>
          <w:sz w:val="26"/>
          <w:szCs w:val="26"/>
        </w:rPr>
        <w:t>м</w:t>
      </w:r>
      <w:proofErr w:type="gramEnd"/>
      <w:r>
        <w:rPr>
          <w:rFonts w:ascii="Times New Roman" w:eastAsia="Times New Roman" w:hAnsi="Times New Roman" w:cs="Times New Roman"/>
          <w:sz w:val="26"/>
          <w:szCs w:val="26"/>
        </w:rPr>
        <w:t>ин.</w:t>
      </w:r>
    </w:p>
    <w:p w:rsidR="004D7E56" w:rsidRDefault="004D7E56" w:rsidP="004D7E56">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Принял (уполномоченное лицо Организатора аукциона): </w:t>
      </w:r>
    </w:p>
    <w:p w:rsidR="004D7E56" w:rsidRDefault="004D7E56" w:rsidP="004D7E56">
      <w:pPr>
        <w:spacing w:after="0" w:line="240" w:lineRule="auto"/>
        <w:rPr>
          <w:rFonts w:ascii="Times New Roman" w:eastAsia="Times New Roman" w:hAnsi="Times New Roman" w:cs="Times New Roman"/>
          <w:sz w:val="26"/>
          <w:szCs w:val="26"/>
        </w:rPr>
      </w:pPr>
    </w:p>
    <w:p w:rsidR="004D7E56" w:rsidRDefault="004D7E56" w:rsidP="004D7E56">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__________________________________________________</w:t>
      </w:r>
    </w:p>
    <w:p w:rsidR="004D7E56" w:rsidRDefault="004D7E56" w:rsidP="004D7E56">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(Подпись, фамилия, инициалы)</w:t>
      </w:r>
    </w:p>
    <w:p w:rsidR="004D7E56" w:rsidRDefault="004D7E56" w:rsidP="004D7E56">
      <w:pPr>
        <w:spacing w:after="0" w:line="240" w:lineRule="auto"/>
        <w:rPr>
          <w:rFonts w:ascii="Times New Roman" w:eastAsia="Times New Roman" w:hAnsi="Times New Roman" w:cs="Times New Roman"/>
          <w:sz w:val="26"/>
          <w:szCs w:val="26"/>
        </w:rPr>
      </w:pPr>
    </w:p>
    <w:p w:rsidR="004D7E56" w:rsidRDefault="004D7E56" w:rsidP="004D7E56">
      <w:pPr>
        <w:tabs>
          <w:tab w:val="left" w:pos="142"/>
        </w:tabs>
        <w:spacing w:after="0" w:line="240" w:lineRule="auto"/>
        <w:jc w:val="both"/>
        <w:rPr>
          <w:rFonts w:ascii="Times New Roman" w:eastAsia="Calibri" w:hAnsi="Times New Roman" w:cs="Times New Roman"/>
          <w:sz w:val="26"/>
          <w:szCs w:val="26"/>
          <w:lang w:eastAsia="ru-RU"/>
        </w:rPr>
      </w:pPr>
    </w:p>
    <w:p w:rsidR="004D7E56" w:rsidRDefault="004D7E56" w:rsidP="004D7E56">
      <w:pPr>
        <w:tabs>
          <w:tab w:val="left" w:pos="142"/>
        </w:tabs>
        <w:spacing w:after="0" w:line="240" w:lineRule="auto"/>
        <w:jc w:val="both"/>
        <w:rPr>
          <w:rFonts w:ascii="Times New Roman" w:eastAsia="Calibri" w:hAnsi="Times New Roman" w:cs="Times New Roman"/>
          <w:sz w:val="26"/>
          <w:szCs w:val="26"/>
          <w:lang w:eastAsia="ru-RU"/>
        </w:rPr>
      </w:pPr>
    </w:p>
    <w:p w:rsidR="004D7E56" w:rsidRDefault="004D7E56" w:rsidP="004D7E56">
      <w:pPr>
        <w:tabs>
          <w:tab w:val="left" w:pos="142"/>
        </w:tabs>
        <w:spacing w:after="0" w:line="240" w:lineRule="auto"/>
        <w:jc w:val="both"/>
        <w:rPr>
          <w:rFonts w:ascii="Times New Roman" w:eastAsia="Calibri" w:hAnsi="Times New Roman" w:cs="Times New Roman"/>
          <w:sz w:val="26"/>
          <w:szCs w:val="26"/>
          <w:lang w:eastAsia="ru-RU"/>
        </w:rPr>
      </w:pPr>
    </w:p>
    <w:p w:rsidR="004D7E56" w:rsidRDefault="004D7E56" w:rsidP="004D7E56">
      <w:pPr>
        <w:tabs>
          <w:tab w:val="left" w:pos="142"/>
        </w:tabs>
        <w:spacing w:after="0" w:line="240" w:lineRule="auto"/>
        <w:jc w:val="both"/>
        <w:rPr>
          <w:rFonts w:ascii="Times New Roman" w:eastAsia="Calibri" w:hAnsi="Times New Roman" w:cs="Times New Roman"/>
          <w:sz w:val="26"/>
          <w:szCs w:val="26"/>
          <w:lang w:eastAsia="ru-RU"/>
        </w:rPr>
      </w:pPr>
    </w:p>
    <w:p w:rsidR="004D7E56" w:rsidRDefault="004D7E56" w:rsidP="004D7E56">
      <w:pPr>
        <w:tabs>
          <w:tab w:val="left" w:pos="142"/>
        </w:tabs>
        <w:spacing w:after="0" w:line="240" w:lineRule="auto"/>
        <w:jc w:val="both"/>
        <w:rPr>
          <w:rFonts w:ascii="Times New Roman" w:eastAsia="Calibri" w:hAnsi="Times New Roman" w:cs="Times New Roman"/>
          <w:sz w:val="26"/>
          <w:szCs w:val="26"/>
          <w:lang w:eastAsia="ru-RU"/>
        </w:rPr>
      </w:pPr>
    </w:p>
    <w:p w:rsidR="004D7E56" w:rsidRDefault="004D7E56" w:rsidP="004D7E56">
      <w:pPr>
        <w:tabs>
          <w:tab w:val="left" w:pos="142"/>
        </w:tabs>
        <w:spacing w:after="0" w:line="240" w:lineRule="auto"/>
        <w:jc w:val="both"/>
        <w:rPr>
          <w:rFonts w:ascii="Times New Roman" w:eastAsia="Calibri" w:hAnsi="Times New Roman" w:cs="Times New Roman"/>
          <w:sz w:val="26"/>
          <w:szCs w:val="26"/>
          <w:lang w:eastAsia="ru-RU"/>
        </w:rPr>
      </w:pPr>
    </w:p>
    <w:p w:rsidR="004D7E56" w:rsidRDefault="004D7E56" w:rsidP="004D7E56">
      <w:pPr>
        <w:tabs>
          <w:tab w:val="left" w:pos="142"/>
        </w:tabs>
        <w:spacing w:after="0" w:line="240" w:lineRule="auto"/>
        <w:jc w:val="both"/>
        <w:rPr>
          <w:rFonts w:ascii="Times New Roman" w:eastAsia="Calibri" w:hAnsi="Times New Roman" w:cs="Times New Roman"/>
          <w:sz w:val="26"/>
          <w:szCs w:val="26"/>
          <w:lang w:eastAsia="ru-RU"/>
        </w:rPr>
      </w:pPr>
    </w:p>
    <w:p w:rsidR="004D7E56" w:rsidRDefault="004D7E56" w:rsidP="004D7E56">
      <w:pPr>
        <w:tabs>
          <w:tab w:val="left" w:pos="142"/>
        </w:tabs>
        <w:spacing w:after="0" w:line="240" w:lineRule="auto"/>
        <w:jc w:val="both"/>
        <w:rPr>
          <w:rFonts w:ascii="Times New Roman" w:eastAsia="Calibri" w:hAnsi="Times New Roman" w:cs="Times New Roman"/>
          <w:sz w:val="26"/>
          <w:szCs w:val="26"/>
          <w:lang w:eastAsia="ru-RU"/>
        </w:rPr>
      </w:pPr>
    </w:p>
    <w:p w:rsidR="004D7E56" w:rsidRDefault="004D7E56" w:rsidP="004D7E56">
      <w:pPr>
        <w:tabs>
          <w:tab w:val="left" w:pos="142"/>
        </w:tabs>
        <w:spacing w:after="0" w:line="240" w:lineRule="auto"/>
        <w:jc w:val="both"/>
        <w:rPr>
          <w:rFonts w:ascii="Times New Roman" w:eastAsia="Calibri" w:hAnsi="Times New Roman" w:cs="Times New Roman"/>
          <w:sz w:val="26"/>
          <w:szCs w:val="26"/>
          <w:lang w:eastAsia="ru-RU"/>
        </w:rPr>
      </w:pPr>
    </w:p>
    <w:p w:rsidR="004D7E56" w:rsidRDefault="004D7E56" w:rsidP="004D7E56">
      <w:pPr>
        <w:tabs>
          <w:tab w:val="left" w:pos="142"/>
        </w:tabs>
        <w:spacing w:after="0" w:line="240" w:lineRule="auto"/>
        <w:jc w:val="both"/>
        <w:rPr>
          <w:rFonts w:ascii="Times New Roman" w:eastAsia="Calibri" w:hAnsi="Times New Roman" w:cs="Times New Roman"/>
          <w:sz w:val="26"/>
          <w:szCs w:val="26"/>
          <w:lang w:eastAsia="ru-RU"/>
        </w:rPr>
      </w:pPr>
    </w:p>
    <w:p w:rsidR="004D7E56" w:rsidRDefault="004D7E56" w:rsidP="004D7E56">
      <w:pPr>
        <w:tabs>
          <w:tab w:val="left" w:pos="142"/>
        </w:tabs>
        <w:spacing w:after="0" w:line="240" w:lineRule="auto"/>
        <w:jc w:val="both"/>
        <w:rPr>
          <w:rFonts w:ascii="Times New Roman" w:eastAsia="Calibri" w:hAnsi="Times New Roman" w:cs="Times New Roman"/>
          <w:sz w:val="26"/>
          <w:szCs w:val="26"/>
          <w:lang w:eastAsia="ru-RU"/>
        </w:rPr>
      </w:pPr>
    </w:p>
    <w:p w:rsidR="004D7E56" w:rsidRDefault="004D7E56" w:rsidP="004D7E56">
      <w:pPr>
        <w:tabs>
          <w:tab w:val="left" w:pos="142"/>
        </w:tabs>
        <w:spacing w:after="0" w:line="240" w:lineRule="auto"/>
        <w:jc w:val="both"/>
        <w:rPr>
          <w:rFonts w:ascii="Times New Roman" w:eastAsia="Calibri" w:hAnsi="Times New Roman" w:cs="Times New Roman"/>
          <w:sz w:val="26"/>
          <w:szCs w:val="26"/>
          <w:lang w:eastAsia="ru-RU"/>
        </w:rPr>
      </w:pPr>
    </w:p>
    <w:p w:rsidR="004D7E56" w:rsidRDefault="004D7E56" w:rsidP="004D7E56">
      <w:pPr>
        <w:tabs>
          <w:tab w:val="left" w:pos="142"/>
        </w:tabs>
        <w:spacing w:after="0" w:line="240" w:lineRule="auto"/>
        <w:jc w:val="both"/>
        <w:rPr>
          <w:rFonts w:ascii="Times New Roman" w:eastAsia="Calibri" w:hAnsi="Times New Roman" w:cs="Times New Roman"/>
          <w:sz w:val="26"/>
          <w:szCs w:val="26"/>
          <w:lang w:eastAsia="ru-RU"/>
        </w:rPr>
      </w:pPr>
    </w:p>
    <w:p w:rsidR="004D7E56" w:rsidRDefault="004D7E56" w:rsidP="004D7E56">
      <w:pPr>
        <w:tabs>
          <w:tab w:val="left" w:pos="142"/>
        </w:tabs>
        <w:spacing w:after="0" w:line="240" w:lineRule="auto"/>
        <w:jc w:val="both"/>
        <w:rPr>
          <w:rFonts w:ascii="Times New Roman" w:eastAsia="Calibri" w:hAnsi="Times New Roman" w:cs="Times New Roman"/>
          <w:sz w:val="26"/>
          <w:szCs w:val="26"/>
          <w:lang w:eastAsia="ru-RU"/>
        </w:rPr>
      </w:pPr>
    </w:p>
    <w:p w:rsidR="004D7E56" w:rsidRDefault="004D7E56" w:rsidP="004D7E56">
      <w:pPr>
        <w:tabs>
          <w:tab w:val="left" w:pos="142"/>
        </w:tabs>
        <w:spacing w:after="0" w:line="240" w:lineRule="auto"/>
        <w:jc w:val="both"/>
        <w:rPr>
          <w:rFonts w:ascii="Times New Roman" w:eastAsia="Calibri" w:hAnsi="Times New Roman" w:cs="Times New Roman"/>
          <w:sz w:val="26"/>
          <w:szCs w:val="26"/>
          <w:lang w:eastAsia="ru-RU"/>
        </w:rPr>
      </w:pPr>
    </w:p>
    <w:p w:rsidR="004D7E56" w:rsidRDefault="004D7E56" w:rsidP="004D7E56">
      <w:pPr>
        <w:tabs>
          <w:tab w:val="left" w:pos="142"/>
        </w:tabs>
        <w:spacing w:after="0" w:line="240" w:lineRule="auto"/>
        <w:jc w:val="both"/>
        <w:rPr>
          <w:rFonts w:ascii="Times New Roman" w:eastAsia="Calibri" w:hAnsi="Times New Roman" w:cs="Times New Roman"/>
          <w:sz w:val="26"/>
          <w:szCs w:val="26"/>
          <w:lang w:eastAsia="ru-RU"/>
        </w:rPr>
      </w:pPr>
    </w:p>
    <w:p w:rsidR="004D7E56" w:rsidRDefault="004D7E56" w:rsidP="004D7E56">
      <w:pPr>
        <w:tabs>
          <w:tab w:val="left" w:pos="142"/>
        </w:tabs>
        <w:spacing w:after="0" w:line="240" w:lineRule="auto"/>
        <w:jc w:val="both"/>
        <w:rPr>
          <w:rFonts w:ascii="Times New Roman" w:eastAsia="Calibri" w:hAnsi="Times New Roman" w:cs="Times New Roman"/>
          <w:sz w:val="26"/>
          <w:szCs w:val="26"/>
          <w:lang w:eastAsia="ru-RU"/>
        </w:rPr>
      </w:pPr>
    </w:p>
    <w:p w:rsidR="004D7E56" w:rsidRDefault="004D7E56" w:rsidP="004D7E56">
      <w:pPr>
        <w:tabs>
          <w:tab w:val="left" w:pos="142"/>
        </w:tabs>
        <w:spacing w:after="0" w:line="240" w:lineRule="auto"/>
        <w:jc w:val="both"/>
        <w:rPr>
          <w:rFonts w:ascii="Times New Roman" w:eastAsia="Calibri" w:hAnsi="Times New Roman" w:cs="Times New Roman"/>
          <w:sz w:val="26"/>
          <w:szCs w:val="26"/>
          <w:lang w:eastAsia="ru-RU"/>
        </w:rPr>
      </w:pPr>
    </w:p>
    <w:p w:rsidR="004D7E56" w:rsidRDefault="004D7E56" w:rsidP="004D7E56">
      <w:pPr>
        <w:tabs>
          <w:tab w:val="left" w:pos="142"/>
        </w:tabs>
        <w:spacing w:after="0" w:line="240" w:lineRule="auto"/>
        <w:jc w:val="both"/>
        <w:rPr>
          <w:rFonts w:ascii="Times New Roman" w:eastAsia="Calibri" w:hAnsi="Times New Roman" w:cs="Times New Roman"/>
          <w:sz w:val="26"/>
          <w:szCs w:val="26"/>
          <w:lang w:eastAsia="ru-RU"/>
        </w:rPr>
      </w:pPr>
    </w:p>
    <w:p w:rsidR="004D7E56" w:rsidRDefault="004D7E56" w:rsidP="004D7E56">
      <w:pPr>
        <w:tabs>
          <w:tab w:val="left" w:pos="142"/>
        </w:tabs>
        <w:spacing w:after="0" w:line="240" w:lineRule="auto"/>
        <w:jc w:val="both"/>
        <w:rPr>
          <w:rFonts w:ascii="Times New Roman" w:eastAsia="Calibri" w:hAnsi="Times New Roman" w:cs="Times New Roman"/>
          <w:sz w:val="26"/>
          <w:szCs w:val="26"/>
          <w:lang w:eastAsia="ru-RU"/>
        </w:rPr>
      </w:pPr>
    </w:p>
    <w:p w:rsidR="004D7E56" w:rsidRDefault="004D7E56" w:rsidP="004D7E56">
      <w:pPr>
        <w:tabs>
          <w:tab w:val="left" w:pos="142"/>
        </w:tabs>
        <w:spacing w:after="0" w:line="240" w:lineRule="auto"/>
        <w:jc w:val="both"/>
        <w:rPr>
          <w:rFonts w:ascii="Times New Roman" w:eastAsia="Calibri" w:hAnsi="Times New Roman" w:cs="Times New Roman"/>
          <w:sz w:val="26"/>
          <w:szCs w:val="26"/>
          <w:lang w:eastAsia="ru-RU"/>
        </w:rPr>
      </w:pPr>
    </w:p>
    <w:p w:rsidR="004D7E56" w:rsidRDefault="004D7E56" w:rsidP="004D7E56">
      <w:pPr>
        <w:tabs>
          <w:tab w:val="left" w:pos="142"/>
        </w:tabs>
        <w:spacing w:after="0" w:line="240" w:lineRule="auto"/>
        <w:jc w:val="both"/>
        <w:rPr>
          <w:rFonts w:ascii="Times New Roman" w:eastAsia="Calibri" w:hAnsi="Times New Roman" w:cs="Times New Roman"/>
          <w:sz w:val="26"/>
          <w:szCs w:val="26"/>
          <w:lang w:eastAsia="ru-RU"/>
        </w:rPr>
      </w:pPr>
    </w:p>
    <w:p w:rsidR="004D7E56" w:rsidRDefault="004D7E56" w:rsidP="004D7E56">
      <w:pPr>
        <w:tabs>
          <w:tab w:val="left" w:pos="142"/>
        </w:tabs>
        <w:spacing w:after="0" w:line="240" w:lineRule="auto"/>
        <w:jc w:val="both"/>
        <w:rPr>
          <w:rFonts w:ascii="Times New Roman" w:eastAsia="Calibri" w:hAnsi="Times New Roman" w:cs="Times New Roman"/>
          <w:sz w:val="26"/>
          <w:szCs w:val="26"/>
          <w:lang w:eastAsia="ru-RU"/>
        </w:rPr>
      </w:pPr>
    </w:p>
    <w:p w:rsidR="004D7E56" w:rsidRDefault="004D7E56" w:rsidP="004D7E56">
      <w:pPr>
        <w:tabs>
          <w:tab w:val="left" w:pos="142"/>
        </w:tabs>
        <w:spacing w:after="0" w:line="240" w:lineRule="auto"/>
        <w:jc w:val="both"/>
        <w:rPr>
          <w:rFonts w:ascii="Times New Roman" w:eastAsia="Calibri" w:hAnsi="Times New Roman" w:cs="Times New Roman"/>
          <w:sz w:val="26"/>
          <w:szCs w:val="26"/>
          <w:lang w:eastAsia="ru-RU"/>
        </w:rPr>
      </w:pPr>
    </w:p>
    <w:p w:rsidR="004D7E56" w:rsidRDefault="004D7E56" w:rsidP="004D7E56">
      <w:pPr>
        <w:tabs>
          <w:tab w:val="left" w:pos="142"/>
        </w:tabs>
        <w:spacing w:after="0" w:line="240" w:lineRule="auto"/>
        <w:jc w:val="both"/>
        <w:rPr>
          <w:rFonts w:ascii="Times New Roman" w:eastAsia="Calibri" w:hAnsi="Times New Roman" w:cs="Times New Roman"/>
          <w:sz w:val="26"/>
          <w:szCs w:val="26"/>
          <w:lang w:eastAsia="ru-RU"/>
        </w:rPr>
      </w:pPr>
    </w:p>
    <w:p w:rsidR="004D7E56" w:rsidRDefault="004D7E56" w:rsidP="004D7E56">
      <w:pPr>
        <w:tabs>
          <w:tab w:val="left" w:pos="142"/>
        </w:tabs>
        <w:spacing w:after="0" w:line="240" w:lineRule="auto"/>
        <w:jc w:val="both"/>
        <w:rPr>
          <w:rFonts w:ascii="Times New Roman" w:eastAsia="Calibri" w:hAnsi="Times New Roman" w:cs="Times New Roman"/>
          <w:sz w:val="26"/>
          <w:szCs w:val="26"/>
          <w:lang w:eastAsia="ru-RU"/>
        </w:rPr>
      </w:pPr>
    </w:p>
    <w:p w:rsidR="004D7E56" w:rsidRDefault="004D7E56" w:rsidP="004D7E56">
      <w:pPr>
        <w:tabs>
          <w:tab w:val="left" w:pos="142"/>
        </w:tabs>
        <w:spacing w:after="0" w:line="240" w:lineRule="auto"/>
        <w:jc w:val="both"/>
        <w:rPr>
          <w:rFonts w:ascii="Times New Roman" w:eastAsia="Calibri" w:hAnsi="Times New Roman" w:cs="Times New Roman"/>
          <w:sz w:val="26"/>
          <w:szCs w:val="26"/>
          <w:lang w:eastAsia="ru-RU"/>
        </w:rPr>
      </w:pPr>
    </w:p>
    <w:p w:rsidR="004D7E56" w:rsidRDefault="004D7E56" w:rsidP="004D7E56">
      <w:pPr>
        <w:tabs>
          <w:tab w:val="left" w:pos="142"/>
        </w:tabs>
        <w:spacing w:after="0" w:line="240" w:lineRule="auto"/>
        <w:jc w:val="both"/>
        <w:rPr>
          <w:rFonts w:ascii="Times New Roman" w:eastAsia="Calibri" w:hAnsi="Times New Roman" w:cs="Times New Roman"/>
          <w:sz w:val="26"/>
          <w:szCs w:val="26"/>
          <w:lang w:eastAsia="ru-RU"/>
        </w:rPr>
      </w:pPr>
    </w:p>
    <w:p w:rsidR="004D7E56" w:rsidRDefault="004D7E56" w:rsidP="004D7E56">
      <w:pPr>
        <w:tabs>
          <w:tab w:val="left" w:pos="142"/>
        </w:tabs>
        <w:spacing w:after="0" w:line="240" w:lineRule="auto"/>
        <w:jc w:val="both"/>
        <w:rPr>
          <w:rFonts w:ascii="Times New Roman" w:eastAsia="Calibri" w:hAnsi="Times New Roman" w:cs="Times New Roman"/>
          <w:sz w:val="26"/>
          <w:szCs w:val="26"/>
          <w:lang w:eastAsia="ru-RU"/>
        </w:rPr>
      </w:pPr>
    </w:p>
    <w:p w:rsidR="004D7E56" w:rsidRDefault="004D7E56" w:rsidP="004D7E56">
      <w:pPr>
        <w:tabs>
          <w:tab w:val="left" w:pos="142"/>
        </w:tabs>
        <w:spacing w:after="0" w:line="240" w:lineRule="auto"/>
        <w:jc w:val="both"/>
        <w:rPr>
          <w:rFonts w:ascii="Times New Roman" w:eastAsia="Calibri" w:hAnsi="Times New Roman" w:cs="Times New Roman"/>
          <w:sz w:val="26"/>
          <w:szCs w:val="26"/>
          <w:lang w:eastAsia="ru-RU"/>
        </w:rPr>
      </w:pPr>
    </w:p>
    <w:p w:rsidR="004D7E56" w:rsidRDefault="004D7E56" w:rsidP="004D7E56">
      <w:pPr>
        <w:tabs>
          <w:tab w:val="left" w:pos="142"/>
        </w:tabs>
        <w:spacing w:after="0" w:line="240" w:lineRule="auto"/>
        <w:jc w:val="both"/>
        <w:rPr>
          <w:rFonts w:ascii="Times New Roman" w:eastAsia="Calibri" w:hAnsi="Times New Roman" w:cs="Times New Roman"/>
          <w:sz w:val="26"/>
          <w:szCs w:val="26"/>
          <w:lang w:eastAsia="ru-RU"/>
        </w:rPr>
      </w:pPr>
    </w:p>
    <w:p w:rsidR="004D7E56" w:rsidRDefault="004D7E56" w:rsidP="004D7E56">
      <w:pPr>
        <w:tabs>
          <w:tab w:val="left" w:pos="142"/>
        </w:tabs>
        <w:spacing w:after="0" w:line="240" w:lineRule="auto"/>
        <w:jc w:val="both"/>
        <w:rPr>
          <w:rFonts w:ascii="Times New Roman" w:eastAsia="Calibri" w:hAnsi="Times New Roman" w:cs="Times New Roman"/>
          <w:sz w:val="26"/>
          <w:szCs w:val="26"/>
          <w:lang w:eastAsia="ru-RU"/>
        </w:rPr>
      </w:pPr>
    </w:p>
    <w:p w:rsidR="004D7E56" w:rsidRDefault="004D7E56" w:rsidP="004D7E56">
      <w:pPr>
        <w:tabs>
          <w:tab w:val="left" w:pos="142"/>
        </w:tabs>
        <w:spacing w:after="0" w:line="240" w:lineRule="auto"/>
        <w:jc w:val="both"/>
        <w:rPr>
          <w:rFonts w:ascii="Times New Roman" w:eastAsia="Calibri" w:hAnsi="Times New Roman" w:cs="Times New Roman"/>
          <w:sz w:val="26"/>
          <w:szCs w:val="26"/>
          <w:lang w:eastAsia="ru-RU"/>
        </w:rPr>
      </w:pPr>
    </w:p>
    <w:p w:rsidR="004D7E56" w:rsidRDefault="004D7E56" w:rsidP="004D7E56">
      <w:pPr>
        <w:tabs>
          <w:tab w:val="left" w:pos="142"/>
        </w:tabs>
        <w:spacing w:after="0" w:line="240" w:lineRule="auto"/>
        <w:jc w:val="both"/>
        <w:rPr>
          <w:rFonts w:ascii="Times New Roman" w:eastAsia="Calibri" w:hAnsi="Times New Roman" w:cs="Times New Roman"/>
          <w:sz w:val="26"/>
          <w:szCs w:val="26"/>
          <w:lang w:eastAsia="ru-RU"/>
        </w:rPr>
      </w:pPr>
    </w:p>
    <w:p w:rsidR="004D7E56" w:rsidRDefault="004D7E56" w:rsidP="004D7E56">
      <w:pPr>
        <w:tabs>
          <w:tab w:val="left" w:pos="142"/>
        </w:tabs>
        <w:spacing w:after="0" w:line="240" w:lineRule="auto"/>
        <w:jc w:val="both"/>
        <w:rPr>
          <w:rFonts w:ascii="Times New Roman" w:eastAsia="Calibri" w:hAnsi="Times New Roman" w:cs="Times New Roman"/>
          <w:sz w:val="26"/>
          <w:szCs w:val="26"/>
          <w:lang w:eastAsia="ru-RU"/>
        </w:rPr>
      </w:pPr>
    </w:p>
    <w:p w:rsidR="004D7E56" w:rsidRDefault="004D7E56" w:rsidP="004D7E56">
      <w:pPr>
        <w:tabs>
          <w:tab w:val="left" w:pos="142"/>
        </w:tabs>
        <w:spacing w:after="0" w:line="240" w:lineRule="auto"/>
        <w:jc w:val="both"/>
        <w:rPr>
          <w:rFonts w:ascii="Times New Roman" w:eastAsia="Calibri" w:hAnsi="Times New Roman" w:cs="Times New Roman"/>
          <w:sz w:val="26"/>
          <w:szCs w:val="26"/>
          <w:lang w:eastAsia="ru-RU"/>
        </w:rPr>
      </w:pPr>
    </w:p>
    <w:p w:rsidR="004D7E56" w:rsidRDefault="004D7E56" w:rsidP="004D7E56">
      <w:pPr>
        <w:tabs>
          <w:tab w:val="left" w:pos="142"/>
        </w:tabs>
        <w:spacing w:after="0" w:line="240" w:lineRule="auto"/>
        <w:jc w:val="both"/>
        <w:rPr>
          <w:rFonts w:ascii="Times New Roman" w:eastAsia="Calibri" w:hAnsi="Times New Roman" w:cs="Times New Roman"/>
          <w:sz w:val="26"/>
          <w:szCs w:val="26"/>
          <w:lang w:eastAsia="ru-RU"/>
        </w:rPr>
      </w:pPr>
    </w:p>
    <w:p w:rsidR="004D7E56" w:rsidRDefault="004D7E56" w:rsidP="004D7E56">
      <w:pPr>
        <w:tabs>
          <w:tab w:val="left" w:pos="142"/>
        </w:tabs>
        <w:spacing w:after="0" w:line="240" w:lineRule="auto"/>
        <w:jc w:val="both"/>
        <w:rPr>
          <w:rFonts w:ascii="Times New Roman" w:eastAsia="Calibri" w:hAnsi="Times New Roman" w:cs="Times New Roman"/>
          <w:sz w:val="26"/>
          <w:szCs w:val="26"/>
          <w:lang w:eastAsia="ru-RU"/>
        </w:rPr>
      </w:pPr>
    </w:p>
    <w:p w:rsidR="004D7E56" w:rsidRDefault="004D7E56" w:rsidP="004D7E56">
      <w:pPr>
        <w:tabs>
          <w:tab w:val="left" w:pos="142"/>
        </w:tabs>
        <w:spacing w:after="0" w:line="240" w:lineRule="auto"/>
        <w:jc w:val="both"/>
        <w:rPr>
          <w:rFonts w:ascii="Times New Roman" w:eastAsia="Calibri" w:hAnsi="Times New Roman" w:cs="Times New Roman"/>
          <w:sz w:val="26"/>
          <w:szCs w:val="26"/>
          <w:lang w:eastAsia="ru-RU"/>
        </w:rPr>
      </w:pPr>
    </w:p>
    <w:p w:rsidR="004D7E56" w:rsidRDefault="004D7E56" w:rsidP="004D7E56">
      <w:pPr>
        <w:widowControl w:val="0"/>
        <w:spacing w:after="0" w:line="240" w:lineRule="auto"/>
        <w:ind w:left="5529"/>
        <w:jc w:val="both"/>
        <w:rPr>
          <w:rFonts w:ascii="Times New Roman" w:eastAsia="Times New Roman" w:hAnsi="Times New Roman" w:cs="Times New Roman"/>
          <w:sz w:val="26"/>
          <w:szCs w:val="26"/>
          <w:lang w:eastAsia="ru-RU"/>
        </w:rPr>
      </w:pPr>
    </w:p>
    <w:p w:rsidR="004D7E56" w:rsidRDefault="004D7E56" w:rsidP="004D7E56">
      <w:pPr>
        <w:widowControl w:val="0"/>
        <w:spacing w:after="0" w:line="240" w:lineRule="auto"/>
        <w:ind w:left="5529"/>
        <w:jc w:val="both"/>
        <w:rPr>
          <w:rFonts w:ascii="Times New Roman" w:eastAsia="Times New Roman" w:hAnsi="Times New Roman" w:cs="Times New Roman"/>
          <w:sz w:val="26"/>
          <w:szCs w:val="26"/>
          <w:lang w:eastAsia="ru-RU"/>
        </w:rPr>
      </w:pPr>
    </w:p>
    <w:p w:rsidR="004D7E56" w:rsidRDefault="004D7E56" w:rsidP="004D7E56">
      <w:pPr>
        <w:widowControl w:val="0"/>
        <w:spacing w:after="0" w:line="240" w:lineRule="auto"/>
        <w:ind w:left="552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Приложение №3</w:t>
      </w:r>
    </w:p>
    <w:p w:rsidR="004D7E56" w:rsidRDefault="004D7E56" w:rsidP="004D7E56">
      <w:pPr>
        <w:widowControl w:val="0"/>
        <w:spacing w:after="0" w:line="240" w:lineRule="auto"/>
        <w:ind w:left="552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к постановлению Клинцовской</w:t>
      </w:r>
    </w:p>
    <w:p w:rsidR="004D7E56" w:rsidRDefault="004D7E56" w:rsidP="004D7E56">
      <w:pPr>
        <w:widowControl w:val="0"/>
        <w:spacing w:after="0" w:line="240" w:lineRule="auto"/>
        <w:ind w:left="552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городской администрации</w:t>
      </w:r>
    </w:p>
    <w:p w:rsidR="004D7E56" w:rsidRDefault="004D7E56" w:rsidP="004D7E56">
      <w:pPr>
        <w:widowControl w:val="0"/>
        <w:spacing w:after="0" w:line="240" w:lineRule="auto"/>
        <w:ind w:left="552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«___»_______2021 г. № ____</w:t>
      </w:r>
    </w:p>
    <w:p w:rsidR="004D7E56" w:rsidRDefault="004D7E56" w:rsidP="004D7E56">
      <w:pPr>
        <w:spacing w:after="0" w:line="240" w:lineRule="auto"/>
        <w:jc w:val="center"/>
        <w:rPr>
          <w:rFonts w:ascii="Times New Roman" w:eastAsia="Calibri" w:hAnsi="Times New Roman" w:cs="Times New Roman"/>
          <w:sz w:val="26"/>
          <w:szCs w:val="26"/>
        </w:rPr>
      </w:pPr>
    </w:p>
    <w:p w:rsidR="004D7E56" w:rsidRDefault="004D7E56" w:rsidP="004D7E56">
      <w:pPr>
        <w:spacing w:after="0" w:line="240"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ПОРЯДОК</w:t>
      </w:r>
    </w:p>
    <w:p w:rsidR="004D7E56" w:rsidRDefault="004D7E56" w:rsidP="004D7E56">
      <w:pPr>
        <w:spacing w:after="0" w:line="240"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 xml:space="preserve">размещения нестационарных торговых объектов на территории городского округа «город Клинцы Брянской области» </w:t>
      </w:r>
    </w:p>
    <w:p w:rsidR="004D7E56" w:rsidRDefault="004D7E56" w:rsidP="004D7E56">
      <w:pPr>
        <w:spacing w:after="0" w:line="240"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lastRenderedPageBreak/>
        <w:t>без проведения аукциона</w:t>
      </w:r>
    </w:p>
    <w:p w:rsidR="004D7E56" w:rsidRDefault="004D7E56" w:rsidP="004D7E56">
      <w:pPr>
        <w:spacing w:after="0" w:line="240" w:lineRule="auto"/>
        <w:jc w:val="center"/>
        <w:rPr>
          <w:rFonts w:ascii="Times New Roman" w:eastAsia="Calibri" w:hAnsi="Times New Roman" w:cs="Times New Roman"/>
          <w:sz w:val="26"/>
          <w:szCs w:val="26"/>
        </w:rPr>
      </w:pPr>
    </w:p>
    <w:p w:rsidR="004D7E56" w:rsidRDefault="004D7E56" w:rsidP="004D7E56">
      <w:pPr>
        <w:spacing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1.Общие положения</w:t>
      </w:r>
    </w:p>
    <w:p w:rsidR="004D7E56" w:rsidRDefault="004D7E56" w:rsidP="004D7E56">
      <w:pPr>
        <w:spacing w:after="0" w:line="240" w:lineRule="auto"/>
        <w:jc w:val="center"/>
        <w:rPr>
          <w:rFonts w:ascii="Times New Roman" w:eastAsia="Calibri" w:hAnsi="Times New Roman" w:cs="Times New Roman"/>
          <w:sz w:val="26"/>
          <w:szCs w:val="26"/>
        </w:rPr>
      </w:pPr>
    </w:p>
    <w:p w:rsidR="004D7E56" w:rsidRDefault="004D7E56" w:rsidP="004D7E56">
      <w:pPr>
        <w:spacing w:after="0" w:line="240" w:lineRule="auto"/>
        <w:ind w:firstLine="708"/>
        <w:jc w:val="both"/>
        <w:rPr>
          <w:rFonts w:ascii="Times New Roman" w:eastAsia="Calibri" w:hAnsi="Times New Roman" w:cs="Times New Roman"/>
          <w:sz w:val="26"/>
          <w:szCs w:val="26"/>
        </w:rPr>
      </w:pPr>
      <w:bookmarkStart w:id="3" w:name="Par103"/>
      <w:bookmarkEnd w:id="3"/>
      <w:r>
        <w:rPr>
          <w:rFonts w:ascii="Times New Roman" w:eastAsia="Calibri" w:hAnsi="Times New Roman" w:cs="Times New Roman"/>
          <w:sz w:val="26"/>
          <w:szCs w:val="26"/>
        </w:rPr>
        <w:t>1.1. Порядок размещения нестационарного торгового объекта на территории городского округа «город Клинцы Брянской области» без проведения аукциона (далее - Порядок) определяет порядок заключения договора на размещение нестационарного торгового объекта (далее – договор) на территории городского округа «город Клинцы Брянской области».</w:t>
      </w:r>
    </w:p>
    <w:p w:rsidR="004D7E56" w:rsidRDefault="004D7E56" w:rsidP="004D7E56">
      <w:pPr>
        <w:widowControl w:val="0"/>
        <w:autoSpaceDE w:val="0"/>
        <w:autoSpaceDN w:val="0"/>
        <w:adjustRightInd w:val="0"/>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1.2. Право на заключение договора без проведения аукциона предоставляется индивидуальным предпринимателям или юридическим лицам (далее - заявитель) в случае:</w:t>
      </w:r>
    </w:p>
    <w:p w:rsidR="004D7E56" w:rsidRDefault="004D7E56" w:rsidP="004D7E56">
      <w:pPr>
        <w:widowControl w:val="0"/>
        <w:autoSpaceDE w:val="0"/>
        <w:autoSpaceDN w:val="0"/>
        <w:adjustRightInd w:val="0"/>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1.2.1. Размещения непередвижного нестационарного торгового объекта (далее – НТО) заявителем, надлежащим </w:t>
      </w:r>
      <w:proofErr w:type="gramStart"/>
      <w:r>
        <w:rPr>
          <w:rFonts w:ascii="Times New Roman" w:eastAsia="Calibri" w:hAnsi="Times New Roman" w:cs="Times New Roman"/>
          <w:sz w:val="26"/>
          <w:szCs w:val="26"/>
        </w:rPr>
        <w:t>образом</w:t>
      </w:r>
      <w:proofErr w:type="gramEnd"/>
      <w:r>
        <w:rPr>
          <w:rFonts w:ascii="Times New Roman" w:eastAsia="Calibri" w:hAnsi="Times New Roman" w:cs="Times New Roman"/>
          <w:sz w:val="26"/>
          <w:szCs w:val="26"/>
        </w:rPr>
        <w:t xml:space="preserve"> исполнявшим свои обязательства по заключенному до 01.03.2015 договору аренды земельного участка, предоставленного для размещения НТО;</w:t>
      </w:r>
    </w:p>
    <w:p w:rsidR="004D7E56" w:rsidRDefault="004D7E56" w:rsidP="004D7E56">
      <w:pPr>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 размещения на новый срок непередвижного НТО заявителем, ранее размещенного в том же месте, </w:t>
      </w:r>
      <w:r>
        <w:rPr>
          <w:rFonts w:ascii="Times New Roman" w:hAnsi="Times New Roman" w:cs="Times New Roman"/>
          <w:sz w:val="26"/>
          <w:szCs w:val="26"/>
        </w:rPr>
        <w:t>предусмотренном Схемой и</w:t>
      </w:r>
      <w:r>
        <w:rPr>
          <w:rFonts w:ascii="Times New Roman" w:eastAsia="Calibri" w:hAnsi="Times New Roman" w:cs="Times New Roman"/>
          <w:sz w:val="26"/>
          <w:szCs w:val="26"/>
        </w:rPr>
        <w:t xml:space="preserve"> надлежащим </w:t>
      </w:r>
      <w:proofErr w:type="gramStart"/>
      <w:r>
        <w:rPr>
          <w:rFonts w:ascii="Times New Roman" w:eastAsia="Calibri" w:hAnsi="Times New Roman" w:cs="Times New Roman"/>
          <w:sz w:val="26"/>
          <w:szCs w:val="26"/>
        </w:rPr>
        <w:t>образом</w:t>
      </w:r>
      <w:proofErr w:type="gramEnd"/>
      <w:r>
        <w:rPr>
          <w:rFonts w:ascii="Times New Roman" w:eastAsia="Calibri" w:hAnsi="Times New Roman" w:cs="Times New Roman"/>
          <w:sz w:val="26"/>
          <w:szCs w:val="26"/>
        </w:rPr>
        <w:t xml:space="preserve"> исполнявшим свои обязательства по заключенному договору на размещение НТО после 01.03.2015;</w:t>
      </w:r>
    </w:p>
    <w:p w:rsidR="004D7E56" w:rsidRDefault="004D7E56" w:rsidP="004D7E56">
      <w:pPr>
        <w:spacing w:after="0" w:line="240" w:lineRule="auto"/>
        <w:ind w:firstLine="709"/>
        <w:jc w:val="both"/>
        <w:rPr>
          <w:rFonts w:ascii="Times New Roman" w:eastAsia="Calibri" w:hAnsi="Times New Roman" w:cs="Times New Roman"/>
          <w:sz w:val="26"/>
          <w:szCs w:val="26"/>
        </w:rPr>
      </w:pPr>
      <w:proofErr w:type="gramStart"/>
      <w:r>
        <w:rPr>
          <w:rFonts w:ascii="Times New Roman" w:eastAsia="Calibri" w:hAnsi="Times New Roman" w:cs="Times New Roman"/>
          <w:sz w:val="26"/>
          <w:szCs w:val="26"/>
        </w:rPr>
        <w:t>Под «надлежащим исполнением обязанностей» понимается соблюдение заявителем договора аренды земельного участка, предоставленного для размещения НТО, договора на размещение НТО, отсутствие документально подтвержденных замечаний со стороны арендодателя, в том числе по соблюдению Правил благоустройства территории городского округа «город Клинцы Брянской области», обоснованных жалоб граждан или организаций, а также органов власти по использованию земельного участка,</w:t>
      </w:r>
      <w:r>
        <w:rPr>
          <w:rFonts w:ascii="Times New Roman" w:eastAsia="Times New Roman" w:hAnsi="Times New Roman" w:cs="Times New Roman"/>
          <w:sz w:val="26"/>
          <w:szCs w:val="26"/>
          <w:lang w:eastAsia="ru-RU"/>
        </w:rPr>
        <w:t xml:space="preserve"> отсутствие у заявителя задолженности по начисленным налогам</w:t>
      </w:r>
      <w:proofErr w:type="gramEnd"/>
      <w:r>
        <w:rPr>
          <w:rFonts w:ascii="Times New Roman" w:eastAsia="Times New Roman" w:hAnsi="Times New Roman" w:cs="Times New Roman"/>
          <w:sz w:val="26"/>
          <w:szCs w:val="26"/>
          <w:lang w:eastAsia="ru-RU"/>
        </w:rPr>
        <w:t>, сборам и иным обязательным платежам в бюджеты любого уровня.</w:t>
      </w:r>
    </w:p>
    <w:p w:rsidR="004D7E56" w:rsidRDefault="004D7E56" w:rsidP="004D7E56">
      <w:pPr>
        <w:pStyle w:val="a5"/>
        <w:spacing w:before="0" w:beforeAutospacing="0" w:after="0" w:afterAutospacing="0"/>
        <w:ind w:firstLine="709"/>
        <w:jc w:val="both"/>
        <w:rPr>
          <w:sz w:val="26"/>
          <w:szCs w:val="26"/>
        </w:rPr>
      </w:pPr>
      <w:r>
        <w:rPr>
          <w:sz w:val="26"/>
          <w:szCs w:val="26"/>
        </w:rPr>
        <w:t>- размещение НТО, предназначенных для размещения летних кафе предприятием общественного питания на срок до 180 календарных дней в течение 12 последовательных календарных месяцев, в случае их размещения на земельном участке, смежном с земельным участком под зданием, строением или сооружением, в помещениях которого располагается указанное предприятие общественного питания;</w:t>
      </w:r>
    </w:p>
    <w:p w:rsidR="004D7E56" w:rsidRDefault="004D7E56" w:rsidP="004D7E56">
      <w:pPr>
        <w:spacing w:after="0" w:line="240" w:lineRule="auto"/>
        <w:ind w:firstLine="709"/>
        <w:jc w:val="both"/>
        <w:rPr>
          <w:rFonts w:ascii="Times New Roman" w:eastAsia="Calibri" w:hAnsi="Times New Roman" w:cs="Times New Roman"/>
          <w:sz w:val="26"/>
          <w:szCs w:val="26"/>
        </w:rPr>
      </w:pPr>
    </w:p>
    <w:p w:rsidR="004D7E56" w:rsidRDefault="004D7E56" w:rsidP="004D7E56">
      <w:pPr>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1.3. Комиссия по размещению НТО (далее – комиссия), рассматривает заявление о продлении договора аренды земельного участка, предоставленного для размещения НТО, договора на размещение непередвижного НТО и принимает решение о заключении договора без проведения аукциона или отказе в заключени</w:t>
      </w:r>
      <w:proofErr w:type="gramStart"/>
      <w:r>
        <w:rPr>
          <w:rFonts w:ascii="Times New Roman" w:eastAsia="Calibri" w:hAnsi="Times New Roman" w:cs="Times New Roman"/>
          <w:sz w:val="26"/>
          <w:szCs w:val="26"/>
        </w:rPr>
        <w:t>и</w:t>
      </w:r>
      <w:proofErr w:type="gramEnd"/>
      <w:r>
        <w:rPr>
          <w:rFonts w:ascii="Times New Roman" w:eastAsia="Calibri" w:hAnsi="Times New Roman" w:cs="Times New Roman"/>
          <w:sz w:val="26"/>
          <w:szCs w:val="26"/>
        </w:rPr>
        <w:t xml:space="preserve"> договора на размещение НТО.</w:t>
      </w:r>
    </w:p>
    <w:p w:rsidR="004D7E56" w:rsidRDefault="004D7E56" w:rsidP="004D7E56">
      <w:pPr>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1.4. Договор на размещение непередвижного НТО с заявителем заключается с Клинцовской городской администрацией на срок действия схемы размещения НТО.</w:t>
      </w:r>
    </w:p>
    <w:p w:rsidR="004D7E56" w:rsidRDefault="004D7E56" w:rsidP="004D7E56">
      <w:pPr>
        <w:spacing w:after="0" w:line="240" w:lineRule="auto"/>
        <w:ind w:firstLine="709"/>
        <w:jc w:val="both"/>
        <w:rPr>
          <w:rFonts w:ascii="Times New Roman" w:eastAsia="Calibri" w:hAnsi="Times New Roman" w:cs="Times New Roman"/>
          <w:bCs/>
          <w:sz w:val="26"/>
          <w:szCs w:val="26"/>
        </w:rPr>
      </w:pPr>
      <w:r>
        <w:rPr>
          <w:rFonts w:ascii="Times New Roman" w:eastAsia="Calibri" w:hAnsi="Times New Roman" w:cs="Times New Roman"/>
          <w:sz w:val="26"/>
          <w:szCs w:val="26"/>
        </w:rPr>
        <w:t xml:space="preserve">1.5. </w:t>
      </w:r>
      <w:r>
        <w:rPr>
          <w:rFonts w:ascii="Times New Roman" w:eastAsia="Calibri" w:hAnsi="Times New Roman" w:cs="Times New Roman"/>
          <w:bCs/>
          <w:sz w:val="26"/>
          <w:szCs w:val="26"/>
        </w:rPr>
        <w:t>Порядок и срок оплаты по договору:</w:t>
      </w:r>
    </w:p>
    <w:p w:rsidR="004D7E56" w:rsidRDefault="004D7E56" w:rsidP="004D7E56">
      <w:pPr>
        <w:autoSpaceDE w:val="0"/>
        <w:autoSpaceDN w:val="0"/>
        <w:adjustRightInd w:val="0"/>
        <w:spacing w:after="0" w:line="240" w:lineRule="auto"/>
        <w:ind w:firstLine="709"/>
        <w:jc w:val="both"/>
        <w:rPr>
          <w:rFonts w:ascii="Times New Roman" w:eastAsia="Calibri" w:hAnsi="Times New Roman" w:cs="Times New Roman"/>
          <w:bCs/>
          <w:sz w:val="26"/>
          <w:szCs w:val="26"/>
        </w:rPr>
      </w:pPr>
      <w:r>
        <w:rPr>
          <w:rFonts w:ascii="Times New Roman" w:eastAsia="Calibri" w:hAnsi="Times New Roman" w:cs="Times New Roman"/>
          <w:bCs/>
          <w:sz w:val="26"/>
          <w:szCs w:val="26"/>
        </w:rPr>
        <w:t xml:space="preserve">1.5.1. Оплата по договору </w:t>
      </w:r>
      <w:r>
        <w:rPr>
          <w:rFonts w:ascii="Times New Roman" w:eastAsia="Calibri" w:hAnsi="Times New Roman" w:cs="Times New Roman"/>
          <w:sz w:val="26"/>
          <w:szCs w:val="26"/>
        </w:rPr>
        <w:t xml:space="preserve">на размещение непередвижного НТО </w:t>
      </w:r>
      <w:r>
        <w:rPr>
          <w:rFonts w:ascii="Times New Roman" w:eastAsia="Calibri" w:hAnsi="Times New Roman" w:cs="Times New Roman"/>
          <w:bCs/>
          <w:sz w:val="26"/>
          <w:szCs w:val="26"/>
        </w:rPr>
        <w:t>производится авансовыми платежами ежеквартально, до пятого числа месяца, следующего за истекшим кварталом;</w:t>
      </w:r>
    </w:p>
    <w:p w:rsidR="004D7E56" w:rsidRDefault="004D7E56" w:rsidP="004D7E56">
      <w:pPr>
        <w:spacing w:after="0" w:line="240" w:lineRule="auto"/>
        <w:ind w:firstLine="709"/>
        <w:jc w:val="both"/>
        <w:rPr>
          <w:rFonts w:ascii="Times New Roman" w:eastAsia="Calibri" w:hAnsi="Times New Roman" w:cs="Times New Roman"/>
          <w:bCs/>
          <w:sz w:val="26"/>
          <w:szCs w:val="26"/>
        </w:rPr>
      </w:pPr>
      <w:r>
        <w:rPr>
          <w:rFonts w:ascii="Times New Roman" w:eastAsia="Calibri" w:hAnsi="Times New Roman" w:cs="Times New Roman"/>
          <w:bCs/>
          <w:sz w:val="26"/>
          <w:szCs w:val="26"/>
        </w:rPr>
        <w:lastRenderedPageBreak/>
        <w:t>1.5.2. Если договор вступает в силу не с начала квартала, оплата рассчитывается пропорционально за количество дней квартала, в котором заключен договор.</w:t>
      </w:r>
    </w:p>
    <w:p w:rsidR="004D7E56" w:rsidRDefault="004D7E56" w:rsidP="004D7E56">
      <w:pPr>
        <w:spacing w:after="0" w:line="240" w:lineRule="auto"/>
        <w:ind w:firstLine="709"/>
        <w:jc w:val="both"/>
        <w:rPr>
          <w:rFonts w:ascii="Times New Roman" w:eastAsia="Calibri" w:hAnsi="Times New Roman" w:cs="Times New Roman"/>
          <w:bCs/>
          <w:sz w:val="26"/>
          <w:szCs w:val="26"/>
        </w:rPr>
      </w:pPr>
      <w:r>
        <w:rPr>
          <w:rFonts w:ascii="Times New Roman" w:eastAsia="Calibri" w:hAnsi="Times New Roman" w:cs="Times New Roman"/>
          <w:bCs/>
          <w:sz w:val="26"/>
          <w:szCs w:val="26"/>
        </w:rPr>
        <w:t>1.6.</w:t>
      </w:r>
      <w:r>
        <w:rPr>
          <w:rFonts w:ascii="Times New Roman" w:eastAsia="Calibri" w:hAnsi="Times New Roman" w:cs="Times New Roman"/>
          <w:sz w:val="26"/>
          <w:szCs w:val="26"/>
        </w:rPr>
        <w:t xml:space="preserve"> П</w:t>
      </w:r>
      <w:r>
        <w:rPr>
          <w:rFonts w:ascii="Times New Roman" w:eastAsia="Calibri" w:hAnsi="Times New Roman" w:cs="Times New Roman"/>
          <w:bCs/>
          <w:sz w:val="26"/>
          <w:szCs w:val="26"/>
        </w:rPr>
        <w:t xml:space="preserve">лата за размещение НТО без проведения аукциона равна начальной (минимальной) цене права на заключение договора (согласно </w:t>
      </w:r>
      <w:r>
        <w:rPr>
          <w:rFonts w:ascii="Times New Roman" w:hAnsi="Times New Roman" w:cs="Times New Roman"/>
          <w:sz w:val="26"/>
          <w:szCs w:val="26"/>
          <w:lang w:eastAsia="ru-RU"/>
        </w:rPr>
        <w:t>Приложению № 2 к настоящему положению).</w:t>
      </w:r>
    </w:p>
    <w:p w:rsidR="004D7E56" w:rsidRDefault="004D7E56" w:rsidP="004D7E56">
      <w:pPr>
        <w:spacing w:after="0" w:line="240" w:lineRule="auto"/>
        <w:jc w:val="center"/>
        <w:rPr>
          <w:rFonts w:ascii="Times New Roman" w:eastAsia="Calibri" w:hAnsi="Times New Roman" w:cs="Times New Roman"/>
          <w:sz w:val="26"/>
          <w:szCs w:val="26"/>
        </w:rPr>
      </w:pPr>
    </w:p>
    <w:p w:rsidR="004D7E56" w:rsidRDefault="004D7E56" w:rsidP="004D7E56">
      <w:pPr>
        <w:spacing w:after="0" w:line="240"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2. Порядок заключения договора с субъектом предпринимательской деятельности на размещение непередвижного нестационарного торгового объекта без проведения аукциона</w:t>
      </w:r>
    </w:p>
    <w:p w:rsidR="004D7E56" w:rsidRDefault="004D7E56" w:rsidP="004D7E56">
      <w:pPr>
        <w:spacing w:after="0" w:line="240" w:lineRule="auto"/>
        <w:jc w:val="center"/>
        <w:rPr>
          <w:rFonts w:ascii="Times New Roman" w:eastAsia="Calibri" w:hAnsi="Times New Roman" w:cs="Times New Roman"/>
          <w:sz w:val="26"/>
          <w:szCs w:val="26"/>
        </w:rPr>
      </w:pPr>
    </w:p>
    <w:p w:rsidR="004D7E56" w:rsidRDefault="004D7E56" w:rsidP="004D7E56">
      <w:pPr>
        <w:spacing w:after="0" w:line="240" w:lineRule="auto"/>
        <w:ind w:firstLine="709"/>
        <w:jc w:val="both"/>
        <w:rPr>
          <w:rFonts w:ascii="Times New Roman" w:eastAsia="Calibri" w:hAnsi="Times New Roman" w:cs="Times New Roman"/>
          <w:sz w:val="26"/>
          <w:szCs w:val="26"/>
        </w:rPr>
      </w:pPr>
      <w:bookmarkStart w:id="4" w:name="Par109"/>
      <w:bookmarkEnd w:id="4"/>
      <w:r>
        <w:rPr>
          <w:rFonts w:ascii="Times New Roman" w:eastAsia="Calibri" w:hAnsi="Times New Roman" w:cs="Times New Roman"/>
          <w:sz w:val="26"/>
          <w:szCs w:val="26"/>
        </w:rPr>
        <w:t>2.1. Для заключения договора на размещение непередвижного нестационарного торгового объекта на новый срок, заявитель подает заявление в Клинцовскую городскую администрацию, в котором должны содержаться следующие сведения:</w:t>
      </w:r>
    </w:p>
    <w:p w:rsidR="004D7E56" w:rsidRDefault="004D7E56" w:rsidP="004D7E56">
      <w:pPr>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фирменное наименование (название) НТО;</w:t>
      </w:r>
    </w:p>
    <w:p w:rsidR="004D7E56" w:rsidRDefault="004D7E56" w:rsidP="004D7E56">
      <w:pPr>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сведения об организационно-правовой форме;</w:t>
      </w:r>
    </w:p>
    <w:p w:rsidR="004D7E56" w:rsidRDefault="004D7E56" w:rsidP="004D7E56">
      <w:pPr>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место нахождения;</w:t>
      </w:r>
    </w:p>
    <w:p w:rsidR="004D7E56" w:rsidRDefault="004D7E56" w:rsidP="004D7E56">
      <w:pPr>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почтовый адрес;</w:t>
      </w:r>
    </w:p>
    <w:p w:rsidR="004D7E56" w:rsidRDefault="004D7E56" w:rsidP="004D7E56">
      <w:pPr>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фамилия, имя, отчество, паспортные данные, сведения о месте жительства (для индивидуального предпринимателя);</w:t>
      </w:r>
    </w:p>
    <w:p w:rsidR="004D7E56" w:rsidRDefault="004D7E56" w:rsidP="004D7E56">
      <w:pPr>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номер контактного телефона;</w:t>
      </w:r>
    </w:p>
    <w:p w:rsidR="004D7E56" w:rsidRDefault="004D7E56" w:rsidP="004D7E56">
      <w:pPr>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адрес электронной почты.</w:t>
      </w:r>
    </w:p>
    <w:p w:rsidR="004D7E56" w:rsidRDefault="004D7E56" w:rsidP="004D7E56">
      <w:pPr>
        <w:spacing w:after="0" w:line="240" w:lineRule="auto"/>
        <w:ind w:firstLine="709"/>
        <w:jc w:val="both"/>
        <w:rPr>
          <w:rFonts w:ascii="Times New Roman" w:eastAsia="Calibri" w:hAnsi="Times New Roman" w:cs="Times New Roman"/>
          <w:sz w:val="26"/>
          <w:szCs w:val="26"/>
          <w:u w:val="single"/>
        </w:rPr>
      </w:pPr>
      <w:r>
        <w:rPr>
          <w:rFonts w:ascii="Times New Roman" w:eastAsia="Calibri" w:hAnsi="Times New Roman" w:cs="Times New Roman"/>
          <w:sz w:val="26"/>
          <w:szCs w:val="26"/>
          <w:u w:val="single"/>
        </w:rPr>
        <w:t>К заявлению прилагаются:</w:t>
      </w:r>
    </w:p>
    <w:p w:rsidR="004D7E56" w:rsidRDefault="004D7E56" w:rsidP="004D7E5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копии документов, удостоверяющих личность;</w:t>
      </w:r>
    </w:p>
    <w:p w:rsidR="004D7E56" w:rsidRDefault="004D7E56" w:rsidP="004D7E5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roofErr w:type="gramStart"/>
      <w:r>
        <w:rPr>
          <w:rFonts w:ascii="Times New Roman" w:eastAsia="Times New Roman" w:hAnsi="Times New Roman" w:cs="Times New Roman"/>
          <w:sz w:val="26"/>
          <w:szCs w:val="26"/>
          <w:lang w:eastAsia="ru-RU"/>
        </w:rPr>
        <w:t xml:space="preserve">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w:t>
      </w:r>
      <w:hyperlink r:id="rId8" w:history="1">
        <w:r>
          <w:rPr>
            <w:rStyle w:val="a3"/>
            <w:sz w:val="26"/>
            <w:szCs w:val="26"/>
          </w:rPr>
          <w:t>Кодексом</w:t>
        </w:r>
      </w:hyperlink>
      <w:r>
        <w:rPr>
          <w:rFonts w:ascii="Times New Roman" w:eastAsia="Times New Roman" w:hAnsi="Times New Roman" w:cs="Times New Roman"/>
          <w:sz w:val="26"/>
          <w:szCs w:val="26"/>
          <w:lang w:eastAsia="ru-RU"/>
        </w:rPr>
        <w:t xml:space="preserve"> Российской Федерации об административных правонарушениях, об отсутствии у заявителя задолженности по начисленным налогам, сборам и иным обязательным платежам в бюджеты любого уровня</w:t>
      </w:r>
      <w:proofErr w:type="gramEnd"/>
      <w:r>
        <w:rPr>
          <w:rFonts w:ascii="Times New Roman" w:eastAsia="Times New Roman" w:hAnsi="Times New Roman" w:cs="Times New Roman"/>
          <w:sz w:val="26"/>
          <w:szCs w:val="26"/>
          <w:lang w:eastAsia="ru-RU"/>
        </w:rPr>
        <w:t xml:space="preserve"> или государственные внебюджетные фонды за прошедший отчетный период на день подачи заявления;</w:t>
      </w:r>
    </w:p>
    <w:p w:rsidR="004D7E56" w:rsidRDefault="004D7E56" w:rsidP="004D7E56">
      <w:pPr>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документ, подтверждающий полномочия лица на осуществление действий от имени заявителя.</w:t>
      </w:r>
    </w:p>
    <w:p w:rsidR="004D7E56" w:rsidRDefault="004D7E56" w:rsidP="004D7E56">
      <w:pPr>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2.2. В рамках межведомственного взаимодействия Клинцовская городская администрация в течение пяти календарных дней </w:t>
      </w:r>
      <w:proofErr w:type="gramStart"/>
      <w:r>
        <w:rPr>
          <w:rFonts w:ascii="Times New Roman" w:eastAsia="Calibri" w:hAnsi="Times New Roman" w:cs="Times New Roman"/>
          <w:sz w:val="26"/>
          <w:szCs w:val="26"/>
        </w:rPr>
        <w:t>с даты регистрации</w:t>
      </w:r>
      <w:proofErr w:type="gramEnd"/>
      <w:r>
        <w:rPr>
          <w:rFonts w:ascii="Times New Roman" w:eastAsia="Calibri" w:hAnsi="Times New Roman" w:cs="Times New Roman"/>
          <w:sz w:val="26"/>
          <w:szCs w:val="26"/>
        </w:rPr>
        <w:t xml:space="preserve"> заявления запрашивает выписку из Единого государственного реестра юридических лиц (индивидуальных предпринимателей), справку о состоянии расчетов с бюджетом по налогам, сборам в налоговом органе. </w:t>
      </w:r>
    </w:p>
    <w:p w:rsidR="004D7E56" w:rsidRDefault="004D7E56" w:rsidP="004D7E56">
      <w:pPr>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Заявитель вправе </w:t>
      </w:r>
      <w:proofErr w:type="gramStart"/>
      <w:r>
        <w:rPr>
          <w:rFonts w:ascii="Times New Roman" w:eastAsia="Calibri" w:hAnsi="Times New Roman" w:cs="Times New Roman"/>
          <w:sz w:val="26"/>
          <w:szCs w:val="26"/>
        </w:rPr>
        <w:t>предоставить указанные документы</w:t>
      </w:r>
      <w:proofErr w:type="gramEnd"/>
      <w:r>
        <w:rPr>
          <w:rFonts w:ascii="Times New Roman" w:eastAsia="Calibri" w:hAnsi="Times New Roman" w:cs="Times New Roman"/>
          <w:sz w:val="26"/>
          <w:szCs w:val="26"/>
        </w:rPr>
        <w:t xml:space="preserve"> самостоятельно.</w:t>
      </w:r>
    </w:p>
    <w:p w:rsidR="004D7E56" w:rsidRDefault="004D7E56" w:rsidP="004D7E56">
      <w:pPr>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2.3. Комиссия рассматривает заявление в течение 30 календарных дней </w:t>
      </w:r>
      <w:proofErr w:type="gramStart"/>
      <w:r>
        <w:rPr>
          <w:rFonts w:ascii="Times New Roman" w:eastAsia="Calibri" w:hAnsi="Times New Roman" w:cs="Times New Roman"/>
          <w:sz w:val="26"/>
          <w:szCs w:val="26"/>
        </w:rPr>
        <w:t>с даты регистрации</w:t>
      </w:r>
      <w:proofErr w:type="gramEnd"/>
      <w:r>
        <w:rPr>
          <w:rFonts w:ascii="Times New Roman" w:eastAsia="Calibri" w:hAnsi="Times New Roman" w:cs="Times New Roman"/>
          <w:sz w:val="26"/>
          <w:szCs w:val="26"/>
        </w:rPr>
        <w:t xml:space="preserve"> заявления.</w:t>
      </w:r>
    </w:p>
    <w:p w:rsidR="004D7E56" w:rsidRDefault="004D7E56" w:rsidP="004D7E56">
      <w:pPr>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2.4. Заседание комиссии по рассмотрению поданного заявления, проводится не позднее дня, следующего за днем окончания срока рассмотрения заявления.</w:t>
      </w:r>
    </w:p>
    <w:p w:rsidR="004D7E56" w:rsidRDefault="004D7E56" w:rsidP="004D7E56">
      <w:pPr>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2.5. При надлежащем исполнении заявителем обязанностей по заключенному до 01.03.2015 договору аренды земельного участка, </w:t>
      </w:r>
      <w:r>
        <w:rPr>
          <w:rFonts w:ascii="Times New Roman" w:eastAsia="Calibri" w:hAnsi="Times New Roman" w:cs="Times New Roman"/>
          <w:sz w:val="26"/>
          <w:szCs w:val="26"/>
        </w:rPr>
        <w:lastRenderedPageBreak/>
        <w:t>предоставленного для размещения НТО, а также заключенному договору на размещение НТО после 01.03.2015 и последующие периоды (в соответствии со схемой размещения НТО), комиссия принимает решение о заключении договора.</w:t>
      </w:r>
    </w:p>
    <w:p w:rsidR="004D7E56" w:rsidRDefault="004D7E56" w:rsidP="004D7E56">
      <w:pPr>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2.6. При ненадлежащем исполнении заявителем обязанностей по заключенному до 01.03.2015 договору аренды земельного участка, предоставленного для размещения НТО, а также заключенному договору на размещение НТО после 01.03.2015 и последующие периоды (в соответствии со схемой размещения НТО), комиссия принимает решение об отказе в заключени</w:t>
      </w:r>
      <w:proofErr w:type="gramStart"/>
      <w:r>
        <w:rPr>
          <w:rFonts w:ascii="Times New Roman" w:eastAsia="Calibri" w:hAnsi="Times New Roman" w:cs="Times New Roman"/>
          <w:sz w:val="26"/>
          <w:szCs w:val="26"/>
        </w:rPr>
        <w:t>и</w:t>
      </w:r>
      <w:proofErr w:type="gramEnd"/>
      <w:r>
        <w:rPr>
          <w:rFonts w:ascii="Times New Roman" w:eastAsia="Calibri" w:hAnsi="Times New Roman" w:cs="Times New Roman"/>
          <w:sz w:val="26"/>
          <w:szCs w:val="26"/>
        </w:rPr>
        <w:t xml:space="preserve"> договора. </w:t>
      </w:r>
    </w:p>
    <w:p w:rsidR="004D7E56" w:rsidRDefault="004D7E56" w:rsidP="004D7E56">
      <w:pPr>
        <w:widowControl w:val="0"/>
        <w:autoSpaceDE w:val="0"/>
        <w:autoSpaceDN w:val="0"/>
        <w:adjustRightInd w:val="0"/>
        <w:spacing w:after="0" w:line="240" w:lineRule="auto"/>
        <w:ind w:firstLine="709"/>
        <w:jc w:val="both"/>
        <w:rPr>
          <w:rFonts w:ascii="Times New Roman" w:eastAsia="Calibri" w:hAnsi="Times New Roman" w:cs="Times New Roman"/>
          <w:sz w:val="26"/>
          <w:szCs w:val="26"/>
        </w:rPr>
      </w:pPr>
      <w:bookmarkStart w:id="5" w:name="Par110"/>
      <w:bookmarkStart w:id="6" w:name="Par111"/>
      <w:bookmarkEnd w:id="5"/>
      <w:bookmarkEnd w:id="6"/>
      <w:r>
        <w:rPr>
          <w:rFonts w:ascii="Times New Roman" w:eastAsia="Calibri" w:hAnsi="Times New Roman" w:cs="Times New Roman"/>
          <w:sz w:val="26"/>
          <w:szCs w:val="26"/>
        </w:rPr>
        <w:t>2.7. Решение комиссии оформляется постановлением Клинцовской городской администрации, которое принимается в течение 10 календарных дней со дня ее заседания.</w:t>
      </w:r>
    </w:p>
    <w:p w:rsidR="004D7E56" w:rsidRDefault="004D7E56" w:rsidP="004D7E56">
      <w:pPr>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2.8. При принятии комиссией положительного решения о заключении договора:</w:t>
      </w:r>
    </w:p>
    <w:p w:rsidR="004D7E56" w:rsidRDefault="004D7E56" w:rsidP="004D7E56">
      <w:pPr>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 в течение трех календарных дней </w:t>
      </w:r>
      <w:proofErr w:type="gramStart"/>
      <w:r>
        <w:rPr>
          <w:rFonts w:ascii="Times New Roman" w:eastAsia="Calibri" w:hAnsi="Times New Roman" w:cs="Times New Roman"/>
          <w:sz w:val="26"/>
          <w:szCs w:val="26"/>
        </w:rPr>
        <w:t>с даты принятия</w:t>
      </w:r>
      <w:proofErr w:type="gramEnd"/>
      <w:r>
        <w:rPr>
          <w:rFonts w:ascii="Times New Roman" w:eastAsia="Calibri" w:hAnsi="Times New Roman" w:cs="Times New Roman"/>
          <w:sz w:val="26"/>
          <w:szCs w:val="26"/>
        </w:rPr>
        <w:t xml:space="preserve"> постановления Клинцовская городская администрация извещает заявителя по электронной почте, указанной в заявлении, о необходимости заключения договора. В случае отсутствия адреса электронной почты в заявлении Клинцовская городская администрация извещает заявителя в письменном виде посредством почтового отправления или другим удобным способом;</w:t>
      </w:r>
    </w:p>
    <w:p w:rsidR="004D7E56" w:rsidRDefault="004D7E56" w:rsidP="004D7E56">
      <w:pPr>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 договор подлежит заключению в срок не позднее 10 календарных дней со дня принятия постановления.</w:t>
      </w:r>
    </w:p>
    <w:p w:rsidR="004D7E56" w:rsidRDefault="004D7E56" w:rsidP="004D7E56">
      <w:pPr>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2.9. При принятии комиссией решения об отказе в заключение договора:</w:t>
      </w:r>
    </w:p>
    <w:p w:rsidR="004D7E56" w:rsidRDefault="004D7E56" w:rsidP="004D7E56">
      <w:pPr>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 в течение трех календарных дней с даты принятия постановления Клинцовская городская администрация извещает заявителя по электронной почте, указанной в заявлении, об</w:t>
      </w:r>
      <w:r>
        <w:rPr>
          <w:rFonts w:ascii="Times New Roman" w:eastAsia="Calibri" w:hAnsi="Times New Roman" w:cs="Times New Roman"/>
          <w:color w:val="FF0000"/>
          <w:sz w:val="26"/>
          <w:szCs w:val="26"/>
        </w:rPr>
        <w:t xml:space="preserve"> </w:t>
      </w:r>
      <w:r>
        <w:rPr>
          <w:rFonts w:ascii="Times New Roman" w:eastAsia="Calibri" w:hAnsi="Times New Roman" w:cs="Times New Roman"/>
          <w:sz w:val="26"/>
          <w:szCs w:val="26"/>
        </w:rPr>
        <w:t>отказе в заключени</w:t>
      </w:r>
      <w:proofErr w:type="gramStart"/>
      <w:r>
        <w:rPr>
          <w:rFonts w:ascii="Times New Roman" w:eastAsia="Calibri" w:hAnsi="Times New Roman" w:cs="Times New Roman"/>
          <w:sz w:val="26"/>
          <w:szCs w:val="26"/>
        </w:rPr>
        <w:t>и</w:t>
      </w:r>
      <w:proofErr w:type="gramEnd"/>
      <w:r>
        <w:rPr>
          <w:rFonts w:ascii="Times New Roman" w:eastAsia="Calibri" w:hAnsi="Times New Roman" w:cs="Times New Roman"/>
          <w:sz w:val="26"/>
          <w:szCs w:val="26"/>
        </w:rPr>
        <w:t xml:space="preserve"> договора и необходимости освобождения места размещения НТО. В случае отсутствия адреса электронной почты в заявлении, Клинцовская городская администрация извещает заявителя в письменном виде посредством почтового отправления либо другим удобным образом.</w:t>
      </w:r>
    </w:p>
    <w:p w:rsidR="004D7E56" w:rsidRDefault="004D7E56" w:rsidP="004D7E56">
      <w:pPr>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2.10. Место размещения НТО считается свободным и подлежит освобождению заявителем от фактически размещенного НТО с восстановлением почвенного и травяного покрова в месте размещения НТО в течение 30 календарных дней с момента получения им уведомления с последующим выставлением на аукцион или исключением из схемы размещения НТО.</w:t>
      </w:r>
    </w:p>
    <w:p w:rsidR="004D7E56" w:rsidRDefault="004D7E56" w:rsidP="004D7E56">
      <w:pPr>
        <w:spacing w:after="0" w:line="240" w:lineRule="auto"/>
        <w:jc w:val="center"/>
        <w:rPr>
          <w:rFonts w:ascii="Times New Roman" w:eastAsia="Calibri" w:hAnsi="Times New Roman" w:cs="Times New Roman"/>
          <w:sz w:val="26"/>
          <w:szCs w:val="26"/>
        </w:rPr>
      </w:pPr>
    </w:p>
    <w:p w:rsidR="004D7E56" w:rsidRDefault="004D7E56" w:rsidP="004D7E56">
      <w:pPr>
        <w:spacing w:after="0" w:line="240" w:lineRule="auto"/>
        <w:ind w:firstLine="709"/>
        <w:jc w:val="both"/>
        <w:rPr>
          <w:rFonts w:ascii="Times New Roman" w:eastAsia="Calibri" w:hAnsi="Times New Roman" w:cs="Times New Roman"/>
          <w:sz w:val="26"/>
          <w:szCs w:val="26"/>
        </w:rPr>
      </w:pPr>
    </w:p>
    <w:p w:rsidR="004D7E56" w:rsidRDefault="004D7E56" w:rsidP="004D7E56">
      <w:pPr>
        <w:spacing w:after="0" w:line="240" w:lineRule="auto"/>
        <w:jc w:val="both"/>
        <w:rPr>
          <w:rFonts w:ascii="Times New Roman" w:eastAsia="Times New Roman" w:hAnsi="Times New Roman" w:cs="Times New Roman"/>
          <w:color w:val="7030A0"/>
          <w:sz w:val="26"/>
          <w:szCs w:val="26"/>
          <w:lang w:eastAsia="ru-RU"/>
        </w:rPr>
      </w:pPr>
    </w:p>
    <w:p w:rsidR="004D7E56" w:rsidRDefault="004D7E56" w:rsidP="004D7E56">
      <w:pPr>
        <w:spacing w:after="0" w:line="240" w:lineRule="auto"/>
        <w:ind w:firstLine="480"/>
        <w:jc w:val="both"/>
        <w:rPr>
          <w:rFonts w:ascii="Times New Roman" w:eastAsia="Calibri" w:hAnsi="Times New Roman" w:cs="Times New Roman"/>
          <w:color w:val="FF0000"/>
          <w:sz w:val="26"/>
          <w:szCs w:val="26"/>
          <w:lang w:eastAsia="ru-RU"/>
        </w:rPr>
      </w:pPr>
    </w:p>
    <w:p w:rsidR="004D7E56" w:rsidRDefault="004D7E56" w:rsidP="004D7E56">
      <w:pPr>
        <w:spacing w:after="0" w:line="240" w:lineRule="auto"/>
        <w:jc w:val="both"/>
        <w:rPr>
          <w:rFonts w:ascii="Times New Roman" w:eastAsia="Times New Roman" w:hAnsi="Times New Roman" w:cs="Times New Roman"/>
          <w:sz w:val="26"/>
          <w:szCs w:val="26"/>
          <w:lang w:eastAsia="ru-RU"/>
        </w:rPr>
      </w:pPr>
    </w:p>
    <w:p w:rsidR="004D7E56" w:rsidRDefault="004D7E56" w:rsidP="004D7E56">
      <w:pPr>
        <w:spacing w:after="0" w:line="240" w:lineRule="auto"/>
        <w:jc w:val="both"/>
        <w:rPr>
          <w:rFonts w:ascii="Times New Roman" w:eastAsia="Times New Roman" w:hAnsi="Times New Roman" w:cs="Times New Roman"/>
          <w:sz w:val="26"/>
          <w:szCs w:val="26"/>
          <w:lang w:eastAsia="ru-RU"/>
        </w:rPr>
      </w:pPr>
    </w:p>
    <w:p w:rsidR="004D7E56" w:rsidRDefault="004D7E56" w:rsidP="004D7E56">
      <w:pPr>
        <w:spacing w:after="0" w:line="240" w:lineRule="auto"/>
        <w:jc w:val="both"/>
        <w:rPr>
          <w:rFonts w:ascii="Times New Roman" w:eastAsia="Times New Roman" w:hAnsi="Times New Roman" w:cs="Times New Roman"/>
          <w:sz w:val="26"/>
          <w:szCs w:val="26"/>
          <w:lang w:eastAsia="ru-RU"/>
        </w:rPr>
      </w:pPr>
    </w:p>
    <w:p w:rsidR="004D7E56" w:rsidRDefault="004D7E56" w:rsidP="004D7E56">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p>
    <w:p w:rsidR="004D7E56" w:rsidRDefault="004D7E56" w:rsidP="004D7E56">
      <w:pPr>
        <w:spacing w:after="0" w:line="240" w:lineRule="auto"/>
        <w:jc w:val="both"/>
        <w:rPr>
          <w:rFonts w:ascii="Times New Roman" w:eastAsia="Times New Roman" w:hAnsi="Times New Roman" w:cs="Times New Roman"/>
          <w:sz w:val="26"/>
          <w:szCs w:val="26"/>
          <w:lang w:eastAsia="ru-RU"/>
        </w:rPr>
      </w:pPr>
    </w:p>
    <w:p w:rsidR="00891505" w:rsidRDefault="00891505"/>
    <w:sectPr w:rsidR="0089150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
      <w:lvlJc w:val="left"/>
      <w:pPr>
        <w:tabs>
          <w:tab w:val="num" w:pos="720"/>
        </w:tabs>
        <w:ind w:left="720" w:hanging="360"/>
      </w:pPr>
      <w:rPr>
        <w:rFonts w:cs="Times New Roman"/>
        <w:sz w:val="28"/>
        <w:szCs w:val="28"/>
      </w:rPr>
    </w:lvl>
    <w:lvl w:ilvl="1">
      <w:start w:val="1"/>
      <w:numFmt w:val="bullet"/>
      <w:lvlText w:val=""/>
      <w:lvlJc w:val="left"/>
      <w:pPr>
        <w:tabs>
          <w:tab w:val="num" w:pos="900"/>
        </w:tabs>
        <w:ind w:left="900" w:hanging="360"/>
      </w:pPr>
      <w:rPr>
        <w:rFonts w:ascii="Symbol" w:hAnsi="Symbol" w:hint="default"/>
        <w:sz w:val="28"/>
      </w:rPr>
    </w:lvl>
    <w:lvl w:ilvl="2">
      <w:start w:val="1"/>
      <w:numFmt w:val="decimal"/>
      <w:lvlText w:val="%1.%2.%3."/>
      <w:lvlJc w:val="left"/>
      <w:pPr>
        <w:tabs>
          <w:tab w:val="num" w:pos="1812"/>
        </w:tabs>
        <w:ind w:left="1812" w:hanging="1092"/>
      </w:pPr>
      <w:rPr>
        <w:rFonts w:cs="Times New Roman"/>
      </w:rPr>
    </w:lvl>
    <w:lvl w:ilvl="3">
      <w:start w:val="1"/>
      <w:numFmt w:val="decimal"/>
      <w:lvlText w:val="%1.%2.%3.%4."/>
      <w:lvlJc w:val="left"/>
      <w:pPr>
        <w:tabs>
          <w:tab w:val="num" w:pos="1992"/>
        </w:tabs>
        <w:ind w:left="1992" w:hanging="1092"/>
      </w:pPr>
      <w:rPr>
        <w:rFonts w:cs="Times New Roman"/>
      </w:rPr>
    </w:lvl>
    <w:lvl w:ilvl="4">
      <w:start w:val="1"/>
      <w:numFmt w:val="decimal"/>
      <w:lvlText w:val="%1.%2.%3.%4.%5."/>
      <w:lvlJc w:val="left"/>
      <w:pPr>
        <w:tabs>
          <w:tab w:val="num" w:pos="2172"/>
        </w:tabs>
        <w:ind w:left="2172" w:hanging="1092"/>
      </w:pPr>
      <w:rPr>
        <w:rFonts w:cs="Times New Roman"/>
      </w:rPr>
    </w:lvl>
    <w:lvl w:ilvl="5">
      <w:start w:val="1"/>
      <w:numFmt w:val="decimal"/>
      <w:lvlText w:val="%1.%2.%3.%4.%5.%6."/>
      <w:lvlJc w:val="left"/>
      <w:pPr>
        <w:tabs>
          <w:tab w:val="num" w:pos="2700"/>
        </w:tabs>
        <w:ind w:left="2700" w:hanging="1440"/>
      </w:pPr>
      <w:rPr>
        <w:rFonts w:cs="Times New Roman"/>
      </w:rPr>
    </w:lvl>
    <w:lvl w:ilvl="6">
      <w:start w:val="1"/>
      <w:numFmt w:val="decimal"/>
      <w:lvlText w:val="%1.%2.%3.%4.%5.%6.%7."/>
      <w:lvlJc w:val="left"/>
      <w:pPr>
        <w:tabs>
          <w:tab w:val="num" w:pos="3240"/>
        </w:tabs>
        <w:ind w:left="3240" w:hanging="1800"/>
      </w:pPr>
      <w:rPr>
        <w:rFonts w:cs="Times New Roman"/>
      </w:rPr>
    </w:lvl>
    <w:lvl w:ilvl="7">
      <w:start w:val="1"/>
      <w:numFmt w:val="decimal"/>
      <w:lvlText w:val="%1.%2.%3.%4.%5.%6.%7.%8."/>
      <w:lvlJc w:val="left"/>
      <w:pPr>
        <w:tabs>
          <w:tab w:val="num" w:pos="3420"/>
        </w:tabs>
        <w:ind w:left="3420" w:hanging="1800"/>
      </w:pPr>
      <w:rPr>
        <w:rFonts w:cs="Times New Roman"/>
      </w:rPr>
    </w:lvl>
    <w:lvl w:ilvl="8">
      <w:start w:val="1"/>
      <w:numFmt w:val="decimal"/>
      <w:lvlText w:val="%1.%2.%3.%4.%5.%6.%7.%8.%9."/>
      <w:lvlJc w:val="left"/>
      <w:pPr>
        <w:tabs>
          <w:tab w:val="num" w:pos="3960"/>
        </w:tabs>
        <w:ind w:left="3960" w:hanging="2160"/>
      </w:pPr>
      <w:rPr>
        <w:rFonts w:cs="Times New Roman"/>
      </w:rPr>
    </w:lvl>
  </w:abstractNum>
  <w:abstractNum w:abstractNumId="1">
    <w:nsid w:val="00000003"/>
    <w:multiLevelType w:val="multilevel"/>
    <w:tmpl w:val="00000003"/>
    <w:name w:val="WW8Num3"/>
    <w:lvl w:ilvl="0">
      <w:start w:val="1"/>
      <w:numFmt w:val="decimal"/>
      <w:lvlText w:val="%1."/>
      <w:lvlJc w:val="left"/>
      <w:pPr>
        <w:tabs>
          <w:tab w:val="num" w:pos="720"/>
        </w:tabs>
        <w:ind w:left="720" w:hanging="360"/>
      </w:pPr>
      <w:rPr>
        <w:rFonts w:cs="Times New Roman"/>
      </w:rPr>
    </w:lvl>
    <w:lvl w:ilvl="1">
      <w:start w:val="1"/>
      <w:numFmt w:val="decimal"/>
      <w:lvlText w:val="%1.%2."/>
      <w:lvlJc w:val="left"/>
      <w:pPr>
        <w:tabs>
          <w:tab w:val="num" w:pos="1632"/>
        </w:tabs>
        <w:ind w:left="1632" w:hanging="1092"/>
      </w:pPr>
      <w:rPr>
        <w:rFonts w:ascii="Times New Roman" w:hAnsi="Times New Roman" w:cs="Times New Roman" w:hint="default"/>
        <w:sz w:val="28"/>
        <w:szCs w:val="28"/>
      </w:rPr>
    </w:lvl>
    <w:lvl w:ilvl="2">
      <w:start w:val="1"/>
      <w:numFmt w:val="decimal"/>
      <w:lvlText w:val="%1.%2.%3."/>
      <w:lvlJc w:val="left"/>
      <w:pPr>
        <w:tabs>
          <w:tab w:val="num" w:pos="1812"/>
        </w:tabs>
        <w:ind w:left="1812" w:hanging="1092"/>
      </w:pPr>
      <w:rPr>
        <w:rFonts w:ascii="Times New Roman" w:hAnsi="Times New Roman" w:cs="Times New Roman" w:hint="default"/>
        <w:sz w:val="28"/>
        <w:szCs w:val="28"/>
      </w:rPr>
    </w:lvl>
    <w:lvl w:ilvl="3">
      <w:start w:val="1"/>
      <w:numFmt w:val="decimal"/>
      <w:lvlText w:val="%1.%2.%3.%4."/>
      <w:lvlJc w:val="left"/>
      <w:pPr>
        <w:tabs>
          <w:tab w:val="num" w:pos="1992"/>
        </w:tabs>
        <w:ind w:left="1992" w:hanging="1092"/>
      </w:pPr>
      <w:rPr>
        <w:rFonts w:ascii="Times New Roman" w:hAnsi="Times New Roman" w:cs="Times New Roman" w:hint="default"/>
        <w:sz w:val="28"/>
        <w:szCs w:val="28"/>
      </w:rPr>
    </w:lvl>
    <w:lvl w:ilvl="4">
      <w:start w:val="1"/>
      <w:numFmt w:val="decimal"/>
      <w:lvlText w:val="%1.%2.%3.%4.%5."/>
      <w:lvlJc w:val="left"/>
      <w:pPr>
        <w:tabs>
          <w:tab w:val="num" w:pos="2172"/>
        </w:tabs>
        <w:ind w:left="2172" w:hanging="1092"/>
      </w:pPr>
      <w:rPr>
        <w:rFonts w:ascii="Times New Roman" w:hAnsi="Times New Roman" w:cs="Times New Roman" w:hint="default"/>
        <w:sz w:val="28"/>
        <w:szCs w:val="28"/>
      </w:rPr>
    </w:lvl>
    <w:lvl w:ilvl="5">
      <w:start w:val="1"/>
      <w:numFmt w:val="decimal"/>
      <w:lvlText w:val="%1.%2.%3.%4.%5.%6."/>
      <w:lvlJc w:val="left"/>
      <w:pPr>
        <w:tabs>
          <w:tab w:val="num" w:pos="2700"/>
        </w:tabs>
        <w:ind w:left="2700" w:hanging="1440"/>
      </w:pPr>
      <w:rPr>
        <w:rFonts w:ascii="Times New Roman" w:hAnsi="Times New Roman" w:cs="Times New Roman" w:hint="default"/>
        <w:sz w:val="28"/>
        <w:szCs w:val="28"/>
      </w:rPr>
    </w:lvl>
    <w:lvl w:ilvl="6">
      <w:start w:val="1"/>
      <w:numFmt w:val="decimal"/>
      <w:lvlText w:val="%1.%2.%3.%4.%5.%6.%7."/>
      <w:lvlJc w:val="left"/>
      <w:pPr>
        <w:tabs>
          <w:tab w:val="num" w:pos="3240"/>
        </w:tabs>
        <w:ind w:left="3240" w:hanging="1800"/>
      </w:pPr>
      <w:rPr>
        <w:rFonts w:ascii="Times New Roman" w:hAnsi="Times New Roman" w:cs="Times New Roman" w:hint="default"/>
        <w:sz w:val="28"/>
        <w:szCs w:val="28"/>
      </w:rPr>
    </w:lvl>
    <w:lvl w:ilvl="7">
      <w:start w:val="1"/>
      <w:numFmt w:val="decimal"/>
      <w:lvlText w:val="%1.%2.%3.%4.%5.%6.%7.%8."/>
      <w:lvlJc w:val="left"/>
      <w:pPr>
        <w:tabs>
          <w:tab w:val="num" w:pos="3420"/>
        </w:tabs>
        <w:ind w:left="3420" w:hanging="1800"/>
      </w:pPr>
      <w:rPr>
        <w:rFonts w:ascii="Times New Roman" w:hAnsi="Times New Roman" w:cs="Times New Roman" w:hint="default"/>
        <w:sz w:val="28"/>
        <w:szCs w:val="28"/>
      </w:rPr>
    </w:lvl>
    <w:lvl w:ilvl="8">
      <w:start w:val="1"/>
      <w:numFmt w:val="decimal"/>
      <w:lvlText w:val="%1.%2.%3.%4.%5.%6.%7.%8.%9."/>
      <w:lvlJc w:val="left"/>
      <w:pPr>
        <w:tabs>
          <w:tab w:val="num" w:pos="3960"/>
        </w:tabs>
        <w:ind w:left="3960" w:hanging="2160"/>
      </w:pPr>
      <w:rPr>
        <w:rFonts w:ascii="Times New Roman" w:hAnsi="Times New Roman" w:cs="Times New Roman" w:hint="default"/>
        <w:sz w:val="28"/>
        <w:szCs w:val="28"/>
      </w:rPr>
    </w:lvl>
  </w:abstractNum>
  <w:abstractNum w:abstractNumId="2">
    <w:nsid w:val="00000004"/>
    <w:multiLevelType w:val="multilevel"/>
    <w:tmpl w:val="00000004"/>
    <w:name w:val="WW8Num4"/>
    <w:lvl w:ilvl="0">
      <w:start w:val="1"/>
      <w:numFmt w:val="decimal"/>
      <w:lvlText w:val="%1."/>
      <w:lvlJc w:val="left"/>
      <w:pPr>
        <w:tabs>
          <w:tab w:val="num" w:pos="360"/>
        </w:tabs>
        <w:ind w:left="360" w:hanging="360"/>
      </w:pPr>
      <w:rPr>
        <w:rFonts w:ascii="Symbol" w:hAnsi="Symbol" w:cs="Symbol" w:hint="default"/>
      </w:rPr>
    </w:lvl>
    <w:lvl w:ilvl="1">
      <w:start w:val="1"/>
      <w:numFmt w:val="decimal"/>
      <w:lvlText w:val="%1.%2."/>
      <w:lvlJc w:val="left"/>
      <w:pPr>
        <w:tabs>
          <w:tab w:val="num" w:pos="792"/>
        </w:tabs>
        <w:ind w:left="792" w:hanging="432"/>
      </w:pPr>
      <w:rPr>
        <w:rFonts w:ascii="Symbol" w:hAnsi="Symbol" w:cs="Symbol" w:hint="default"/>
      </w:rPr>
    </w:lvl>
    <w:lvl w:ilvl="2">
      <w:start w:val="1"/>
      <w:numFmt w:val="decimal"/>
      <w:lvlText w:val="%1.%2.%3."/>
      <w:lvlJc w:val="left"/>
      <w:pPr>
        <w:tabs>
          <w:tab w:val="num" w:pos="1440"/>
        </w:tabs>
        <w:ind w:left="1224" w:hanging="504"/>
      </w:pPr>
      <w:rPr>
        <w:rFonts w:ascii="Symbol" w:hAnsi="Symbol" w:cs="Symbol" w:hint="default"/>
      </w:rPr>
    </w:lvl>
    <w:lvl w:ilvl="3">
      <w:start w:val="1"/>
      <w:numFmt w:val="decimal"/>
      <w:lvlText w:val="%3.%4."/>
      <w:lvlJc w:val="left"/>
      <w:pPr>
        <w:tabs>
          <w:tab w:val="num" w:pos="1800"/>
        </w:tabs>
        <w:ind w:left="1728" w:hanging="648"/>
      </w:pPr>
      <w:rPr>
        <w:rFonts w:ascii="Symbol" w:hAnsi="Symbol" w:cs="Symbol" w:hint="default"/>
      </w:rPr>
    </w:lvl>
    <w:lvl w:ilvl="4">
      <w:start w:val="1"/>
      <w:numFmt w:val="decimal"/>
      <w:lvlText w:val="%1.%2.%3.%4.%5."/>
      <w:lvlJc w:val="left"/>
      <w:pPr>
        <w:tabs>
          <w:tab w:val="num" w:pos="2520"/>
        </w:tabs>
        <w:ind w:left="2232" w:hanging="792"/>
      </w:pPr>
      <w:rPr>
        <w:rFonts w:ascii="Symbol" w:hAnsi="Symbol" w:cs="Symbol" w:hint="default"/>
      </w:rPr>
    </w:lvl>
    <w:lvl w:ilvl="5">
      <w:start w:val="1"/>
      <w:numFmt w:val="decimal"/>
      <w:lvlText w:val="%1.%2.%3.%4.%5.%6."/>
      <w:lvlJc w:val="left"/>
      <w:pPr>
        <w:tabs>
          <w:tab w:val="num" w:pos="2880"/>
        </w:tabs>
        <w:ind w:left="2736" w:hanging="936"/>
      </w:pPr>
      <w:rPr>
        <w:rFonts w:ascii="Symbol" w:hAnsi="Symbol" w:cs="Symbol" w:hint="default"/>
      </w:rPr>
    </w:lvl>
    <w:lvl w:ilvl="6">
      <w:start w:val="1"/>
      <w:numFmt w:val="decimal"/>
      <w:lvlText w:val="%1.%2.%3.%4.%5.%6.%7."/>
      <w:lvlJc w:val="left"/>
      <w:pPr>
        <w:tabs>
          <w:tab w:val="num" w:pos="3600"/>
        </w:tabs>
        <w:ind w:left="3240" w:hanging="1080"/>
      </w:pPr>
      <w:rPr>
        <w:rFonts w:ascii="Symbol" w:hAnsi="Symbol" w:cs="Symbol" w:hint="default"/>
      </w:rPr>
    </w:lvl>
    <w:lvl w:ilvl="7">
      <w:start w:val="1"/>
      <w:numFmt w:val="decimal"/>
      <w:lvlText w:val="%1.%2.%3.%4.%5.%6.%7.%8."/>
      <w:lvlJc w:val="left"/>
      <w:pPr>
        <w:tabs>
          <w:tab w:val="num" w:pos="3960"/>
        </w:tabs>
        <w:ind w:left="3744" w:hanging="1224"/>
      </w:pPr>
      <w:rPr>
        <w:rFonts w:ascii="Symbol" w:hAnsi="Symbol" w:cs="Symbol" w:hint="default"/>
      </w:rPr>
    </w:lvl>
    <w:lvl w:ilvl="8">
      <w:start w:val="1"/>
      <w:numFmt w:val="decimal"/>
      <w:lvlText w:val="%1.%2.%3.%4.%5.%6.%7.%8.%9."/>
      <w:lvlJc w:val="left"/>
      <w:pPr>
        <w:tabs>
          <w:tab w:val="num" w:pos="4680"/>
        </w:tabs>
        <w:ind w:left="4320" w:hanging="1440"/>
      </w:pPr>
      <w:rPr>
        <w:rFonts w:ascii="Symbol" w:hAnsi="Symbol" w:cs="Symbol" w:hint="default"/>
      </w:rPr>
    </w:lvl>
  </w:abstractNum>
  <w:abstractNum w:abstractNumId="3">
    <w:nsid w:val="00000005"/>
    <w:multiLevelType w:val="singleLevel"/>
    <w:tmpl w:val="00000005"/>
    <w:name w:val="WW8Num5"/>
    <w:lvl w:ilvl="0">
      <w:start w:val="1"/>
      <w:numFmt w:val="bullet"/>
      <w:lvlText w:val=""/>
      <w:lvlJc w:val="left"/>
      <w:pPr>
        <w:tabs>
          <w:tab w:val="num" w:pos="1260"/>
        </w:tabs>
        <w:ind w:left="1260" w:hanging="360"/>
      </w:pPr>
      <w:rPr>
        <w:rFonts w:ascii="Symbol" w:hAnsi="Symbol" w:hint="default"/>
      </w:rPr>
    </w:lvl>
  </w:abstractNum>
  <w:abstractNum w:abstractNumId="4">
    <w:nsid w:val="00000006"/>
    <w:multiLevelType w:val="singleLevel"/>
    <w:tmpl w:val="00000006"/>
    <w:name w:val="WW8Num17"/>
    <w:lvl w:ilvl="0">
      <w:start w:val="1"/>
      <w:numFmt w:val="bullet"/>
      <w:lvlText w:val=""/>
      <w:lvlJc w:val="left"/>
      <w:pPr>
        <w:tabs>
          <w:tab w:val="num" w:pos="1260"/>
        </w:tabs>
        <w:ind w:left="1260" w:hanging="360"/>
      </w:pPr>
      <w:rPr>
        <w:rFonts w:ascii="Symbol" w:hAnsi="Symbol" w:hint="default"/>
        <w:sz w:val="28"/>
      </w:rPr>
    </w:lvl>
  </w:abstractNum>
  <w:abstractNum w:abstractNumId="5">
    <w:nsid w:val="00000007"/>
    <w:multiLevelType w:val="singleLevel"/>
    <w:tmpl w:val="00000007"/>
    <w:name w:val="WW8Num19"/>
    <w:lvl w:ilvl="0">
      <w:start w:val="1"/>
      <w:numFmt w:val="bullet"/>
      <w:lvlText w:val=""/>
      <w:lvlJc w:val="left"/>
      <w:pPr>
        <w:tabs>
          <w:tab w:val="num" w:pos="1260"/>
        </w:tabs>
        <w:ind w:left="1260" w:hanging="360"/>
      </w:pPr>
      <w:rPr>
        <w:rFonts w:ascii="Symbol" w:hAnsi="Symbol" w:hint="default"/>
        <w:sz w:val="28"/>
      </w:rPr>
    </w:lvl>
  </w:abstractNum>
  <w:abstractNum w:abstractNumId="6">
    <w:nsid w:val="00000008"/>
    <w:multiLevelType w:val="singleLevel"/>
    <w:tmpl w:val="00000008"/>
    <w:name w:val="WW8Num20"/>
    <w:lvl w:ilvl="0">
      <w:start w:val="1"/>
      <w:numFmt w:val="bullet"/>
      <w:lvlText w:val=""/>
      <w:lvlJc w:val="left"/>
      <w:pPr>
        <w:tabs>
          <w:tab w:val="num" w:pos="1260"/>
        </w:tabs>
        <w:ind w:left="1260" w:hanging="360"/>
      </w:pPr>
      <w:rPr>
        <w:rFonts w:ascii="Symbol" w:hAnsi="Symbol" w:hint="default"/>
        <w:sz w:val="28"/>
      </w:rPr>
    </w:lvl>
  </w:abstractNum>
  <w:abstractNum w:abstractNumId="7">
    <w:nsid w:val="00000009"/>
    <w:multiLevelType w:val="singleLevel"/>
    <w:tmpl w:val="00000009"/>
    <w:name w:val="WW8Num21"/>
    <w:lvl w:ilvl="0">
      <w:start w:val="1"/>
      <w:numFmt w:val="bullet"/>
      <w:lvlText w:val=""/>
      <w:lvlJc w:val="left"/>
      <w:pPr>
        <w:tabs>
          <w:tab w:val="num" w:pos="1260"/>
        </w:tabs>
        <w:ind w:left="1260" w:hanging="360"/>
      </w:pPr>
      <w:rPr>
        <w:rFonts w:ascii="Symbol" w:hAnsi="Symbol" w:hint="default"/>
        <w:sz w:val="28"/>
      </w:rPr>
    </w:lvl>
  </w:abstractNum>
  <w:abstractNum w:abstractNumId="8">
    <w:nsid w:val="0000000A"/>
    <w:multiLevelType w:val="multilevel"/>
    <w:tmpl w:val="0000000A"/>
    <w:name w:val="WW8Num25"/>
    <w:lvl w:ilvl="0">
      <w:start w:val="2"/>
      <w:numFmt w:val="decimal"/>
      <w:lvlText w:val="%1."/>
      <w:lvlJc w:val="left"/>
      <w:pPr>
        <w:tabs>
          <w:tab w:val="num" w:pos="360"/>
        </w:tabs>
        <w:ind w:left="360" w:hanging="360"/>
      </w:pPr>
      <w:rPr>
        <w:rFonts w:ascii="Times New Roman" w:hAnsi="Times New Roman" w:cs="Times New Roman" w:hint="default"/>
        <w:sz w:val="28"/>
        <w:szCs w:val="28"/>
      </w:rPr>
    </w:lvl>
    <w:lvl w:ilvl="1">
      <w:start w:val="11"/>
      <w:numFmt w:val="decimal"/>
      <w:lvlText w:val="%1.%2."/>
      <w:lvlJc w:val="left"/>
      <w:pPr>
        <w:tabs>
          <w:tab w:val="num" w:pos="792"/>
        </w:tabs>
        <w:ind w:left="792" w:hanging="432"/>
      </w:pPr>
      <w:rPr>
        <w:rFonts w:ascii="Times New Roman" w:hAnsi="Times New Roman" w:cs="Times New Roman" w:hint="default"/>
        <w:sz w:val="28"/>
        <w:szCs w:val="28"/>
      </w:rPr>
    </w:lvl>
    <w:lvl w:ilvl="2">
      <w:start w:val="1"/>
      <w:numFmt w:val="decimal"/>
      <w:lvlText w:val="%1.%2.%3."/>
      <w:lvlJc w:val="left"/>
      <w:pPr>
        <w:tabs>
          <w:tab w:val="num" w:pos="1440"/>
        </w:tabs>
        <w:ind w:left="1224" w:hanging="504"/>
      </w:pPr>
      <w:rPr>
        <w:rFonts w:ascii="Times New Roman" w:hAnsi="Times New Roman" w:cs="Times New Roman" w:hint="default"/>
        <w:sz w:val="28"/>
        <w:szCs w:val="28"/>
      </w:rPr>
    </w:lvl>
    <w:lvl w:ilvl="3">
      <w:start w:val="1"/>
      <w:numFmt w:val="decimal"/>
      <w:lvlText w:val="%3.%4."/>
      <w:lvlJc w:val="left"/>
      <w:pPr>
        <w:tabs>
          <w:tab w:val="num" w:pos="1800"/>
        </w:tabs>
        <w:ind w:left="1728" w:hanging="648"/>
      </w:pPr>
      <w:rPr>
        <w:rFonts w:ascii="Times New Roman" w:hAnsi="Times New Roman" w:cs="Times New Roman" w:hint="default"/>
        <w:sz w:val="28"/>
        <w:szCs w:val="28"/>
      </w:rPr>
    </w:lvl>
    <w:lvl w:ilvl="4">
      <w:start w:val="1"/>
      <w:numFmt w:val="decimal"/>
      <w:lvlText w:val="%1.%2.%3.%4.%5."/>
      <w:lvlJc w:val="left"/>
      <w:pPr>
        <w:tabs>
          <w:tab w:val="num" w:pos="2520"/>
        </w:tabs>
        <w:ind w:left="2232" w:hanging="792"/>
      </w:pPr>
      <w:rPr>
        <w:rFonts w:ascii="Times New Roman" w:hAnsi="Times New Roman" w:cs="Times New Roman" w:hint="default"/>
        <w:sz w:val="28"/>
        <w:szCs w:val="28"/>
      </w:rPr>
    </w:lvl>
    <w:lvl w:ilvl="5">
      <w:start w:val="1"/>
      <w:numFmt w:val="decimal"/>
      <w:lvlText w:val="%1.%2.%3.%4.%5.%6."/>
      <w:lvlJc w:val="left"/>
      <w:pPr>
        <w:tabs>
          <w:tab w:val="num" w:pos="2880"/>
        </w:tabs>
        <w:ind w:left="2736" w:hanging="936"/>
      </w:pPr>
      <w:rPr>
        <w:rFonts w:ascii="Times New Roman" w:hAnsi="Times New Roman" w:cs="Times New Roman" w:hint="default"/>
        <w:sz w:val="28"/>
        <w:szCs w:val="28"/>
      </w:rPr>
    </w:lvl>
    <w:lvl w:ilvl="6">
      <w:start w:val="1"/>
      <w:numFmt w:val="decimal"/>
      <w:lvlText w:val="%1.%2.%3.%4.%5.%6.%7."/>
      <w:lvlJc w:val="left"/>
      <w:pPr>
        <w:tabs>
          <w:tab w:val="num" w:pos="3600"/>
        </w:tabs>
        <w:ind w:left="3240" w:hanging="1080"/>
      </w:pPr>
      <w:rPr>
        <w:rFonts w:ascii="Times New Roman" w:hAnsi="Times New Roman" w:cs="Times New Roman" w:hint="default"/>
        <w:sz w:val="28"/>
        <w:szCs w:val="28"/>
      </w:rPr>
    </w:lvl>
    <w:lvl w:ilvl="7">
      <w:start w:val="1"/>
      <w:numFmt w:val="decimal"/>
      <w:lvlText w:val="%1.%2.%3.%4.%5.%6.%7.%8."/>
      <w:lvlJc w:val="left"/>
      <w:pPr>
        <w:tabs>
          <w:tab w:val="num" w:pos="3960"/>
        </w:tabs>
        <w:ind w:left="3744" w:hanging="1224"/>
      </w:pPr>
      <w:rPr>
        <w:rFonts w:ascii="Times New Roman" w:hAnsi="Times New Roman" w:cs="Times New Roman" w:hint="default"/>
        <w:sz w:val="28"/>
        <w:szCs w:val="28"/>
      </w:rPr>
    </w:lvl>
    <w:lvl w:ilvl="8">
      <w:start w:val="1"/>
      <w:numFmt w:val="decimal"/>
      <w:lvlText w:val="%1.%2.%3.%4.%5.%6.%7.%8.%9."/>
      <w:lvlJc w:val="left"/>
      <w:pPr>
        <w:tabs>
          <w:tab w:val="num" w:pos="4680"/>
        </w:tabs>
        <w:ind w:left="4320" w:hanging="1440"/>
      </w:pPr>
      <w:rPr>
        <w:rFonts w:ascii="Times New Roman" w:hAnsi="Times New Roman" w:cs="Times New Roman" w:hint="default"/>
        <w:sz w:val="28"/>
        <w:szCs w:val="28"/>
      </w:rPr>
    </w:lvl>
  </w:abstractNum>
  <w:abstractNum w:abstractNumId="9">
    <w:nsid w:val="0000000B"/>
    <w:multiLevelType w:val="multilevel"/>
    <w:tmpl w:val="0000000B"/>
    <w:name w:val="WW8Num26"/>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ascii="Times New Roman" w:hAnsi="Times New Roman" w:cs="Times New Roman" w:hint="default"/>
        <w:sz w:val="28"/>
        <w:szCs w:val="28"/>
      </w:rPr>
    </w:lvl>
    <w:lvl w:ilvl="2">
      <w:start w:val="1"/>
      <w:numFmt w:val="decimal"/>
      <w:lvlText w:val="%1.%2.%3."/>
      <w:lvlJc w:val="left"/>
      <w:pPr>
        <w:tabs>
          <w:tab w:val="num" w:pos="1440"/>
        </w:tabs>
        <w:ind w:left="1224" w:hanging="504"/>
      </w:pPr>
      <w:rPr>
        <w:rFonts w:cs="Times New Roman"/>
      </w:rPr>
    </w:lvl>
    <w:lvl w:ilvl="3">
      <w:start w:val="1"/>
      <w:numFmt w:val="decimal"/>
      <w:lvlText w:val="%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
    <w:nsid w:val="59D04520"/>
    <w:multiLevelType w:val="multilevel"/>
    <w:tmpl w:val="795E9B8E"/>
    <w:name w:val="WW8Num72"/>
    <w:lvl w:ilvl="0">
      <w:start w:val="2"/>
      <w:numFmt w:val="decimal"/>
      <w:lvlText w:val="%1."/>
      <w:lvlJc w:val="left"/>
      <w:pPr>
        <w:tabs>
          <w:tab w:val="num" w:pos="432"/>
        </w:tabs>
        <w:ind w:left="432" w:hanging="432"/>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7E56"/>
    <w:rsid w:val="00292D2C"/>
    <w:rsid w:val="004D7E56"/>
    <w:rsid w:val="008915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7E56"/>
  </w:style>
  <w:style w:type="paragraph" w:styleId="1">
    <w:name w:val="heading 1"/>
    <w:basedOn w:val="a"/>
    <w:next w:val="a"/>
    <w:link w:val="10"/>
    <w:uiPriority w:val="99"/>
    <w:qFormat/>
    <w:rsid w:val="004D7E56"/>
    <w:pPr>
      <w:keepNext/>
      <w:spacing w:after="0" w:line="240" w:lineRule="auto"/>
      <w:jc w:val="center"/>
      <w:outlineLvl w:val="0"/>
    </w:pPr>
    <w:rPr>
      <w:rFonts w:ascii="Times New Roman" w:eastAsia="Times New Roman" w:hAnsi="Times New Roman" w:cs="Times New Roman"/>
      <w:b/>
      <w:bCs/>
      <w:sz w:val="28"/>
      <w:szCs w:val="24"/>
      <w:lang w:eastAsia="ru-RU"/>
    </w:rPr>
  </w:style>
  <w:style w:type="paragraph" w:styleId="2">
    <w:name w:val="heading 2"/>
    <w:basedOn w:val="a"/>
    <w:next w:val="a"/>
    <w:link w:val="20"/>
    <w:uiPriority w:val="99"/>
    <w:semiHidden/>
    <w:unhideWhenUsed/>
    <w:qFormat/>
    <w:rsid w:val="004D7E56"/>
    <w:pPr>
      <w:keepNext/>
      <w:spacing w:after="0" w:line="240" w:lineRule="auto"/>
      <w:jc w:val="center"/>
      <w:outlineLvl w:val="1"/>
    </w:pPr>
    <w:rPr>
      <w:rFonts w:ascii="Times New Roman" w:eastAsia="Times New Roman" w:hAnsi="Times New Roman" w:cs="Times New Roman"/>
      <w:b/>
      <w:bCs/>
      <w:color w:val="0000FF"/>
      <w:spacing w:val="20"/>
      <w:sz w:val="24"/>
      <w:szCs w:val="24"/>
      <w:lang w:eastAsia="ru-RU"/>
    </w:rPr>
  </w:style>
  <w:style w:type="paragraph" w:styleId="3">
    <w:name w:val="heading 3"/>
    <w:basedOn w:val="a"/>
    <w:next w:val="a"/>
    <w:link w:val="30"/>
    <w:uiPriority w:val="99"/>
    <w:semiHidden/>
    <w:unhideWhenUsed/>
    <w:qFormat/>
    <w:rsid w:val="004D7E56"/>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uiPriority w:val="99"/>
    <w:semiHidden/>
    <w:unhideWhenUsed/>
    <w:qFormat/>
    <w:rsid w:val="004D7E56"/>
    <w:pPr>
      <w:keepNext/>
      <w:spacing w:after="0" w:line="240" w:lineRule="auto"/>
      <w:jc w:val="center"/>
      <w:outlineLvl w:val="3"/>
    </w:pPr>
    <w:rPr>
      <w:rFonts w:ascii="Times New Roman" w:eastAsia="Times New Roman" w:hAnsi="Times New Roman" w:cs="Times New Roman"/>
      <w:b/>
      <w:bCs/>
      <w:color w:val="3366FF"/>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4D7E56"/>
    <w:rPr>
      <w:rFonts w:ascii="Times New Roman" w:eastAsia="Times New Roman" w:hAnsi="Times New Roman" w:cs="Times New Roman"/>
      <w:b/>
      <w:bCs/>
      <w:sz w:val="28"/>
      <w:szCs w:val="24"/>
      <w:lang w:eastAsia="ru-RU"/>
    </w:rPr>
  </w:style>
  <w:style w:type="character" w:customStyle="1" w:styleId="20">
    <w:name w:val="Заголовок 2 Знак"/>
    <w:basedOn w:val="a0"/>
    <w:link w:val="2"/>
    <w:uiPriority w:val="99"/>
    <w:semiHidden/>
    <w:rsid w:val="004D7E56"/>
    <w:rPr>
      <w:rFonts w:ascii="Times New Roman" w:eastAsia="Times New Roman" w:hAnsi="Times New Roman" w:cs="Times New Roman"/>
      <w:b/>
      <w:bCs/>
      <w:color w:val="0000FF"/>
      <w:spacing w:val="20"/>
      <w:sz w:val="24"/>
      <w:szCs w:val="24"/>
      <w:lang w:eastAsia="ru-RU"/>
    </w:rPr>
  </w:style>
  <w:style w:type="character" w:customStyle="1" w:styleId="30">
    <w:name w:val="Заголовок 3 Знак"/>
    <w:basedOn w:val="a0"/>
    <w:link w:val="3"/>
    <w:uiPriority w:val="99"/>
    <w:semiHidden/>
    <w:rsid w:val="004D7E56"/>
    <w:rPr>
      <w:rFonts w:ascii="Arial" w:eastAsia="Times New Roman" w:hAnsi="Arial" w:cs="Arial"/>
      <w:b/>
      <w:bCs/>
      <w:sz w:val="26"/>
      <w:szCs w:val="26"/>
      <w:lang w:eastAsia="ru-RU"/>
    </w:rPr>
  </w:style>
  <w:style w:type="character" w:customStyle="1" w:styleId="40">
    <w:name w:val="Заголовок 4 Знак"/>
    <w:basedOn w:val="a0"/>
    <w:link w:val="4"/>
    <w:uiPriority w:val="99"/>
    <w:semiHidden/>
    <w:rsid w:val="004D7E56"/>
    <w:rPr>
      <w:rFonts w:ascii="Times New Roman" w:eastAsia="Times New Roman" w:hAnsi="Times New Roman" w:cs="Times New Roman"/>
      <w:b/>
      <w:bCs/>
      <w:color w:val="3366FF"/>
      <w:sz w:val="28"/>
      <w:szCs w:val="24"/>
      <w:lang w:eastAsia="ru-RU"/>
    </w:rPr>
  </w:style>
  <w:style w:type="character" w:styleId="a3">
    <w:name w:val="Hyperlink"/>
    <w:basedOn w:val="a0"/>
    <w:uiPriority w:val="99"/>
    <w:semiHidden/>
    <w:unhideWhenUsed/>
    <w:rsid w:val="004D7E56"/>
    <w:rPr>
      <w:rFonts w:ascii="Times New Roman" w:hAnsi="Times New Roman" w:cs="Times New Roman" w:hint="default"/>
      <w:color w:val="000000"/>
      <w:u w:val="single"/>
    </w:rPr>
  </w:style>
  <w:style w:type="character" w:styleId="a4">
    <w:name w:val="FollowedHyperlink"/>
    <w:basedOn w:val="a0"/>
    <w:uiPriority w:val="99"/>
    <w:semiHidden/>
    <w:unhideWhenUsed/>
    <w:rsid w:val="004D7E56"/>
    <w:rPr>
      <w:color w:val="800080" w:themeColor="followedHyperlink"/>
      <w:u w:val="single"/>
    </w:rPr>
  </w:style>
  <w:style w:type="paragraph" w:styleId="a5">
    <w:name w:val="Normal (Web)"/>
    <w:basedOn w:val="a"/>
    <w:semiHidden/>
    <w:unhideWhenUsed/>
    <w:rsid w:val="004D7E56"/>
    <w:pPr>
      <w:spacing w:before="100" w:beforeAutospacing="1" w:after="100" w:afterAutospacing="1" w:line="240" w:lineRule="auto"/>
    </w:pPr>
    <w:rPr>
      <w:rFonts w:ascii="Times New Roman" w:eastAsia="Calibri" w:hAnsi="Times New Roman" w:cs="Times New Roman"/>
      <w:sz w:val="24"/>
      <w:szCs w:val="24"/>
      <w:lang w:eastAsia="ru-RU"/>
    </w:rPr>
  </w:style>
  <w:style w:type="paragraph" w:styleId="a6">
    <w:name w:val="header"/>
    <w:basedOn w:val="a"/>
    <w:link w:val="a7"/>
    <w:uiPriority w:val="99"/>
    <w:semiHidden/>
    <w:unhideWhenUsed/>
    <w:rsid w:val="004D7E56"/>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4D7E56"/>
  </w:style>
  <w:style w:type="paragraph" w:styleId="a8">
    <w:name w:val="footer"/>
    <w:basedOn w:val="a"/>
    <w:link w:val="a9"/>
    <w:uiPriority w:val="99"/>
    <w:semiHidden/>
    <w:unhideWhenUsed/>
    <w:rsid w:val="004D7E56"/>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4D7E56"/>
  </w:style>
  <w:style w:type="paragraph" w:styleId="aa">
    <w:name w:val="Body Text"/>
    <w:basedOn w:val="a"/>
    <w:link w:val="ab"/>
    <w:uiPriority w:val="99"/>
    <w:semiHidden/>
    <w:unhideWhenUsed/>
    <w:rsid w:val="004D7E56"/>
    <w:pPr>
      <w:suppressAutoHyphens/>
      <w:spacing w:after="120" w:line="240" w:lineRule="auto"/>
    </w:pPr>
    <w:rPr>
      <w:rFonts w:ascii="Times New Roman" w:eastAsia="Times New Roman" w:hAnsi="Times New Roman" w:cs="Times New Roman"/>
      <w:sz w:val="24"/>
      <w:szCs w:val="24"/>
      <w:lang w:eastAsia="ar-SA"/>
    </w:rPr>
  </w:style>
  <w:style w:type="character" w:customStyle="1" w:styleId="ab">
    <w:name w:val="Основной текст Знак"/>
    <w:basedOn w:val="a0"/>
    <w:link w:val="aa"/>
    <w:uiPriority w:val="99"/>
    <w:semiHidden/>
    <w:rsid w:val="004D7E56"/>
    <w:rPr>
      <w:rFonts w:ascii="Times New Roman" w:eastAsia="Times New Roman" w:hAnsi="Times New Roman" w:cs="Times New Roman"/>
      <w:sz w:val="24"/>
      <w:szCs w:val="24"/>
      <w:lang w:eastAsia="ar-SA"/>
    </w:rPr>
  </w:style>
  <w:style w:type="paragraph" w:styleId="ac">
    <w:name w:val="Body Text Indent"/>
    <w:basedOn w:val="a"/>
    <w:link w:val="ad"/>
    <w:uiPriority w:val="99"/>
    <w:semiHidden/>
    <w:unhideWhenUsed/>
    <w:rsid w:val="004D7E56"/>
    <w:pPr>
      <w:widowControl w:val="0"/>
      <w:suppressAutoHyphens/>
      <w:overflowPunct w:val="0"/>
      <w:autoSpaceDE w:val="0"/>
      <w:spacing w:after="0" w:line="240" w:lineRule="auto"/>
      <w:ind w:firstLine="720"/>
      <w:jc w:val="both"/>
    </w:pPr>
    <w:rPr>
      <w:rFonts w:ascii="Times New Roman" w:eastAsia="Times New Roman" w:hAnsi="Times New Roman" w:cs="Mangal"/>
      <w:kern w:val="2"/>
      <w:sz w:val="24"/>
      <w:szCs w:val="20"/>
      <w:lang w:eastAsia="hi-IN" w:bidi="hi-IN"/>
    </w:rPr>
  </w:style>
  <w:style w:type="character" w:customStyle="1" w:styleId="ad">
    <w:name w:val="Основной текст с отступом Знак"/>
    <w:basedOn w:val="a0"/>
    <w:link w:val="ac"/>
    <w:uiPriority w:val="99"/>
    <w:semiHidden/>
    <w:rsid w:val="004D7E56"/>
    <w:rPr>
      <w:rFonts w:ascii="Times New Roman" w:eastAsia="Times New Roman" w:hAnsi="Times New Roman" w:cs="Mangal"/>
      <w:kern w:val="2"/>
      <w:sz w:val="24"/>
      <w:szCs w:val="20"/>
      <w:lang w:eastAsia="hi-IN" w:bidi="hi-IN"/>
    </w:rPr>
  </w:style>
  <w:style w:type="paragraph" w:styleId="ae">
    <w:name w:val="Balloon Text"/>
    <w:basedOn w:val="a"/>
    <w:link w:val="af"/>
    <w:uiPriority w:val="99"/>
    <w:semiHidden/>
    <w:unhideWhenUsed/>
    <w:rsid w:val="004D7E56"/>
    <w:pPr>
      <w:spacing w:after="0" w:line="240" w:lineRule="auto"/>
    </w:pPr>
    <w:rPr>
      <w:rFonts w:ascii="Tahoma" w:eastAsia="Times New Roman" w:hAnsi="Tahoma" w:cs="Tahoma"/>
      <w:sz w:val="16"/>
      <w:szCs w:val="16"/>
      <w:lang w:eastAsia="ru-RU"/>
    </w:rPr>
  </w:style>
  <w:style w:type="character" w:customStyle="1" w:styleId="af">
    <w:name w:val="Текст выноски Знак"/>
    <w:basedOn w:val="a0"/>
    <w:link w:val="ae"/>
    <w:uiPriority w:val="99"/>
    <w:semiHidden/>
    <w:rsid w:val="004D7E56"/>
    <w:rPr>
      <w:rFonts w:ascii="Tahoma" w:eastAsia="Times New Roman" w:hAnsi="Tahoma" w:cs="Tahoma"/>
      <w:sz w:val="16"/>
      <w:szCs w:val="16"/>
      <w:lang w:eastAsia="ru-RU"/>
    </w:rPr>
  </w:style>
  <w:style w:type="paragraph" w:styleId="af0">
    <w:name w:val="No Spacing"/>
    <w:uiPriority w:val="1"/>
    <w:qFormat/>
    <w:rsid w:val="004D7E56"/>
    <w:pPr>
      <w:spacing w:after="0" w:line="240" w:lineRule="auto"/>
    </w:pPr>
  </w:style>
  <w:style w:type="paragraph" w:styleId="af1">
    <w:name w:val="List Paragraph"/>
    <w:basedOn w:val="a"/>
    <w:uiPriority w:val="34"/>
    <w:qFormat/>
    <w:rsid w:val="004D7E56"/>
    <w:pPr>
      <w:ind w:left="720"/>
      <w:contextualSpacing/>
    </w:pPr>
  </w:style>
  <w:style w:type="paragraph" w:customStyle="1" w:styleId="ConsPlusNormal">
    <w:name w:val="ConsPlusNormal"/>
    <w:rsid w:val="004D7E56"/>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uiPriority w:val="99"/>
    <w:rsid w:val="004D7E56"/>
    <w:pPr>
      <w:suppressAutoHyphens/>
      <w:autoSpaceDE w:val="0"/>
      <w:spacing w:after="0" w:line="240" w:lineRule="auto"/>
    </w:pPr>
    <w:rPr>
      <w:rFonts w:ascii="Courier New" w:eastAsia="Times New Roman" w:hAnsi="Courier New" w:cs="Courier New"/>
      <w:sz w:val="20"/>
      <w:szCs w:val="20"/>
      <w:lang w:eastAsia="ar-SA"/>
    </w:rPr>
  </w:style>
  <w:style w:type="paragraph" w:customStyle="1" w:styleId="ConsNonformat">
    <w:name w:val="ConsNonformat"/>
    <w:uiPriority w:val="99"/>
    <w:rsid w:val="004D7E56"/>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character" w:customStyle="1" w:styleId="21">
    <w:name w:val="Основной текст (2)_"/>
    <w:link w:val="22"/>
    <w:uiPriority w:val="99"/>
    <w:locked/>
    <w:rsid w:val="004D7E56"/>
    <w:rPr>
      <w:rFonts w:ascii="Arial" w:hAnsi="Arial" w:cs="Arial"/>
      <w:b/>
      <w:bCs/>
      <w:spacing w:val="2"/>
      <w:shd w:val="clear" w:color="auto" w:fill="FFFFFF"/>
    </w:rPr>
  </w:style>
  <w:style w:type="paragraph" w:customStyle="1" w:styleId="22">
    <w:name w:val="Основной текст (2)"/>
    <w:basedOn w:val="a"/>
    <w:link w:val="21"/>
    <w:uiPriority w:val="99"/>
    <w:rsid w:val="004D7E56"/>
    <w:pPr>
      <w:widowControl w:val="0"/>
      <w:shd w:val="clear" w:color="auto" w:fill="FFFFFF"/>
      <w:spacing w:after="240" w:line="269" w:lineRule="exact"/>
      <w:ind w:firstLine="2000"/>
    </w:pPr>
    <w:rPr>
      <w:rFonts w:ascii="Arial" w:hAnsi="Arial" w:cs="Arial"/>
      <w:b/>
      <w:bCs/>
      <w:spacing w:val="2"/>
    </w:rPr>
  </w:style>
  <w:style w:type="character" w:customStyle="1" w:styleId="31">
    <w:name w:val="Основной текст (3)_"/>
    <w:link w:val="32"/>
    <w:uiPriority w:val="99"/>
    <w:locked/>
    <w:rsid w:val="004D7E56"/>
    <w:rPr>
      <w:rFonts w:ascii="Arial" w:hAnsi="Arial" w:cs="Arial"/>
      <w:b/>
      <w:bCs/>
      <w:spacing w:val="67"/>
      <w:sz w:val="23"/>
      <w:szCs w:val="23"/>
      <w:shd w:val="clear" w:color="auto" w:fill="FFFFFF"/>
    </w:rPr>
  </w:style>
  <w:style w:type="paragraph" w:customStyle="1" w:styleId="32">
    <w:name w:val="Основной текст (3)"/>
    <w:basedOn w:val="a"/>
    <w:link w:val="31"/>
    <w:uiPriority w:val="99"/>
    <w:rsid w:val="004D7E56"/>
    <w:pPr>
      <w:widowControl w:val="0"/>
      <w:shd w:val="clear" w:color="auto" w:fill="FFFFFF"/>
      <w:spacing w:before="240" w:after="0" w:line="240" w:lineRule="atLeast"/>
      <w:jc w:val="center"/>
    </w:pPr>
    <w:rPr>
      <w:rFonts w:ascii="Arial" w:hAnsi="Arial" w:cs="Arial"/>
      <w:b/>
      <w:bCs/>
      <w:spacing w:val="67"/>
      <w:sz w:val="23"/>
      <w:szCs w:val="23"/>
    </w:rPr>
  </w:style>
  <w:style w:type="character" w:customStyle="1" w:styleId="11">
    <w:name w:val="Основной текст Знак1"/>
    <w:uiPriority w:val="99"/>
    <w:locked/>
    <w:rsid w:val="004D7E56"/>
    <w:rPr>
      <w:rFonts w:ascii="Arial" w:hAnsi="Arial" w:cs="Arial" w:hint="default"/>
      <w:spacing w:val="1"/>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7E56"/>
  </w:style>
  <w:style w:type="paragraph" w:styleId="1">
    <w:name w:val="heading 1"/>
    <w:basedOn w:val="a"/>
    <w:next w:val="a"/>
    <w:link w:val="10"/>
    <w:uiPriority w:val="99"/>
    <w:qFormat/>
    <w:rsid w:val="004D7E56"/>
    <w:pPr>
      <w:keepNext/>
      <w:spacing w:after="0" w:line="240" w:lineRule="auto"/>
      <w:jc w:val="center"/>
      <w:outlineLvl w:val="0"/>
    </w:pPr>
    <w:rPr>
      <w:rFonts w:ascii="Times New Roman" w:eastAsia="Times New Roman" w:hAnsi="Times New Roman" w:cs="Times New Roman"/>
      <w:b/>
      <w:bCs/>
      <w:sz w:val="28"/>
      <w:szCs w:val="24"/>
      <w:lang w:eastAsia="ru-RU"/>
    </w:rPr>
  </w:style>
  <w:style w:type="paragraph" w:styleId="2">
    <w:name w:val="heading 2"/>
    <w:basedOn w:val="a"/>
    <w:next w:val="a"/>
    <w:link w:val="20"/>
    <w:uiPriority w:val="99"/>
    <w:semiHidden/>
    <w:unhideWhenUsed/>
    <w:qFormat/>
    <w:rsid w:val="004D7E56"/>
    <w:pPr>
      <w:keepNext/>
      <w:spacing w:after="0" w:line="240" w:lineRule="auto"/>
      <w:jc w:val="center"/>
      <w:outlineLvl w:val="1"/>
    </w:pPr>
    <w:rPr>
      <w:rFonts w:ascii="Times New Roman" w:eastAsia="Times New Roman" w:hAnsi="Times New Roman" w:cs="Times New Roman"/>
      <w:b/>
      <w:bCs/>
      <w:color w:val="0000FF"/>
      <w:spacing w:val="20"/>
      <w:sz w:val="24"/>
      <w:szCs w:val="24"/>
      <w:lang w:eastAsia="ru-RU"/>
    </w:rPr>
  </w:style>
  <w:style w:type="paragraph" w:styleId="3">
    <w:name w:val="heading 3"/>
    <w:basedOn w:val="a"/>
    <w:next w:val="a"/>
    <w:link w:val="30"/>
    <w:uiPriority w:val="99"/>
    <w:semiHidden/>
    <w:unhideWhenUsed/>
    <w:qFormat/>
    <w:rsid w:val="004D7E56"/>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uiPriority w:val="99"/>
    <w:semiHidden/>
    <w:unhideWhenUsed/>
    <w:qFormat/>
    <w:rsid w:val="004D7E56"/>
    <w:pPr>
      <w:keepNext/>
      <w:spacing w:after="0" w:line="240" w:lineRule="auto"/>
      <w:jc w:val="center"/>
      <w:outlineLvl w:val="3"/>
    </w:pPr>
    <w:rPr>
      <w:rFonts w:ascii="Times New Roman" w:eastAsia="Times New Roman" w:hAnsi="Times New Roman" w:cs="Times New Roman"/>
      <w:b/>
      <w:bCs/>
      <w:color w:val="3366FF"/>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4D7E56"/>
    <w:rPr>
      <w:rFonts w:ascii="Times New Roman" w:eastAsia="Times New Roman" w:hAnsi="Times New Roman" w:cs="Times New Roman"/>
      <w:b/>
      <w:bCs/>
      <w:sz w:val="28"/>
      <w:szCs w:val="24"/>
      <w:lang w:eastAsia="ru-RU"/>
    </w:rPr>
  </w:style>
  <w:style w:type="character" w:customStyle="1" w:styleId="20">
    <w:name w:val="Заголовок 2 Знак"/>
    <w:basedOn w:val="a0"/>
    <w:link w:val="2"/>
    <w:uiPriority w:val="99"/>
    <w:semiHidden/>
    <w:rsid w:val="004D7E56"/>
    <w:rPr>
      <w:rFonts w:ascii="Times New Roman" w:eastAsia="Times New Roman" w:hAnsi="Times New Roman" w:cs="Times New Roman"/>
      <w:b/>
      <w:bCs/>
      <w:color w:val="0000FF"/>
      <w:spacing w:val="20"/>
      <w:sz w:val="24"/>
      <w:szCs w:val="24"/>
      <w:lang w:eastAsia="ru-RU"/>
    </w:rPr>
  </w:style>
  <w:style w:type="character" w:customStyle="1" w:styleId="30">
    <w:name w:val="Заголовок 3 Знак"/>
    <w:basedOn w:val="a0"/>
    <w:link w:val="3"/>
    <w:uiPriority w:val="99"/>
    <w:semiHidden/>
    <w:rsid w:val="004D7E56"/>
    <w:rPr>
      <w:rFonts w:ascii="Arial" w:eastAsia="Times New Roman" w:hAnsi="Arial" w:cs="Arial"/>
      <w:b/>
      <w:bCs/>
      <w:sz w:val="26"/>
      <w:szCs w:val="26"/>
      <w:lang w:eastAsia="ru-RU"/>
    </w:rPr>
  </w:style>
  <w:style w:type="character" w:customStyle="1" w:styleId="40">
    <w:name w:val="Заголовок 4 Знак"/>
    <w:basedOn w:val="a0"/>
    <w:link w:val="4"/>
    <w:uiPriority w:val="99"/>
    <w:semiHidden/>
    <w:rsid w:val="004D7E56"/>
    <w:rPr>
      <w:rFonts w:ascii="Times New Roman" w:eastAsia="Times New Roman" w:hAnsi="Times New Roman" w:cs="Times New Roman"/>
      <w:b/>
      <w:bCs/>
      <w:color w:val="3366FF"/>
      <w:sz w:val="28"/>
      <w:szCs w:val="24"/>
      <w:lang w:eastAsia="ru-RU"/>
    </w:rPr>
  </w:style>
  <w:style w:type="character" w:styleId="a3">
    <w:name w:val="Hyperlink"/>
    <w:basedOn w:val="a0"/>
    <w:uiPriority w:val="99"/>
    <w:semiHidden/>
    <w:unhideWhenUsed/>
    <w:rsid w:val="004D7E56"/>
    <w:rPr>
      <w:rFonts w:ascii="Times New Roman" w:hAnsi="Times New Roman" w:cs="Times New Roman" w:hint="default"/>
      <w:color w:val="000000"/>
      <w:u w:val="single"/>
    </w:rPr>
  </w:style>
  <w:style w:type="character" w:styleId="a4">
    <w:name w:val="FollowedHyperlink"/>
    <w:basedOn w:val="a0"/>
    <w:uiPriority w:val="99"/>
    <w:semiHidden/>
    <w:unhideWhenUsed/>
    <w:rsid w:val="004D7E56"/>
    <w:rPr>
      <w:color w:val="800080" w:themeColor="followedHyperlink"/>
      <w:u w:val="single"/>
    </w:rPr>
  </w:style>
  <w:style w:type="paragraph" w:styleId="a5">
    <w:name w:val="Normal (Web)"/>
    <w:basedOn w:val="a"/>
    <w:semiHidden/>
    <w:unhideWhenUsed/>
    <w:rsid w:val="004D7E56"/>
    <w:pPr>
      <w:spacing w:before="100" w:beforeAutospacing="1" w:after="100" w:afterAutospacing="1" w:line="240" w:lineRule="auto"/>
    </w:pPr>
    <w:rPr>
      <w:rFonts w:ascii="Times New Roman" w:eastAsia="Calibri" w:hAnsi="Times New Roman" w:cs="Times New Roman"/>
      <w:sz w:val="24"/>
      <w:szCs w:val="24"/>
      <w:lang w:eastAsia="ru-RU"/>
    </w:rPr>
  </w:style>
  <w:style w:type="paragraph" w:styleId="a6">
    <w:name w:val="header"/>
    <w:basedOn w:val="a"/>
    <w:link w:val="a7"/>
    <w:uiPriority w:val="99"/>
    <w:semiHidden/>
    <w:unhideWhenUsed/>
    <w:rsid w:val="004D7E56"/>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4D7E56"/>
  </w:style>
  <w:style w:type="paragraph" w:styleId="a8">
    <w:name w:val="footer"/>
    <w:basedOn w:val="a"/>
    <w:link w:val="a9"/>
    <w:uiPriority w:val="99"/>
    <w:semiHidden/>
    <w:unhideWhenUsed/>
    <w:rsid w:val="004D7E56"/>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4D7E56"/>
  </w:style>
  <w:style w:type="paragraph" w:styleId="aa">
    <w:name w:val="Body Text"/>
    <w:basedOn w:val="a"/>
    <w:link w:val="ab"/>
    <w:uiPriority w:val="99"/>
    <w:semiHidden/>
    <w:unhideWhenUsed/>
    <w:rsid w:val="004D7E56"/>
    <w:pPr>
      <w:suppressAutoHyphens/>
      <w:spacing w:after="120" w:line="240" w:lineRule="auto"/>
    </w:pPr>
    <w:rPr>
      <w:rFonts w:ascii="Times New Roman" w:eastAsia="Times New Roman" w:hAnsi="Times New Roman" w:cs="Times New Roman"/>
      <w:sz w:val="24"/>
      <w:szCs w:val="24"/>
      <w:lang w:eastAsia="ar-SA"/>
    </w:rPr>
  </w:style>
  <w:style w:type="character" w:customStyle="1" w:styleId="ab">
    <w:name w:val="Основной текст Знак"/>
    <w:basedOn w:val="a0"/>
    <w:link w:val="aa"/>
    <w:uiPriority w:val="99"/>
    <w:semiHidden/>
    <w:rsid w:val="004D7E56"/>
    <w:rPr>
      <w:rFonts w:ascii="Times New Roman" w:eastAsia="Times New Roman" w:hAnsi="Times New Roman" w:cs="Times New Roman"/>
      <w:sz w:val="24"/>
      <w:szCs w:val="24"/>
      <w:lang w:eastAsia="ar-SA"/>
    </w:rPr>
  </w:style>
  <w:style w:type="paragraph" w:styleId="ac">
    <w:name w:val="Body Text Indent"/>
    <w:basedOn w:val="a"/>
    <w:link w:val="ad"/>
    <w:uiPriority w:val="99"/>
    <w:semiHidden/>
    <w:unhideWhenUsed/>
    <w:rsid w:val="004D7E56"/>
    <w:pPr>
      <w:widowControl w:val="0"/>
      <w:suppressAutoHyphens/>
      <w:overflowPunct w:val="0"/>
      <w:autoSpaceDE w:val="0"/>
      <w:spacing w:after="0" w:line="240" w:lineRule="auto"/>
      <w:ind w:firstLine="720"/>
      <w:jc w:val="both"/>
    </w:pPr>
    <w:rPr>
      <w:rFonts w:ascii="Times New Roman" w:eastAsia="Times New Roman" w:hAnsi="Times New Roman" w:cs="Mangal"/>
      <w:kern w:val="2"/>
      <w:sz w:val="24"/>
      <w:szCs w:val="20"/>
      <w:lang w:eastAsia="hi-IN" w:bidi="hi-IN"/>
    </w:rPr>
  </w:style>
  <w:style w:type="character" w:customStyle="1" w:styleId="ad">
    <w:name w:val="Основной текст с отступом Знак"/>
    <w:basedOn w:val="a0"/>
    <w:link w:val="ac"/>
    <w:uiPriority w:val="99"/>
    <w:semiHidden/>
    <w:rsid w:val="004D7E56"/>
    <w:rPr>
      <w:rFonts w:ascii="Times New Roman" w:eastAsia="Times New Roman" w:hAnsi="Times New Roman" w:cs="Mangal"/>
      <w:kern w:val="2"/>
      <w:sz w:val="24"/>
      <w:szCs w:val="20"/>
      <w:lang w:eastAsia="hi-IN" w:bidi="hi-IN"/>
    </w:rPr>
  </w:style>
  <w:style w:type="paragraph" w:styleId="ae">
    <w:name w:val="Balloon Text"/>
    <w:basedOn w:val="a"/>
    <w:link w:val="af"/>
    <w:uiPriority w:val="99"/>
    <w:semiHidden/>
    <w:unhideWhenUsed/>
    <w:rsid w:val="004D7E56"/>
    <w:pPr>
      <w:spacing w:after="0" w:line="240" w:lineRule="auto"/>
    </w:pPr>
    <w:rPr>
      <w:rFonts w:ascii="Tahoma" w:eastAsia="Times New Roman" w:hAnsi="Tahoma" w:cs="Tahoma"/>
      <w:sz w:val="16"/>
      <w:szCs w:val="16"/>
      <w:lang w:eastAsia="ru-RU"/>
    </w:rPr>
  </w:style>
  <w:style w:type="character" w:customStyle="1" w:styleId="af">
    <w:name w:val="Текст выноски Знак"/>
    <w:basedOn w:val="a0"/>
    <w:link w:val="ae"/>
    <w:uiPriority w:val="99"/>
    <w:semiHidden/>
    <w:rsid w:val="004D7E56"/>
    <w:rPr>
      <w:rFonts w:ascii="Tahoma" w:eastAsia="Times New Roman" w:hAnsi="Tahoma" w:cs="Tahoma"/>
      <w:sz w:val="16"/>
      <w:szCs w:val="16"/>
      <w:lang w:eastAsia="ru-RU"/>
    </w:rPr>
  </w:style>
  <w:style w:type="paragraph" w:styleId="af0">
    <w:name w:val="No Spacing"/>
    <w:uiPriority w:val="1"/>
    <w:qFormat/>
    <w:rsid w:val="004D7E56"/>
    <w:pPr>
      <w:spacing w:after="0" w:line="240" w:lineRule="auto"/>
    </w:pPr>
  </w:style>
  <w:style w:type="paragraph" w:styleId="af1">
    <w:name w:val="List Paragraph"/>
    <w:basedOn w:val="a"/>
    <w:uiPriority w:val="34"/>
    <w:qFormat/>
    <w:rsid w:val="004D7E56"/>
    <w:pPr>
      <w:ind w:left="720"/>
      <w:contextualSpacing/>
    </w:pPr>
  </w:style>
  <w:style w:type="paragraph" w:customStyle="1" w:styleId="ConsPlusNormal">
    <w:name w:val="ConsPlusNormal"/>
    <w:rsid w:val="004D7E56"/>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uiPriority w:val="99"/>
    <w:rsid w:val="004D7E56"/>
    <w:pPr>
      <w:suppressAutoHyphens/>
      <w:autoSpaceDE w:val="0"/>
      <w:spacing w:after="0" w:line="240" w:lineRule="auto"/>
    </w:pPr>
    <w:rPr>
      <w:rFonts w:ascii="Courier New" w:eastAsia="Times New Roman" w:hAnsi="Courier New" w:cs="Courier New"/>
      <w:sz w:val="20"/>
      <w:szCs w:val="20"/>
      <w:lang w:eastAsia="ar-SA"/>
    </w:rPr>
  </w:style>
  <w:style w:type="paragraph" w:customStyle="1" w:styleId="ConsNonformat">
    <w:name w:val="ConsNonformat"/>
    <w:uiPriority w:val="99"/>
    <w:rsid w:val="004D7E56"/>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character" w:customStyle="1" w:styleId="21">
    <w:name w:val="Основной текст (2)_"/>
    <w:link w:val="22"/>
    <w:uiPriority w:val="99"/>
    <w:locked/>
    <w:rsid w:val="004D7E56"/>
    <w:rPr>
      <w:rFonts w:ascii="Arial" w:hAnsi="Arial" w:cs="Arial"/>
      <w:b/>
      <w:bCs/>
      <w:spacing w:val="2"/>
      <w:shd w:val="clear" w:color="auto" w:fill="FFFFFF"/>
    </w:rPr>
  </w:style>
  <w:style w:type="paragraph" w:customStyle="1" w:styleId="22">
    <w:name w:val="Основной текст (2)"/>
    <w:basedOn w:val="a"/>
    <w:link w:val="21"/>
    <w:uiPriority w:val="99"/>
    <w:rsid w:val="004D7E56"/>
    <w:pPr>
      <w:widowControl w:val="0"/>
      <w:shd w:val="clear" w:color="auto" w:fill="FFFFFF"/>
      <w:spacing w:after="240" w:line="269" w:lineRule="exact"/>
      <w:ind w:firstLine="2000"/>
    </w:pPr>
    <w:rPr>
      <w:rFonts w:ascii="Arial" w:hAnsi="Arial" w:cs="Arial"/>
      <w:b/>
      <w:bCs/>
      <w:spacing w:val="2"/>
    </w:rPr>
  </w:style>
  <w:style w:type="character" w:customStyle="1" w:styleId="31">
    <w:name w:val="Основной текст (3)_"/>
    <w:link w:val="32"/>
    <w:uiPriority w:val="99"/>
    <w:locked/>
    <w:rsid w:val="004D7E56"/>
    <w:rPr>
      <w:rFonts w:ascii="Arial" w:hAnsi="Arial" w:cs="Arial"/>
      <w:b/>
      <w:bCs/>
      <w:spacing w:val="67"/>
      <w:sz w:val="23"/>
      <w:szCs w:val="23"/>
      <w:shd w:val="clear" w:color="auto" w:fill="FFFFFF"/>
    </w:rPr>
  </w:style>
  <w:style w:type="paragraph" w:customStyle="1" w:styleId="32">
    <w:name w:val="Основной текст (3)"/>
    <w:basedOn w:val="a"/>
    <w:link w:val="31"/>
    <w:uiPriority w:val="99"/>
    <w:rsid w:val="004D7E56"/>
    <w:pPr>
      <w:widowControl w:val="0"/>
      <w:shd w:val="clear" w:color="auto" w:fill="FFFFFF"/>
      <w:spacing w:before="240" w:after="0" w:line="240" w:lineRule="atLeast"/>
      <w:jc w:val="center"/>
    </w:pPr>
    <w:rPr>
      <w:rFonts w:ascii="Arial" w:hAnsi="Arial" w:cs="Arial"/>
      <w:b/>
      <w:bCs/>
      <w:spacing w:val="67"/>
      <w:sz w:val="23"/>
      <w:szCs w:val="23"/>
    </w:rPr>
  </w:style>
  <w:style w:type="character" w:customStyle="1" w:styleId="11">
    <w:name w:val="Основной текст Знак1"/>
    <w:uiPriority w:val="99"/>
    <w:locked/>
    <w:rsid w:val="004D7E56"/>
    <w:rPr>
      <w:rFonts w:ascii="Arial" w:hAnsi="Arial" w:cs="Arial" w:hint="default"/>
      <w:spacing w:val="1"/>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0831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E8BF46B0C2816753A85D07AEB9FB857AFD82E08E0DC442F2421C96417Q6U8C" TargetMode="External"/><Relationship Id="rId3" Type="http://schemas.microsoft.com/office/2007/relationships/stylesWithEffects" Target="stylesWithEffects.xml"/><Relationship Id="rId7" Type="http://schemas.openxmlformats.org/officeDocument/2006/relationships/hyperlink" Target="http://www.Klinci.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linci.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34</Pages>
  <Words>12230</Words>
  <Characters>69712</Characters>
  <Application>Microsoft Office Word</Application>
  <DocSecurity>0</DocSecurity>
  <Lines>580</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81779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Люда</dc:creator>
  <cp:lastModifiedBy>Люда</cp:lastModifiedBy>
  <cp:revision>2</cp:revision>
  <dcterms:created xsi:type="dcterms:W3CDTF">2022-01-10T08:15:00Z</dcterms:created>
  <dcterms:modified xsi:type="dcterms:W3CDTF">2022-01-10T08:50:00Z</dcterms:modified>
</cp:coreProperties>
</file>