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22" w:rsidRPr="00F97222" w:rsidRDefault="00F97222" w:rsidP="00FE587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9722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Уважаемые участники ГИА </w:t>
      </w:r>
      <w:r w:rsidR="00970941" w:rsidRPr="00D16C6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- </w:t>
      </w:r>
      <w:r w:rsidRPr="00F97222">
        <w:rPr>
          <w:rFonts w:eastAsia="Times New Roman" w:cs="Times New Roman"/>
          <w:b/>
          <w:bCs/>
          <w:sz w:val="24"/>
          <w:szCs w:val="24"/>
          <w:lang w:eastAsia="ru-RU"/>
        </w:rPr>
        <w:t>11!</w:t>
      </w:r>
    </w:p>
    <w:p w:rsidR="00C82452" w:rsidRPr="00D16C63" w:rsidRDefault="00650058" w:rsidP="00FE587F">
      <w:pPr>
        <w:spacing w:before="100" w:beforeAutospacing="1" w:after="100" w:afterAutospacing="1" w:line="240" w:lineRule="auto"/>
        <w:ind w:firstLine="567"/>
        <w:jc w:val="both"/>
        <w:rPr>
          <w:rStyle w:val="a3"/>
          <w:rFonts w:cs="Times New Roman"/>
          <w:b w:val="0"/>
          <w:color w:val="000000"/>
          <w:sz w:val="24"/>
          <w:szCs w:val="24"/>
        </w:rPr>
      </w:pP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>По вопросам о наличи</w:t>
      </w:r>
      <w:r w:rsidR="00573198" w:rsidRPr="00D16C63">
        <w:rPr>
          <w:rStyle w:val="a3"/>
          <w:rFonts w:cs="Times New Roman"/>
          <w:b w:val="0"/>
          <w:color w:val="000000"/>
          <w:sz w:val="24"/>
          <w:szCs w:val="24"/>
        </w:rPr>
        <w:t>и результатов и их корректности о</w:t>
      </w: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>бращайтесь в Вашу образовательную организацию после даты официальной публикации результатов, которая указана на официальном информационном портале государственной итоговой аттестации по образовательным программам основного общего и среднего общего образования</w:t>
      </w:r>
      <w:r w:rsidR="00C82452" w:rsidRPr="00D16C63">
        <w:rPr>
          <w:rStyle w:val="a3"/>
          <w:rFonts w:cs="Times New Roman"/>
          <w:b w:val="0"/>
          <w:color w:val="000000"/>
          <w:sz w:val="24"/>
          <w:szCs w:val="24"/>
        </w:rPr>
        <w:t xml:space="preserve"> </w:t>
      </w: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 xml:space="preserve"> </w:t>
      </w:r>
      <w:hyperlink r:id="rId5" w:history="1">
        <w:r w:rsidR="00C82452" w:rsidRPr="00D16C63">
          <w:rPr>
            <w:rStyle w:val="a4"/>
            <w:rFonts w:cs="Times New Roman"/>
            <w:b/>
            <w:sz w:val="24"/>
            <w:szCs w:val="24"/>
          </w:rPr>
          <w:t>http://ege.edu.ru/ru/classes-11/res/</w:t>
        </w:r>
      </w:hyperlink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>.</w:t>
      </w:r>
    </w:p>
    <w:p w:rsidR="00573198" w:rsidRPr="00D16C63" w:rsidRDefault="00650058" w:rsidP="00FE587F">
      <w:pPr>
        <w:spacing w:before="100" w:beforeAutospacing="1" w:after="100" w:afterAutospacing="1" w:line="240" w:lineRule="auto"/>
        <w:ind w:firstLine="567"/>
        <w:jc w:val="both"/>
        <w:rPr>
          <w:rStyle w:val="a3"/>
          <w:rFonts w:cs="Times New Roman"/>
          <w:b w:val="0"/>
          <w:color w:val="000000"/>
          <w:sz w:val="24"/>
          <w:szCs w:val="24"/>
        </w:rPr>
      </w:pP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>Выпускники прошлых лет и выпускники образовательных организаций иностранных государств должны обращаться в пункт регистрации</w:t>
      </w:r>
      <w:r w:rsidR="00573198" w:rsidRPr="00D16C63">
        <w:rPr>
          <w:rStyle w:val="a3"/>
          <w:rFonts w:cs="Times New Roman"/>
          <w:b w:val="0"/>
          <w:color w:val="000000"/>
          <w:sz w:val="24"/>
          <w:szCs w:val="24"/>
        </w:rPr>
        <w:t xml:space="preserve">. </w:t>
      </w:r>
    </w:p>
    <w:p w:rsidR="00475B40" w:rsidRPr="00D16C63" w:rsidRDefault="00475B40" w:rsidP="00FE587F">
      <w:pPr>
        <w:spacing w:before="100" w:beforeAutospacing="1" w:after="100" w:afterAutospacing="1" w:line="240" w:lineRule="auto"/>
        <w:ind w:firstLine="567"/>
        <w:jc w:val="both"/>
        <w:rPr>
          <w:rStyle w:val="a3"/>
          <w:rFonts w:cs="Times New Roman"/>
          <w:b w:val="0"/>
          <w:color w:val="000000"/>
          <w:sz w:val="24"/>
          <w:szCs w:val="24"/>
        </w:rPr>
      </w:pP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>Результаты ЕГЭ-2016, итогового сочинения (изложения) 2015-2016</w:t>
      </w: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 xml:space="preserve"> учебного  года</w:t>
      </w: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>, а также бланки ответов доступны (в соответствии с графиком) на портале </w:t>
      </w:r>
      <w:hyperlink r:id="rId6" w:history="1">
        <w:r w:rsidRPr="00D16C63">
          <w:rPr>
            <w:rStyle w:val="a4"/>
            <w:rFonts w:cs="Times New Roman"/>
            <w:b/>
            <w:sz w:val="24"/>
            <w:szCs w:val="24"/>
          </w:rPr>
          <w:t>http://check.ege.edu.ru/</w:t>
        </w:r>
      </w:hyperlink>
    </w:p>
    <w:p w:rsidR="00475B40" w:rsidRPr="00D16C63" w:rsidRDefault="00970941" w:rsidP="00FE587F">
      <w:pPr>
        <w:spacing w:before="100" w:beforeAutospacing="1" w:after="100" w:afterAutospacing="1" w:line="240" w:lineRule="auto"/>
        <w:ind w:firstLine="567"/>
        <w:rPr>
          <w:rStyle w:val="a3"/>
          <w:rFonts w:cs="Times New Roman"/>
          <w:b w:val="0"/>
          <w:color w:val="000000"/>
          <w:sz w:val="24"/>
          <w:szCs w:val="24"/>
        </w:rPr>
      </w:pPr>
      <w:r w:rsidRPr="00D16C63">
        <w:rPr>
          <w:rStyle w:val="a3"/>
          <w:rFonts w:cs="Times New Roman"/>
          <w:b w:val="0"/>
          <w:color w:val="000000"/>
          <w:sz w:val="24"/>
          <w:szCs w:val="24"/>
        </w:rPr>
        <w:t>С результатами ОГЭ (9 класс) можно ознакомиться в образовательных организаци</w:t>
      </w:r>
      <w:r w:rsidR="00B82C31" w:rsidRPr="00D16C63">
        <w:rPr>
          <w:rStyle w:val="a3"/>
          <w:rFonts w:cs="Times New Roman"/>
          <w:b w:val="0"/>
          <w:color w:val="000000"/>
          <w:sz w:val="24"/>
          <w:szCs w:val="24"/>
        </w:rPr>
        <w:t>ях, в которых обучается участник ОГЭ.</w:t>
      </w:r>
    </w:p>
    <w:p w:rsidR="00947C02" w:rsidRPr="00D16C63" w:rsidRDefault="00572E7B" w:rsidP="00D16C63">
      <w:pPr>
        <w:spacing w:before="100" w:beforeAutospacing="1" w:after="100" w:afterAutospacing="1" w:line="240" w:lineRule="auto"/>
        <w:ind w:firstLine="567"/>
        <w:outlineLvl w:val="2"/>
        <w:rPr>
          <w:rFonts w:eastAsia="Times New Roman" w:cs="Times New Roman"/>
          <w:sz w:val="24"/>
          <w:szCs w:val="24"/>
          <w:lang w:eastAsia="ru-RU"/>
        </w:rPr>
      </w:pPr>
      <w:r w:rsidRPr="00D16C63">
        <w:rPr>
          <w:rFonts w:eastAsia="Times New Roman"/>
          <w:sz w:val="24"/>
          <w:szCs w:val="24"/>
          <w:lang w:eastAsia="ru-RU"/>
        </w:rPr>
        <w:t>О</w:t>
      </w:r>
      <w:r w:rsidRPr="00F97222">
        <w:rPr>
          <w:rFonts w:eastAsia="Times New Roman" w:cs="Times New Roman"/>
          <w:sz w:val="24"/>
          <w:szCs w:val="24"/>
          <w:lang w:eastAsia="ru-RU"/>
        </w:rPr>
        <w:t xml:space="preserve"> несогласии с выставленными баллами </w:t>
      </w:r>
      <w:r w:rsidRPr="00D16C63">
        <w:rPr>
          <w:rFonts w:eastAsia="Times New Roman"/>
          <w:sz w:val="24"/>
          <w:szCs w:val="24"/>
          <w:lang w:eastAsia="ru-RU"/>
        </w:rPr>
        <w:t xml:space="preserve">участники государственной итоговой аттестации могут </w:t>
      </w:r>
      <w:r w:rsidRPr="00F97222">
        <w:rPr>
          <w:rFonts w:eastAsia="Times New Roman" w:cs="Times New Roman"/>
          <w:sz w:val="24"/>
          <w:szCs w:val="24"/>
          <w:lang w:eastAsia="ru-RU"/>
        </w:rPr>
        <w:t xml:space="preserve"> подат</w:t>
      </w:r>
      <w:r w:rsidR="00947C02" w:rsidRPr="00D16C63">
        <w:rPr>
          <w:rFonts w:eastAsia="Times New Roman" w:cs="Times New Roman"/>
          <w:sz w:val="24"/>
          <w:szCs w:val="24"/>
          <w:lang w:eastAsia="ru-RU"/>
        </w:rPr>
        <w:t>ь</w:t>
      </w:r>
      <w:r w:rsidRPr="00F97222">
        <w:rPr>
          <w:rFonts w:eastAsia="Times New Roman" w:cs="Times New Roman"/>
          <w:sz w:val="24"/>
          <w:szCs w:val="24"/>
          <w:lang w:eastAsia="ru-RU"/>
        </w:rPr>
        <w:t xml:space="preserve"> апелляцию</w:t>
      </w:r>
      <w:r w:rsidR="00947C02" w:rsidRPr="00D16C63">
        <w:rPr>
          <w:rFonts w:eastAsia="Times New Roman" w:cs="Times New Roman"/>
          <w:sz w:val="24"/>
          <w:szCs w:val="24"/>
          <w:lang w:eastAsia="ru-RU"/>
        </w:rPr>
        <w:t>.</w:t>
      </w:r>
    </w:p>
    <w:p w:rsidR="008744C7" w:rsidRPr="00DB5B07" w:rsidRDefault="00572E7B" w:rsidP="008744C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9722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744C7" w:rsidRPr="00DB5B07">
        <w:rPr>
          <w:rFonts w:eastAsia="Times New Roman" w:cs="Times New Roman"/>
          <w:b/>
          <w:bCs/>
          <w:sz w:val="24"/>
          <w:szCs w:val="24"/>
          <w:lang w:eastAsia="ru-RU"/>
        </w:rPr>
        <w:t>Места подачи апелляций:</w:t>
      </w:r>
    </w:p>
    <w:p w:rsidR="008744C7" w:rsidRPr="00DB5B07" w:rsidRDefault="008744C7" w:rsidP="008744C7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B5B07">
        <w:rPr>
          <w:rFonts w:eastAsia="Times New Roman" w:cs="Times New Roman"/>
          <w:b/>
          <w:bCs/>
          <w:sz w:val="24"/>
          <w:szCs w:val="24"/>
          <w:lang w:eastAsia="ru-RU"/>
        </w:rPr>
        <w:t>Выпускники текущего года - свои образовательные организации </w:t>
      </w:r>
      <w:r w:rsidRPr="00DB5B07">
        <w:rPr>
          <w:rFonts w:eastAsia="Times New Roman" w:cs="Times New Roman"/>
          <w:sz w:val="24"/>
          <w:szCs w:val="24"/>
          <w:lang w:eastAsia="ru-RU"/>
        </w:rPr>
        <w:br/>
      </w:r>
      <w:r w:rsidRPr="00DB5B07">
        <w:rPr>
          <w:rFonts w:eastAsia="Times New Roman" w:cs="Times New Roman"/>
          <w:b/>
          <w:bCs/>
          <w:sz w:val="24"/>
          <w:szCs w:val="24"/>
          <w:lang w:eastAsia="ru-RU"/>
        </w:rPr>
        <w:t>Выпускники прошлых лет, обучающиеся СПО, иностранные граждане - конфликтная комиссия (</w:t>
      </w:r>
      <w:r w:rsidR="00947C02" w:rsidRPr="00F97222">
        <w:rPr>
          <w:rFonts w:eastAsia="Times New Roman" w:cs="Times New Roman"/>
          <w:sz w:val="24"/>
          <w:szCs w:val="24"/>
          <w:lang w:eastAsia="ru-RU"/>
        </w:rPr>
        <w:t xml:space="preserve">(ГАУ </w:t>
      </w:r>
      <w:r w:rsidR="00947C02" w:rsidRPr="00D16C63">
        <w:rPr>
          <w:rFonts w:eastAsia="Times New Roman" w:cs="Times New Roman"/>
          <w:sz w:val="24"/>
          <w:szCs w:val="24"/>
          <w:lang w:eastAsia="ru-RU"/>
        </w:rPr>
        <w:t>«Брянский областной центр оценки качества образования</w:t>
      </w:r>
      <w:r w:rsidR="00947C02" w:rsidRPr="00F97222">
        <w:rPr>
          <w:rFonts w:eastAsia="Times New Roman" w:cs="Times New Roman"/>
          <w:sz w:val="24"/>
          <w:szCs w:val="24"/>
          <w:lang w:eastAsia="ru-RU"/>
        </w:rPr>
        <w:t xml:space="preserve">», г. </w:t>
      </w:r>
      <w:r w:rsidR="00947C02" w:rsidRPr="00D16C63">
        <w:rPr>
          <w:rFonts w:eastAsia="Times New Roman" w:cs="Times New Roman"/>
          <w:sz w:val="24"/>
          <w:szCs w:val="24"/>
          <w:lang w:eastAsia="ru-RU"/>
        </w:rPr>
        <w:t>Брянск</w:t>
      </w:r>
      <w:r w:rsidR="00947C02" w:rsidRPr="00F97222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947C02" w:rsidRPr="00D16C63">
        <w:rPr>
          <w:rFonts w:eastAsia="Times New Roman" w:cs="Times New Roman"/>
          <w:sz w:val="24"/>
          <w:szCs w:val="24"/>
          <w:lang w:eastAsia="ru-RU"/>
        </w:rPr>
        <w:t xml:space="preserve">пер. </w:t>
      </w:r>
      <w:proofErr w:type="spellStart"/>
      <w:r w:rsidR="00947C02" w:rsidRPr="00D16C63">
        <w:rPr>
          <w:rFonts w:eastAsia="Times New Roman" w:cs="Times New Roman"/>
          <w:sz w:val="24"/>
          <w:szCs w:val="24"/>
          <w:lang w:eastAsia="ru-RU"/>
        </w:rPr>
        <w:t>Полесский</w:t>
      </w:r>
      <w:proofErr w:type="spellEnd"/>
      <w:r w:rsidR="00947C02" w:rsidRPr="00D16C63">
        <w:rPr>
          <w:rFonts w:eastAsia="Times New Roman" w:cs="Times New Roman"/>
          <w:sz w:val="24"/>
          <w:szCs w:val="24"/>
          <w:lang w:eastAsia="ru-RU"/>
        </w:rPr>
        <w:t>, д.2</w:t>
      </w:r>
      <w:r w:rsidR="00947C02" w:rsidRPr="00D16C63">
        <w:rPr>
          <w:rFonts w:eastAsia="Times New Roman"/>
          <w:sz w:val="24"/>
          <w:szCs w:val="24"/>
          <w:lang w:eastAsia="ru-RU"/>
        </w:rPr>
        <w:t>, (</w:t>
      </w:r>
      <w:hyperlink r:id="rId7" w:history="1">
        <w:r w:rsidR="00947C02" w:rsidRPr="00D16C63">
          <w:rPr>
            <w:rStyle w:val="a4"/>
            <w:rFonts w:eastAsia="Times New Roman"/>
            <w:sz w:val="24"/>
            <w:szCs w:val="24"/>
            <w:lang w:eastAsia="ru-RU"/>
          </w:rPr>
          <w:t>http://ege32.ru</w:t>
        </w:r>
      </w:hyperlink>
      <w:proofErr w:type="gramStart"/>
      <w:r w:rsidR="00947C02" w:rsidRPr="00D16C63">
        <w:rPr>
          <w:rFonts w:eastAsia="Times New Roman"/>
          <w:sz w:val="24"/>
          <w:szCs w:val="24"/>
          <w:lang w:eastAsia="ru-RU"/>
        </w:rPr>
        <w:t xml:space="preserve"> </w:t>
      </w:r>
      <w:r w:rsidR="00947C02" w:rsidRPr="00F97222">
        <w:rPr>
          <w:rFonts w:eastAsia="Times New Roman" w:cs="Times New Roman"/>
          <w:sz w:val="24"/>
          <w:szCs w:val="24"/>
          <w:lang w:eastAsia="ru-RU"/>
        </w:rPr>
        <w:t>)</w:t>
      </w:r>
      <w:proofErr w:type="gramEnd"/>
      <w:r w:rsidR="00947C02" w:rsidRPr="00F97222">
        <w:rPr>
          <w:rFonts w:eastAsia="Times New Roman" w:cs="Times New Roman"/>
          <w:sz w:val="24"/>
          <w:szCs w:val="24"/>
          <w:lang w:eastAsia="ru-RU"/>
        </w:rPr>
        <w:t>.</w:t>
      </w:r>
      <w:r w:rsidR="00947C02" w:rsidRPr="00D16C6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8744C7" w:rsidRPr="00DB5B07" w:rsidRDefault="008744C7" w:rsidP="008744C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B5B0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Время приема апелляций в конфликтной комиссии с 9-00 до 18-00 в рабочие дни. </w:t>
      </w:r>
    </w:p>
    <w:p w:rsidR="005C3060" w:rsidRPr="00FE587F" w:rsidRDefault="00F97222" w:rsidP="00FE587F">
      <w:pPr>
        <w:pStyle w:val="a5"/>
        <w:ind w:firstLine="567"/>
        <w:rPr>
          <w:rFonts w:eastAsia="Times New Roman"/>
          <w:sz w:val="28"/>
          <w:szCs w:val="28"/>
          <w:lang w:eastAsia="ru-RU"/>
        </w:rPr>
      </w:pPr>
      <w:r w:rsidRPr="00F97222">
        <w:rPr>
          <w:rFonts w:eastAsia="Times New Roman"/>
          <w:sz w:val="28"/>
          <w:szCs w:val="28"/>
          <w:lang w:eastAsia="ru-RU"/>
        </w:rPr>
        <w:t xml:space="preserve"> </w:t>
      </w:r>
    </w:p>
    <w:p w:rsidR="007C3156" w:rsidRDefault="007C3156" w:rsidP="00DB5B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C3156" w:rsidRDefault="007C3156" w:rsidP="00DB5B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C3156" w:rsidRDefault="007C3156" w:rsidP="00DB5B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C3156" w:rsidRDefault="007C3156" w:rsidP="00DB5B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C3156" w:rsidRDefault="007C3156" w:rsidP="00DB5B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C3156" w:rsidRDefault="007C3156" w:rsidP="00DB5B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C3156" w:rsidRDefault="007C3156" w:rsidP="00DB5B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DB5B07" w:rsidRPr="00DB5B07" w:rsidRDefault="00DB5B07" w:rsidP="00DB5B07">
      <w:pPr>
        <w:spacing w:after="240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209C0" w:rsidRDefault="001209C0"/>
    <w:sectPr w:rsidR="001209C0" w:rsidSect="00D16C6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22"/>
    <w:rsid w:val="00112DF8"/>
    <w:rsid w:val="001209C0"/>
    <w:rsid w:val="00207D2A"/>
    <w:rsid w:val="00475B40"/>
    <w:rsid w:val="00572E7B"/>
    <w:rsid w:val="00573198"/>
    <w:rsid w:val="005C3060"/>
    <w:rsid w:val="00650058"/>
    <w:rsid w:val="007A29E7"/>
    <w:rsid w:val="007B76D0"/>
    <w:rsid w:val="007C3156"/>
    <w:rsid w:val="008744C7"/>
    <w:rsid w:val="00947C02"/>
    <w:rsid w:val="00965BE1"/>
    <w:rsid w:val="00970941"/>
    <w:rsid w:val="00B40FB3"/>
    <w:rsid w:val="00B82C31"/>
    <w:rsid w:val="00C82452"/>
    <w:rsid w:val="00D16C63"/>
    <w:rsid w:val="00DB5B07"/>
    <w:rsid w:val="00E17C48"/>
    <w:rsid w:val="00F97222"/>
    <w:rsid w:val="00FC0C30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5B40"/>
    <w:rPr>
      <w:b/>
      <w:bCs/>
    </w:rPr>
  </w:style>
  <w:style w:type="character" w:styleId="a4">
    <w:name w:val="Hyperlink"/>
    <w:basedOn w:val="a0"/>
    <w:uiPriority w:val="99"/>
    <w:unhideWhenUsed/>
    <w:rsid w:val="00475B4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65BE1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5B40"/>
    <w:rPr>
      <w:b/>
      <w:bCs/>
    </w:rPr>
  </w:style>
  <w:style w:type="character" w:styleId="a4">
    <w:name w:val="Hyperlink"/>
    <w:basedOn w:val="a0"/>
    <w:uiPriority w:val="99"/>
    <w:unhideWhenUsed/>
    <w:rsid w:val="00475B4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65BE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ge32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eck.ege.edu.ru/" TargetMode="External"/><Relationship Id="rId5" Type="http://schemas.openxmlformats.org/officeDocument/2006/relationships/hyperlink" Target="http://ege.edu.ru/ru/classes-11/r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2016-06-08T06:57:00Z</dcterms:created>
  <dcterms:modified xsi:type="dcterms:W3CDTF">2016-06-08T07:57:00Z</dcterms:modified>
</cp:coreProperties>
</file>