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35" w:rsidRPr="003764E6" w:rsidRDefault="00DA6F35" w:rsidP="00DA6F35">
      <w:pPr>
        <w:ind w:left="142"/>
        <w:jc w:val="center"/>
        <w:rPr>
          <w:sz w:val="28"/>
          <w:szCs w:val="28"/>
        </w:rPr>
      </w:pPr>
      <w:r w:rsidRPr="003764E6">
        <w:rPr>
          <w:sz w:val="28"/>
          <w:szCs w:val="28"/>
        </w:rPr>
        <w:t>РОССИЙСКАЯ  ФЕДЕРАЦИЯ</w:t>
      </w: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  <w:r w:rsidRPr="003764E6">
        <w:rPr>
          <w:sz w:val="28"/>
          <w:szCs w:val="28"/>
        </w:rPr>
        <w:t>ГОРОДСКОЙ  ОКРУГ</w:t>
      </w: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  <w:r w:rsidRPr="003764E6">
        <w:rPr>
          <w:sz w:val="28"/>
          <w:szCs w:val="28"/>
        </w:rPr>
        <w:t>«ГОРОД  КЛИНЦЫ  БРЯНСКОЙ  ОБЛАСТИ»</w:t>
      </w: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  <w:r w:rsidRPr="003764E6">
        <w:rPr>
          <w:sz w:val="28"/>
          <w:szCs w:val="28"/>
        </w:rPr>
        <w:t xml:space="preserve">КЛИНЦОВСКАЯ  ГОРОДСКАЯ  АДМИНИСТРАЦИЯ                  </w:t>
      </w: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A6F35" w:rsidRPr="003764E6" w:rsidRDefault="00DA6F35" w:rsidP="00DA6F35">
      <w:pPr>
        <w:spacing w:line="276" w:lineRule="auto"/>
        <w:ind w:left="142"/>
        <w:jc w:val="center"/>
        <w:rPr>
          <w:sz w:val="28"/>
          <w:szCs w:val="28"/>
        </w:rPr>
      </w:pPr>
    </w:p>
    <w:p w:rsidR="00DA6F35" w:rsidRPr="003764E6" w:rsidRDefault="00DA6F35" w:rsidP="00DA6F35">
      <w:pPr>
        <w:spacing w:line="276" w:lineRule="auto"/>
        <w:ind w:left="142"/>
        <w:rPr>
          <w:sz w:val="28"/>
          <w:szCs w:val="28"/>
          <w:u w:val="single"/>
        </w:rPr>
      </w:pPr>
      <w:r w:rsidRPr="003764E6">
        <w:rPr>
          <w:sz w:val="28"/>
          <w:szCs w:val="28"/>
        </w:rPr>
        <w:t xml:space="preserve">от  </w:t>
      </w:r>
      <w:r w:rsidR="00E32AE6">
        <w:rPr>
          <w:sz w:val="28"/>
          <w:szCs w:val="28"/>
        </w:rPr>
        <w:t>22.04.</w:t>
      </w:r>
      <w:r w:rsidR="00270774">
        <w:rPr>
          <w:sz w:val="28"/>
          <w:szCs w:val="28"/>
        </w:rPr>
        <w:t xml:space="preserve"> </w:t>
      </w:r>
      <w:r w:rsidRPr="003764E6">
        <w:rPr>
          <w:sz w:val="28"/>
          <w:szCs w:val="28"/>
        </w:rPr>
        <w:t xml:space="preserve"> 20</w:t>
      </w:r>
      <w:r w:rsidR="00270774">
        <w:rPr>
          <w:sz w:val="28"/>
          <w:szCs w:val="28"/>
        </w:rPr>
        <w:t>20</w:t>
      </w:r>
      <w:r w:rsidRPr="003764E6">
        <w:rPr>
          <w:sz w:val="28"/>
          <w:szCs w:val="28"/>
        </w:rPr>
        <w:t xml:space="preserve">    №  </w:t>
      </w:r>
      <w:r w:rsidR="00E32AE6">
        <w:rPr>
          <w:sz w:val="28"/>
          <w:szCs w:val="28"/>
        </w:rPr>
        <w:t>442-р</w:t>
      </w:r>
      <w:r w:rsidRPr="003764E6">
        <w:rPr>
          <w:sz w:val="28"/>
          <w:szCs w:val="28"/>
        </w:rPr>
        <w:t xml:space="preserve">   </w:t>
      </w:r>
    </w:p>
    <w:p w:rsidR="00DA6F35" w:rsidRDefault="00DA6F35" w:rsidP="00DA6F35">
      <w:pPr>
        <w:ind w:left="142" w:right="3401"/>
        <w:jc w:val="both"/>
        <w:rPr>
          <w:sz w:val="28"/>
          <w:szCs w:val="28"/>
        </w:rPr>
      </w:pPr>
    </w:p>
    <w:tbl>
      <w:tblPr>
        <w:tblW w:w="0" w:type="auto"/>
        <w:tblInd w:w="148" w:type="dxa"/>
        <w:tblLook w:val="0000" w:firstRow="0" w:lastRow="0" w:firstColumn="0" w:lastColumn="0" w:noHBand="0" w:noVBand="0"/>
      </w:tblPr>
      <w:tblGrid>
        <w:gridCol w:w="5630"/>
      </w:tblGrid>
      <w:tr w:rsidR="007A4D23" w:rsidTr="007A4D23">
        <w:trPr>
          <w:trHeight w:val="2156"/>
        </w:trPr>
        <w:tc>
          <w:tcPr>
            <w:tcW w:w="5630" w:type="dxa"/>
          </w:tcPr>
          <w:p w:rsidR="007A4D23" w:rsidRDefault="00F36A66" w:rsidP="007C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E5C90">
              <w:rPr>
                <w:sz w:val="28"/>
                <w:szCs w:val="28"/>
              </w:rPr>
              <w:t xml:space="preserve"> </w:t>
            </w:r>
            <w:r w:rsidR="004B3D8D">
              <w:rPr>
                <w:sz w:val="28"/>
                <w:szCs w:val="28"/>
              </w:rPr>
              <w:t>в распоряжение Клинцовской городской администрации  от 13.09.2019 № 1226-р «</w:t>
            </w:r>
            <w:r w:rsidR="007A4D23" w:rsidRPr="00613366">
              <w:rPr>
                <w:sz w:val="28"/>
                <w:szCs w:val="28"/>
              </w:rPr>
              <w:t>О</w:t>
            </w:r>
            <w:r w:rsidR="007A4D23">
              <w:rPr>
                <w:sz w:val="28"/>
                <w:szCs w:val="28"/>
              </w:rPr>
              <w:t xml:space="preserve">б организации </w:t>
            </w:r>
            <w:proofErr w:type="gramStart"/>
            <w:r w:rsidR="007A4D23">
              <w:rPr>
                <w:sz w:val="28"/>
                <w:szCs w:val="28"/>
              </w:rPr>
              <w:t>контроля  за</w:t>
            </w:r>
            <w:proofErr w:type="gramEnd"/>
            <w:r w:rsidR="007A4D23">
              <w:rPr>
                <w:sz w:val="28"/>
                <w:szCs w:val="28"/>
              </w:rPr>
              <w:t xml:space="preserve"> техническим  состоянием и безопасной эксплуатацией  оборудования на</w:t>
            </w:r>
            <w:r w:rsidR="007A4D23" w:rsidRPr="00613366">
              <w:rPr>
                <w:sz w:val="28"/>
                <w:szCs w:val="28"/>
              </w:rPr>
              <w:t xml:space="preserve"> детских игровых площадках</w:t>
            </w:r>
            <w:r w:rsidR="007A4D23">
              <w:rPr>
                <w:sz w:val="28"/>
                <w:szCs w:val="28"/>
              </w:rPr>
              <w:t xml:space="preserve">, игровых комплексах </w:t>
            </w:r>
            <w:r w:rsidR="007A4D23" w:rsidRPr="00613366">
              <w:rPr>
                <w:sz w:val="28"/>
                <w:szCs w:val="28"/>
              </w:rPr>
              <w:t>на территории городского</w:t>
            </w:r>
            <w:r w:rsidR="007A4D23">
              <w:rPr>
                <w:sz w:val="28"/>
                <w:szCs w:val="28"/>
              </w:rPr>
              <w:t xml:space="preserve"> округа «город Клинцы Брянской области»</w:t>
            </w:r>
            <w:r w:rsidR="004B3D8D">
              <w:rPr>
                <w:sz w:val="28"/>
                <w:szCs w:val="28"/>
              </w:rPr>
              <w:t>»</w:t>
            </w:r>
            <w:r w:rsidR="003B511C">
              <w:rPr>
                <w:sz w:val="28"/>
                <w:szCs w:val="28"/>
              </w:rPr>
              <w:t xml:space="preserve"> </w:t>
            </w:r>
            <w:r w:rsidR="003B511C" w:rsidRPr="003B511C">
              <w:rPr>
                <w:sz w:val="28"/>
                <w:szCs w:val="28"/>
              </w:rPr>
              <w:t xml:space="preserve">(в редакции </w:t>
            </w:r>
            <w:r w:rsidR="003B511C">
              <w:rPr>
                <w:sz w:val="28"/>
                <w:szCs w:val="28"/>
              </w:rPr>
              <w:t xml:space="preserve">распоряжения Клинцовской </w:t>
            </w:r>
            <w:r w:rsidR="003B511C" w:rsidRPr="003B511C">
              <w:rPr>
                <w:sz w:val="28"/>
                <w:szCs w:val="28"/>
              </w:rPr>
              <w:t xml:space="preserve">  городской администрации  от </w:t>
            </w:r>
            <w:r w:rsidR="003B511C">
              <w:rPr>
                <w:sz w:val="28"/>
                <w:szCs w:val="28"/>
              </w:rPr>
              <w:t>04.02.2020</w:t>
            </w:r>
            <w:r w:rsidR="003B511C" w:rsidRPr="003B511C">
              <w:rPr>
                <w:sz w:val="28"/>
                <w:szCs w:val="28"/>
              </w:rPr>
              <w:t xml:space="preserve">   № </w:t>
            </w:r>
            <w:r w:rsidR="003B511C">
              <w:rPr>
                <w:sz w:val="28"/>
                <w:szCs w:val="28"/>
              </w:rPr>
              <w:t>142-р</w:t>
            </w:r>
            <w:r w:rsidR="003B511C" w:rsidRPr="003B511C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7A4D23" w:rsidRPr="00683E7F" w:rsidRDefault="007A4D23" w:rsidP="00DA6F35">
      <w:pPr>
        <w:rPr>
          <w:sz w:val="28"/>
          <w:szCs w:val="28"/>
        </w:rPr>
      </w:pPr>
    </w:p>
    <w:p w:rsidR="007A4D23" w:rsidRPr="00683E7F" w:rsidRDefault="007A4D23" w:rsidP="0027077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683E7F">
        <w:rPr>
          <w:color w:val="000000"/>
          <w:sz w:val="28"/>
          <w:szCs w:val="28"/>
          <w:lang w:eastAsia="en-US"/>
        </w:rPr>
        <w:t xml:space="preserve">В  соответствии  с  Федеральным  законом  от 06.10.2003   N   131-ФЗ  </w:t>
      </w:r>
      <w:r w:rsidR="00270774" w:rsidRPr="00683E7F">
        <w:rPr>
          <w:color w:val="000000"/>
          <w:sz w:val="28"/>
          <w:szCs w:val="28"/>
          <w:lang w:eastAsia="en-US"/>
        </w:rPr>
        <w:t>«</w:t>
      </w:r>
      <w:r w:rsidRPr="00683E7F">
        <w:rPr>
          <w:color w:val="000000"/>
          <w:sz w:val="28"/>
          <w:szCs w:val="28"/>
          <w:lang w:eastAsia="en-US"/>
        </w:rPr>
        <w:t>Об общих    принципах   организации   местного   самоуправления    в   Российск</w:t>
      </w:r>
      <w:r w:rsidR="00270774" w:rsidRPr="00683E7F">
        <w:rPr>
          <w:color w:val="000000"/>
          <w:sz w:val="28"/>
          <w:szCs w:val="28"/>
          <w:lang w:eastAsia="en-US"/>
        </w:rPr>
        <w:t xml:space="preserve">ой </w:t>
      </w:r>
      <w:r w:rsidRPr="00683E7F">
        <w:rPr>
          <w:color w:val="000000"/>
          <w:sz w:val="28"/>
          <w:szCs w:val="28"/>
          <w:lang w:eastAsia="en-US"/>
        </w:rPr>
        <w:t xml:space="preserve"> Федерации</w:t>
      </w:r>
      <w:r w:rsidR="00270774" w:rsidRPr="00683E7F">
        <w:rPr>
          <w:color w:val="000000"/>
          <w:sz w:val="28"/>
          <w:szCs w:val="28"/>
          <w:lang w:eastAsia="en-US"/>
        </w:rPr>
        <w:t>»</w:t>
      </w:r>
      <w:r w:rsidRPr="00683E7F">
        <w:rPr>
          <w:color w:val="000000"/>
          <w:sz w:val="28"/>
          <w:szCs w:val="28"/>
          <w:lang w:eastAsia="en-US"/>
        </w:rPr>
        <w:t xml:space="preserve">, руководствуясь ГОСТ </w:t>
      </w:r>
      <w:proofErr w:type="gramStart"/>
      <w:r w:rsidRPr="00683E7F">
        <w:rPr>
          <w:color w:val="000000"/>
          <w:sz w:val="28"/>
          <w:szCs w:val="28"/>
          <w:lang w:eastAsia="en-US"/>
        </w:rPr>
        <w:t>Р</w:t>
      </w:r>
      <w:proofErr w:type="gramEnd"/>
      <w:r w:rsidRPr="00683E7F">
        <w:rPr>
          <w:color w:val="000000"/>
          <w:sz w:val="28"/>
          <w:szCs w:val="28"/>
          <w:lang w:eastAsia="en-US"/>
        </w:rPr>
        <w:t xml:space="preserve"> 52301-2013 «Оборудования и покрытия детских     игровых    площадок.     Безопасность    при     эксплуатации.     Общие требования.»</w:t>
      </w:r>
      <w:r w:rsidR="00270774" w:rsidRPr="00683E7F">
        <w:rPr>
          <w:color w:val="000000"/>
          <w:sz w:val="28"/>
          <w:szCs w:val="28"/>
          <w:lang w:eastAsia="en-US"/>
        </w:rPr>
        <w:t>,</w:t>
      </w:r>
      <w:r w:rsidRPr="00683E7F">
        <w:rPr>
          <w:color w:val="000000"/>
          <w:sz w:val="28"/>
          <w:szCs w:val="28"/>
          <w:lang w:eastAsia="en-US"/>
        </w:rPr>
        <w:t xml:space="preserve"> утвержденным   Приказом      Федерального     агентства      по техническому регулированию и метрологии от 24.06.201</w:t>
      </w:r>
      <w:r w:rsidR="00270774" w:rsidRPr="00683E7F">
        <w:rPr>
          <w:color w:val="000000"/>
          <w:sz w:val="28"/>
          <w:szCs w:val="28"/>
          <w:lang w:eastAsia="en-US"/>
        </w:rPr>
        <w:t>3</w:t>
      </w:r>
      <w:r w:rsidRPr="00683E7F">
        <w:rPr>
          <w:color w:val="000000"/>
          <w:sz w:val="28"/>
          <w:szCs w:val="28"/>
          <w:lang w:eastAsia="en-US"/>
        </w:rPr>
        <w:t xml:space="preserve">г </w:t>
      </w:r>
      <w:r w:rsidRPr="00683E7F">
        <w:rPr>
          <w:smallCaps/>
          <w:color w:val="000000"/>
          <w:sz w:val="28"/>
          <w:szCs w:val="28"/>
          <w:lang w:eastAsia="en-US"/>
        </w:rPr>
        <w:t>№182-</w:t>
      </w:r>
      <w:r w:rsidRPr="00683E7F">
        <w:rPr>
          <w:smallCaps/>
          <w:color w:val="000000"/>
          <w:sz w:val="28"/>
          <w:szCs w:val="28"/>
          <w:lang w:val="en-US" w:eastAsia="en-US"/>
        </w:rPr>
        <w:t>c</w:t>
      </w:r>
      <w:r w:rsidR="00270774" w:rsidRPr="00683E7F">
        <w:rPr>
          <w:smallCaps/>
          <w:color w:val="000000"/>
          <w:sz w:val="28"/>
          <w:szCs w:val="28"/>
          <w:lang w:eastAsia="en-US"/>
        </w:rPr>
        <w:t>т,</w:t>
      </w:r>
      <w:r w:rsidRPr="00683E7F">
        <w:rPr>
          <w:smallCaps/>
          <w:color w:val="000000"/>
          <w:sz w:val="28"/>
          <w:szCs w:val="28"/>
          <w:lang w:eastAsia="en-US"/>
        </w:rPr>
        <w:t xml:space="preserve">   </w:t>
      </w:r>
      <w:r w:rsidRPr="00683E7F">
        <w:rPr>
          <w:color w:val="000000"/>
          <w:sz w:val="28"/>
          <w:szCs w:val="28"/>
          <w:lang w:eastAsia="en-US"/>
        </w:rPr>
        <w:t xml:space="preserve">принимая во внимание    распоряжение    Клинцовской    городской    администрации   </w:t>
      </w:r>
      <w:proofErr w:type="gramStart"/>
      <w:r w:rsidRPr="00683E7F">
        <w:rPr>
          <w:color w:val="000000"/>
          <w:sz w:val="28"/>
          <w:szCs w:val="28"/>
          <w:lang w:val="en-US" w:eastAsia="en-US"/>
        </w:rPr>
        <w:t>o</w:t>
      </w:r>
      <w:proofErr w:type="gramEnd"/>
      <w:r w:rsidR="00270774" w:rsidRPr="00683E7F">
        <w:rPr>
          <w:color w:val="000000"/>
          <w:sz w:val="28"/>
          <w:szCs w:val="28"/>
          <w:lang w:eastAsia="en-US"/>
        </w:rPr>
        <w:t>т</w:t>
      </w:r>
      <w:r w:rsidRPr="00683E7F">
        <w:rPr>
          <w:color w:val="000000"/>
          <w:sz w:val="28"/>
          <w:szCs w:val="28"/>
          <w:lang w:eastAsia="en-US"/>
        </w:rPr>
        <w:t xml:space="preserve"> 18.07.2019 №</w:t>
      </w:r>
      <w:r w:rsidR="00270774" w:rsidRPr="00683E7F">
        <w:rPr>
          <w:color w:val="000000"/>
          <w:sz w:val="28"/>
          <w:szCs w:val="28"/>
          <w:lang w:eastAsia="en-US"/>
        </w:rPr>
        <w:t xml:space="preserve"> </w:t>
      </w:r>
      <w:r w:rsidRPr="00683E7F">
        <w:rPr>
          <w:color w:val="000000"/>
          <w:sz w:val="28"/>
          <w:szCs w:val="28"/>
          <w:lang w:eastAsia="en-US"/>
        </w:rPr>
        <w:t>988-р «О мерах по обеспечению безопасности на детский игровых площадках,   игровых   комплексах   на   территории   городского   округа   «город Клинцы Брянской области», в целях осуществления</w:t>
      </w:r>
      <w:r w:rsidR="003B511C">
        <w:rPr>
          <w:color w:val="000000"/>
          <w:sz w:val="28"/>
          <w:szCs w:val="28"/>
          <w:lang w:eastAsia="en-US"/>
        </w:rPr>
        <w:t xml:space="preserve"> содержания и</w:t>
      </w:r>
      <w:r w:rsidRPr="00683E7F">
        <w:rPr>
          <w:color w:val="000000"/>
          <w:sz w:val="28"/>
          <w:szCs w:val="28"/>
          <w:lang w:eastAsia="en-US"/>
        </w:rPr>
        <w:t xml:space="preserve"> контроля за </w:t>
      </w:r>
      <w:r w:rsidR="00270774" w:rsidRPr="00683E7F">
        <w:rPr>
          <w:color w:val="000000"/>
          <w:sz w:val="28"/>
          <w:szCs w:val="28"/>
          <w:lang w:eastAsia="en-US"/>
        </w:rPr>
        <w:t>т</w:t>
      </w:r>
      <w:r w:rsidRPr="00683E7F">
        <w:rPr>
          <w:color w:val="000000"/>
          <w:sz w:val="28"/>
          <w:szCs w:val="28"/>
          <w:lang w:eastAsia="en-US"/>
        </w:rPr>
        <w:t>ехническ</w:t>
      </w:r>
      <w:r w:rsidR="00270774" w:rsidRPr="00683E7F">
        <w:rPr>
          <w:color w:val="000000"/>
          <w:sz w:val="28"/>
          <w:szCs w:val="28"/>
          <w:lang w:eastAsia="en-US"/>
        </w:rPr>
        <w:t xml:space="preserve">им </w:t>
      </w:r>
      <w:r w:rsidRPr="00683E7F">
        <w:rPr>
          <w:color w:val="000000"/>
          <w:sz w:val="28"/>
          <w:szCs w:val="28"/>
          <w:lang w:eastAsia="en-US"/>
        </w:rPr>
        <w:t>состоянием   оборудования   и   его   соответствия   требованиям   безопасности создания безопасной и комфортной среды  для полноценного развития детей подростков, предупреждения травматизма несовершеннолетних граждан:</w:t>
      </w:r>
    </w:p>
    <w:p w:rsidR="007A4D23" w:rsidRPr="00683E7F" w:rsidRDefault="009E5C90" w:rsidP="009E5C9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распоряжение Клинцовской городской администрации  от 13.09.2019 № 1226-р «</w:t>
      </w:r>
      <w:r w:rsidRPr="00613366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техническим  состоянием и безопасной эксплуатацией  оборудования на</w:t>
      </w:r>
      <w:r w:rsidRPr="00613366">
        <w:rPr>
          <w:sz w:val="28"/>
          <w:szCs w:val="28"/>
        </w:rPr>
        <w:t xml:space="preserve"> детских игровых площадках</w:t>
      </w:r>
      <w:r>
        <w:rPr>
          <w:sz w:val="28"/>
          <w:szCs w:val="28"/>
        </w:rPr>
        <w:t xml:space="preserve">, игровых комплексах </w:t>
      </w:r>
      <w:r w:rsidRPr="00613366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округа «город Клинцы Брянской области»»</w:t>
      </w:r>
      <w:r w:rsidR="003B511C">
        <w:rPr>
          <w:sz w:val="28"/>
          <w:szCs w:val="28"/>
        </w:rPr>
        <w:t xml:space="preserve"> </w:t>
      </w:r>
      <w:r w:rsidR="003B511C" w:rsidRPr="003B511C">
        <w:rPr>
          <w:sz w:val="28"/>
          <w:szCs w:val="28"/>
        </w:rPr>
        <w:t xml:space="preserve">(в редакции </w:t>
      </w:r>
      <w:r w:rsidR="003B511C">
        <w:rPr>
          <w:sz w:val="28"/>
          <w:szCs w:val="28"/>
        </w:rPr>
        <w:t xml:space="preserve">распоряжения Клинцовской </w:t>
      </w:r>
      <w:r w:rsidR="003B511C" w:rsidRPr="003B511C">
        <w:rPr>
          <w:sz w:val="28"/>
          <w:szCs w:val="28"/>
        </w:rPr>
        <w:t xml:space="preserve">  городской администрации  от </w:t>
      </w:r>
      <w:r w:rsidR="003B511C">
        <w:rPr>
          <w:sz w:val="28"/>
          <w:szCs w:val="28"/>
        </w:rPr>
        <w:t>04.02.2020</w:t>
      </w:r>
      <w:r w:rsidR="003B511C" w:rsidRPr="003B511C">
        <w:rPr>
          <w:sz w:val="28"/>
          <w:szCs w:val="28"/>
        </w:rPr>
        <w:t xml:space="preserve">   № </w:t>
      </w:r>
      <w:r w:rsidR="003B511C">
        <w:rPr>
          <w:sz w:val="28"/>
          <w:szCs w:val="28"/>
        </w:rPr>
        <w:t>142-р</w:t>
      </w:r>
      <w:r w:rsidR="003B511C" w:rsidRPr="003B511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</w:t>
      </w:r>
      <w:r w:rsidRPr="009E5C9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85708F" w:rsidRPr="00683E7F" w:rsidRDefault="004B3D8D" w:rsidP="00DA6F3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3E7F">
        <w:rPr>
          <w:rFonts w:eastAsiaTheme="minorHAnsi"/>
          <w:color w:val="000000"/>
          <w:sz w:val="28"/>
          <w:szCs w:val="28"/>
          <w:lang w:eastAsia="en-US"/>
        </w:rPr>
        <w:t xml:space="preserve">Пункт 1 </w:t>
      </w:r>
      <w:r w:rsidR="0085708F" w:rsidRPr="00683E7F">
        <w:rPr>
          <w:sz w:val="28"/>
          <w:szCs w:val="28"/>
        </w:rPr>
        <w:t xml:space="preserve">распоряжения Клинцовской городской администрации  от 13.09.2019 № 1226-р «Об организации </w:t>
      </w:r>
      <w:proofErr w:type="gramStart"/>
      <w:r w:rsidR="0085708F" w:rsidRPr="00683E7F">
        <w:rPr>
          <w:sz w:val="28"/>
          <w:szCs w:val="28"/>
        </w:rPr>
        <w:t>контроля  за</w:t>
      </w:r>
      <w:proofErr w:type="gramEnd"/>
      <w:r w:rsidR="0085708F" w:rsidRPr="00683E7F">
        <w:rPr>
          <w:sz w:val="28"/>
          <w:szCs w:val="28"/>
        </w:rPr>
        <w:t xml:space="preserve"> техническим  состоянием и безопасной эксплуатацией  оборудования на детских игровых площадках, игровых </w:t>
      </w:r>
      <w:r w:rsidR="0085708F" w:rsidRPr="00683E7F">
        <w:rPr>
          <w:sz w:val="28"/>
          <w:szCs w:val="28"/>
        </w:rPr>
        <w:lastRenderedPageBreak/>
        <w:t>комплексах на территории городского округа «город Клинцы Брянской области»»</w:t>
      </w:r>
      <w:r w:rsidR="003B511C" w:rsidRPr="003B511C">
        <w:rPr>
          <w:sz w:val="28"/>
          <w:szCs w:val="28"/>
        </w:rPr>
        <w:t xml:space="preserve"> (в редакции </w:t>
      </w:r>
      <w:r w:rsidR="003B511C">
        <w:rPr>
          <w:sz w:val="28"/>
          <w:szCs w:val="28"/>
        </w:rPr>
        <w:t xml:space="preserve">распоряжения Клинцовской </w:t>
      </w:r>
      <w:r w:rsidR="003B511C" w:rsidRPr="003B511C">
        <w:rPr>
          <w:sz w:val="28"/>
          <w:szCs w:val="28"/>
        </w:rPr>
        <w:t xml:space="preserve">  городской администрации  от </w:t>
      </w:r>
      <w:r w:rsidR="003B511C">
        <w:rPr>
          <w:sz w:val="28"/>
          <w:szCs w:val="28"/>
        </w:rPr>
        <w:t>04.02.2020</w:t>
      </w:r>
      <w:r w:rsidR="003B511C" w:rsidRPr="003B511C">
        <w:rPr>
          <w:sz w:val="28"/>
          <w:szCs w:val="28"/>
        </w:rPr>
        <w:t xml:space="preserve">   № </w:t>
      </w:r>
      <w:r w:rsidR="003B511C">
        <w:rPr>
          <w:sz w:val="28"/>
          <w:szCs w:val="28"/>
        </w:rPr>
        <w:t>142-р</w:t>
      </w:r>
      <w:r w:rsidR="003B511C" w:rsidRPr="003B511C">
        <w:rPr>
          <w:sz w:val="28"/>
          <w:szCs w:val="28"/>
        </w:rPr>
        <w:t>)</w:t>
      </w:r>
      <w:r w:rsidR="0085708F" w:rsidRPr="00683E7F">
        <w:rPr>
          <w:sz w:val="28"/>
          <w:szCs w:val="28"/>
        </w:rPr>
        <w:t xml:space="preserve"> </w:t>
      </w:r>
      <w:r w:rsidRPr="00683E7F">
        <w:rPr>
          <w:rFonts w:eastAsiaTheme="minorHAnsi"/>
          <w:color w:val="000000"/>
          <w:sz w:val="28"/>
          <w:szCs w:val="28"/>
          <w:lang w:eastAsia="en-US"/>
        </w:rPr>
        <w:t>изложить в новой редакции</w:t>
      </w:r>
      <w:r w:rsidR="0085708F" w:rsidRPr="00683E7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270774" w:rsidRPr="00683E7F" w:rsidRDefault="004B3D8D" w:rsidP="00DA6F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83E7F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9E5C90">
        <w:rPr>
          <w:rFonts w:eastAsiaTheme="minorHAnsi"/>
          <w:color w:val="000000"/>
          <w:sz w:val="28"/>
          <w:szCs w:val="28"/>
          <w:lang w:eastAsia="en-US"/>
        </w:rPr>
        <w:t>1.</w:t>
      </w:r>
      <w:r w:rsidR="00270774" w:rsidRPr="00683E7F">
        <w:rPr>
          <w:rFonts w:eastAsiaTheme="minorHAnsi"/>
          <w:color w:val="000000"/>
          <w:sz w:val="28"/>
          <w:szCs w:val="28"/>
          <w:lang w:eastAsia="en-US"/>
        </w:rPr>
        <w:t xml:space="preserve">Определить МУП «Торговые ряды» </w:t>
      </w:r>
      <w:r w:rsidR="00270774" w:rsidRPr="00683E7F">
        <w:rPr>
          <w:color w:val="000000"/>
          <w:sz w:val="28"/>
          <w:szCs w:val="28"/>
          <w:lang w:eastAsia="en-US"/>
        </w:rPr>
        <w:t xml:space="preserve">ответственной  организацией  по </w:t>
      </w:r>
      <w:r w:rsidR="003B511C">
        <w:rPr>
          <w:color w:val="000000"/>
          <w:sz w:val="28"/>
          <w:szCs w:val="28"/>
          <w:lang w:eastAsia="en-US"/>
        </w:rPr>
        <w:t xml:space="preserve">содержанию и </w:t>
      </w:r>
      <w:proofErr w:type="gramStart"/>
      <w:r w:rsidR="00270774" w:rsidRPr="00683E7F">
        <w:rPr>
          <w:color w:val="000000"/>
          <w:sz w:val="28"/>
          <w:szCs w:val="28"/>
          <w:lang w:eastAsia="en-US"/>
        </w:rPr>
        <w:t>контролю   за</w:t>
      </w:r>
      <w:proofErr w:type="gramEnd"/>
      <w:r w:rsidR="00270774" w:rsidRPr="00683E7F">
        <w:rPr>
          <w:color w:val="000000"/>
          <w:sz w:val="28"/>
          <w:szCs w:val="28"/>
          <w:lang w:eastAsia="en-US"/>
        </w:rPr>
        <w:t xml:space="preserve">   состоянием   сооружений</w:t>
      </w:r>
      <w:r w:rsidR="007548AA">
        <w:rPr>
          <w:color w:val="000000"/>
          <w:sz w:val="28"/>
          <w:szCs w:val="28"/>
          <w:lang w:eastAsia="en-US"/>
        </w:rPr>
        <w:t xml:space="preserve"> и</w:t>
      </w:r>
      <w:r w:rsidR="00270774" w:rsidRPr="00683E7F">
        <w:rPr>
          <w:color w:val="000000"/>
          <w:sz w:val="28"/>
          <w:szCs w:val="28"/>
          <w:lang w:eastAsia="en-US"/>
        </w:rPr>
        <w:t xml:space="preserve">   конструкций   на   детских   игровых площадках, игровых комплексах,   расположенных на территории   городско</w:t>
      </w:r>
      <w:r w:rsidR="006B043C" w:rsidRPr="00683E7F">
        <w:rPr>
          <w:color w:val="000000"/>
          <w:sz w:val="28"/>
          <w:szCs w:val="28"/>
          <w:lang w:eastAsia="en-US"/>
        </w:rPr>
        <w:t>го</w:t>
      </w:r>
      <w:r w:rsidR="00270774" w:rsidRPr="00683E7F">
        <w:rPr>
          <w:color w:val="000000"/>
          <w:sz w:val="28"/>
          <w:szCs w:val="28"/>
          <w:lang w:eastAsia="en-US"/>
        </w:rPr>
        <w:t xml:space="preserve"> округа   «город   Клинцы   Брянской   области»</w:t>
      </w:r>
      <w:r w:rsidR="0085708F" w:rsidRPr="00683E7F">
        <w:rPr>
          <w:color w:val="000000"/>
          <w:sz w:val="28"/>
          <w:szCs w:val="28"/>
          <w:lang w:eastAsia="en-US"/>
        </w:rPr>
        <w:t>, согласно утвержденного  реестра игровых площадок, игровых комплексов,   расположенных на территории   городско</w:t>
      </w:r>
      <w:r w:rsidR="00683E7F" w:rsidRPr="00683E7F">
        <w:rPr>
          <w:color w:val="000000"/>
          <w:sz w:val="28"/>
          <w:szCs w:val="28"/>
          <w:lang w:eastAsia="en-US"/>
        </w:rPr>
        <w:t xml:space="preserve">го  </w:t>
      </w:r>
      <w:r w:rsidR="0085708F" w:rsidRPr="00683E7F">
        <w:rPr>
          <w:color w:val="000000"/>
          <w:sz w:val="28"/>
          <w:szCs w:val="28"/>
          <w:lang w:eastAsia="en-US"/>
        </w:rPr>
        <w:t>округа   «город   Клинцы   Брянской   области»</w:t>
      </w:r>
      <w:r w:rsidR="007C255A">
        <w:rPr>
          <w:color w:val="000000"/>
          <w:sz w:val="28"/>
          <w:szCs w:val="28"/>
          <w:lang w:eastAsia="en-US"/>
        </w:rPr>
        <w:t>.</w:t>
      </w:r>
    </w:p>
    <w:p w:rsidR="009E5C90" w:rsidRPr="00FC1861" w:rsidRDefault="006B043C" w:rsidP="009E5C90">
      <w:pPr>
        <w:shd w:val="clear" w:color="auto" w:fill="FFFFFF"/>
        <w:jc w:val="both"/>
        <w:rPr>
          <w:sz w:val="28"/>
          <w:szCs w:val="28"/>
        </w:rPr>
      </w:pPr>
      <w:r w:rsidRPr="00683E7F">
        <w:rPr>
          <w:sz w:val="28"/>
          <w:szCs w:val="28"/>
        </w:rPr>
        <w:t>2</w:t>
      </w:r>
      <w:r w:rsidR="00146217" w:rsidRPr="00683E7F">
        <w:rPr>
          <w:sz w:val="28"/>
          <w:szCs w:val="28"/>
        </w:rPr>
        <w:t xml:space="preserve">. </w:t>
      </w:r>
      <w:r w:rsidR="009E5C90" w:rsidRPr="00FC1861">
        <w:rPr>
          <w:sz w:val="28"/>
          <w:szCs w:val="28"/>
        </w:rPr>
        <w:t xml:space="preserve">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="009E5C90" w:rsidRPr="00FC1861">
        <w:rPr>
          <w:sz w:val="28"/>
          <w:szCs w:val="28"/>
        </w:rPr>
        <w:t>в</w:t>
      </w:r>
      <w:proofErr w:type="gramEnd"/>
      <w:r w:rsidR="009E5C90" w:rsidRPr="00FC1861">
        <w:rPr>
          <w:sz w:val="28"/>
          <w:szCs w:val="28"/>
        </w:rPr>
        <w:t xml:space="preserve">      архивную </w:t>
      </w:r>
    </w:p>
    <w:p w:rsidR="007548AA" w:rsidRDefault="009E5C90" w:rsidP="009E5C90">
      <w:pPr>
        <w:shd w:val="clear" w:color="auto" w:fill="FFFFFF"/>
        <w:jc w:val="both"/>
        <w:rPr>
          <w:sz w:val="28"/>
          <w:szCs w:val="28"/>
        </w:rPr>
      </w:pPr>
      <w:r w:rsidRPr="00FC1861">
        <w:rPr>
          <w:sz w:val="28"/>
          <w:szCs w:val="28"/>
        </w:rPr>
        <w:t>документацию.</w:t>
      </w:r>
    </w:p>
    <w:p w:rsidR="007548AA" w:rsidRPr="00683E7F" w:rsidRDefault="007548AA" w:rsidP="007548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Ознакомить  с настоящим  распоряжением  директора МУП «Торговые ряды».</w:t>
      </w:r>
    </w:p>
    <w:p w:rsidR="00146217" w:rsidRDefault="007548AA" w:rsidP="006B0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C90">
        <w:rPr>
          <w:sz w:val="28"/>
          <w:szCs w:val="28"/>
        </w:rPr>
        <w:t xml:space="preserve">. </w:t>
      </w:r>
      <w:proofErr w:type="gramStart"/>
      <w:r w:rsidR="00146217" w:rsidRPr="00683E7F">
        <w:rPr>
          <w:sz w:val="28"/>
          <w:szCs w:val="28"/>
        </w:rPr>
        <w:t>Контроль за</w:t>
      </w:r>
      <w:proofErr w:type="gramEnd"/>
      <w:r w:rsidR="00146217" w:rsidRPr="00683E7F">
        <w:rPr>
          <w:sz w:val="28"/>
          <w:szCs w:val="28"/>
        </w:rPr>
        <w:t xml:space="preserve"> исполнением настоящего постановления возложить на </w:t>
      </w:r>
      <w:r w:rsidR="007C255A">
        <w:rPr>
          <w:sz w:val="28"/>
          <w:szCs w:val="28"/>
        </w:rPr>
        <w:t xml:space="preserve">первого </w:t>
      </w:r>
      <w:r w:rsidR="00146217" w:rsidRPr="00683E7F">
        <w:rPr>
          <w:sz w:val="28"/>
          <w:szCs w:val="28"/>
        </w:rPr>
        <w:t xml:space="preserve">заместителя Главы Клинцовской городской администрации </w:t>
      </w:r>
      <w:r w:rsidR="007C255A">
        <w:rPr>
          <w:sz w:val="28"/>
          <w:szCs w:val="28"/>
        </w:rPr>
        <w:t xml:space="preserve">Л.Д. </w:t>
      </w:r>
      <w:proofErr w:type="spellStart"/>
      <w:r w:rsidR="007C255A">
        <w:rPr>
          <w:sz w:val="28"/>
          <w:szCs w:val="28"/>
        </w:rPr>
        <w:t>Лубскую</w:t>
      </w:r>
      <w:proofErr w:type="spellEnd"/>
      <w:r w:rsidR="00146217" w:rsidRPr="00683E7F">
        <w:rPr>
          <w:sz w:val="28"/>
          <w:szCs w:val="28"/>
        </w:rPr>
        <w:t>.</w:t>
      </w:r>
    </w:p>
    <w:p w:rsidR="00721A9D" w:rsidRDefault="00721A9D" w:rsidP="00721A9D">
      <w:pPr>
        <w:jc w:val="both"/>
        <w:rPr>
          <w:sz w:val="28"/>
          <w:szCs w:val="28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721A9D" w:rsidRPr="003764E6" w:rsidTr="00146217">
        <w:tc>
          <w:tcPr>
            <w:tcW w:w="6345" w:type="dxa"/>
          </w:tcPr>
          <w:p w:rsidR="00721A9D" w:rsidRPr="003764E6" w:rsidRDefault="007C255A" w:rsidP="0014621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Глава Клинцовской городской администрации </w:t>
            </w:r>
          </w:p>
        </w:tc>
        <w:tc>
          <w:tcPr>
            <w:tcW w:w="3544" w:type="dxa"/>
          </w:tcPr>
          <w:p w:rsidR="007C255A" w:rsidRPr="003764E6" w:rsidRDefault="007C255A" w:rsidP="007C25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Ф.Н. </w:t>
            </w:r>
            <w:proofErr w:type="spellStart"/>
            <w:r>
              <w:rPr>
                <w:sz w:val="28"/>
                <w:szCs w:val="28"/>
              </w:rPr>
              <w:t>Сушок</w:t>
            </w:r>
            <w:proofErr w:type="spellEnd"/>
          </w:p>
          <w:p w:rsidR="00721A9D" w:rsidRPr="003764E6" w:rsidRDefault="00721A9D" w:rsidP="00146217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B511C" w:rsidRPr="003764E6" w:rsidTr="00146217">
        <w:tc>
          <w:tcPr>
            <w:tcW w:w="6345" w:type="dxa"/>
          </w:tcPr>
          <w:p w:rsidR="003B511C" w:rsidRPr="003764E6" w:rsidRDefault="003B511C" w:rsidP="005E4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3764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3764E6">
              <w:rPr>
                <w:sz w:val="28"/>
                <w:szCs w:val="28"/>
              </w:rPr>
              <w:t xml:space="preserve"> Клинцовской </w:t>
            </w:r>
          </w:p>
          <w:p w:rsidR="003B511C" w:rsidRPr="003764E6" w:rsidRDefault="003B511C" w:rsidP="005E4762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3764E6">
              <w:rPr>
                <w:sz w:val="28"/>
                <w:szCs w:val="28"/>
              </w:rPr>
              <w:t xml:space="preserve">городской администрации                                                                    </w:t>
            </w:r>
          </w:p>
          <w:p w:rsidR="003B511C" w:rsidRPr="003764E6" w:rsidRDefault="003B511C" w:rsidP="005E4762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3B511C" w:rsidRPr="003764E6" w:rsidRDefault="003B511C" w:rsidP="005E4762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3764E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Л.Д. </w:t>
            </w:r>
            <w:proofErr w:type="spellStart"/>
            <w:r>
              <w:rPr>
                <w:sz w:val="28"/>
                <w:szCs w:val="28"/>
              </w:rPr>
              <w:t>Лубская</w:t>
            </w:r>
            <w:proofErr w:type="spellEnd"/>
          </w:p>
          <w:p w:rsidR="003B511C" w:rsidRPr="003764E6" w:rsidRDefault="003B511C" w:rsidP="005E4762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A9D" w:rsidRPr="003764E6" w:rsidTr="00146217">
        <w:tc>
          <w:tcPr>
            <w:tcW w:w="6345" w:type="dxa"/>
          </w:tcPr>
          <w:p w:rsidR="00721A9D" w:rsidRPr="003764E6" w:rsidRDefault="00721A9D" w:rsidP="00146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комитета по управлению имуществом г. Клинцы </w:t>
            </w:r>
          </w:p>
        </w:tc>
        <w:tc>
          <w:tcPr>
            <w:tcW w:w="3544" w:type="dxa"/>
          </w:tcPr>
          <w:p w:rsidR="00721A9D" w:rsidRPr="003764E6" w:rsidRDefault="00721A9D" w:rsidP="00146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Крещенок</w:t>
            </w:r>
            <w:proofErr w:type="spellEnd"/>
          </w:p>
        </w:tc>
      </w:tr>
      <w:tr w:rsidR="00721A9D" w:rsidRPr="003764E6" w:rsidTr="00146217">
        <w:tc>
          <w:tcPr>
            <w:tcW w:w="6345" w:type="dxa"/>
          </w:tcPr>
          <w:p w:rsidR="00721A9D" w:rsidRPr="003764E6" w:rsidRDefault="00206DAE" w:rsidP="001462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721A9D" w:rsidRPr="003764E6">
              <w:rPr>
                <w:bCs/>
                <w:sz w:val="28"/>
                <w:szCs w:val="28"/>
              </w:rPr>
              <w:t>ачальник</w:t>
            </w:r>
            <w:r w:rsidR="00C95EEC">
              <w:rPr>
                <w:bCs/>
                <w:sz w:val="28"/>
                <w:szCs w:val="28"/>
              </w:rPr>
              <w:t xml:space="preserve"> </w:t>
            </w:r>
            <w:r w:rsidR="00721A9D" w:rsidRPr="003764E6">
              <w:rPr>
                <w:bCs/>
                <w:sz w:val="28"/>
                <w:szCs w:val="28"/>
              </w:rPr>
              <w:t xml:space="preserve"> отдела ЖКХ, энергетики,</w:t>
            </w:r>
          </w:p>
          <w:p w:rsidR="00721A9D" w:rsidRPr="003764E6" w:rsidRDefault="00721A9D" w:rsidP="00146217">
            <w:pPr>
              <w:rPr>
                <w:bCs/>
                <w:sz w:val="28"/>
                <w:szCs w:val="28"/>
              </w:rPr>
            </w:pPr>
            <w:r w:rsidRPr="003764E6">
              <w:rPr>
                <w:bCs/>
                <w:sz w:val="28"/>
                <w:szCs w:val="28"/>
              </w:rPr>
              <w:t>строительства и ТЦП городской администрации</w:t>
            </w:r>
          </w:p>
          <w:p w:rsidR="00721A9D" w:rsidRPr="003764E6" w:rsidRDefault="00721A9D" w:rsidP="00146217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21A9D" w:rsidRPr="003764E6" w:rsidRDefault="00206DAE" w:rsidP="00146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С.О. </w:t>
            </w:r>
            <w:proofErr w:type="spellStart"/>
            <w:r>
              <w:rPr>
                <w:sz w:val="28"/>
                <w:szCs w:val="28"/>
              </w:rPr>
              <w:t>Москальков</w:t>
            </w:r>
            <w:proofErr w:type="spellEnd"/>
          </w:p>
          <w:p w:rsidR="00721A9D" w:rsidRPr="003764E6" w:rsidRDefault="00721A9D" w:rsidP="00146217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A9D" w:rsidRPr="003764E6" w:rsidTr="00146217">
        <w:tc>
          <w:tcPr>
            <w:tcW w:w="6345" w:type="dxa"/>
          </w:tcPr>
          <w:p w:rsidR="00721A9D" w:rsidRPr="003764E6" w:rsidRDefault="00721A9D" w:rsidP="00146217">
            <w:pPr>
              <w:jc w:val="both"/>
              <w:rPr>
                <w:sz w:val="28"/>
                <w:szCs w:val="28"/>
              </w:rPr>
            </w:pPr>
            <w:r w:rsidRPr="003764E6">
              <w:rPr>
                <w:sz w:val="28"/>
                <w:szCs w:val="28"/>
              </w:rPr>
              <w:t>Начальник финансового  управления</w:t>
            </w:r>
          </w:p>
          <w:p w:rsidR="00721A9D" w:rsidRPr="003764E6" w:rsidRDefault="00721A9D" w:rsidP="00146217">
            <w:pPr>
              <w:rPr>
                <w:sz w:val="28"/>
                <w:szCs w:val="28"/>
                <w:shd w:val="clear" w:color="auto" w:fill="FFFFFF"/>
              </w:rPr>
            </w:pPr>
            <w:r w:rsidRPr="003764E6">
              <w:rPr>
                <w:sz w:val="28"/>
                <w:szCs w:val="28"/>
              </w:rPr>
              <w:t xml:space="preserve">городской администрации                                                                                           </w:t>
            </w:r>
          </w:p>
        </w:tc>
        <w:tc>
          <w:tcPr>
            <w:tcW w:w="3544" w:type="dxa"/>
          </w:tcPr>
          <w:p w:rsidR="00721A9D" w:rsidRPr="003764E6" w:rsidRDefault="00721A9D" w:rsidP="00146217">
            <w:pPr>
              <w:jc w:val="right"/>
              <w:rPr>
                <w:sz w:val="28"/>
                <w:szCs w:val="28"/>
              </w:rPr>
            </w:pPr>
            <w:r w:rsidRPr="003764E6">
              <w:rPr>
                <w:sz w:val="28"/>
                <w:szCs w:val="28"/>
              </w:rPr>
              <w:t xml:space="preserve">М.В. </w:t>
            </w:r>
            <w:proofErr w:type="spellStart"/>
            <w:r w:rsidRPr="003764E6">
              <w:rPr>
                <w:sz w:val="28"/>
                <w:szCs w:val="28"/>
              </w:rPr>
              <w:t>Колбаско</w:t>
            </w:r>
            <w:proofErr w:type="spellEnd"/>
          </w:p>
          <w:p w:rsidR="00721A9D" w:rsidRPr="003764E6" w:rsidRDefault="00721A9D" w:rsidP="00146217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21A9D" w:rsidRPr="003764E6" w:rsidTr="00146217">
        <w:tc>
          <w:tcPr>
            <w:tcW w:w="6345" w:type="dxa"/>
          </w:tcPr>
          <w:p w:rsidR="00721A9D" w:rsidRPr="003764E6" w:rsidRDefault="00721A9D" w:rsidP="001462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 отдела  юридической  службы городской администрации </w:t>
            </w:r>
          </w:p>
        </w:tc>
        <w:tc>
          <w:tcPr>
            <w:tcW w:w="3544" w:type="dxa"/>
          </w:tcPr>
          <w:p w:rsidR="00721A9D" w:rsidRPr="003764E6" w:rsidRDefault="00721A9D" w:rsidP="00146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О.О. Приходько</w:t>
            </w:r>
          </w:p>
        </w:tc>
      </w:tr>
      <w:tr w:rsidR="00055807" w:rsidRPr="003764E6" w:rsidTr="00146217">
        <w:tc>
          <w:tcPr>
            <w:tcW w:w="6345" w:type="dxa"/>
          </w:tcPr>
          <w:p w:rsidR="00055807" w:rsidRPr="00055807" w:rsidRDefault="00055807" w:rsidP="00055807">
            <w:pPr>
              <w:rPr>
                <w:sz w:val="28"/>
                <w:szCs w:val="28"/>
              </w:rPr>
            </w:pPr>
            <w:r w:rsidRPr="00055807">
              <w:rPr>
                <w:sz w:val="28"/>
                <w:szCs w:val="28"/>
              </w:rPr>
              <w:t>Начальник отдела архитектура, градостроительства</w:t>
            </w:r>
          </w:p>
          <w:p w:rsidR="00055807" w:rsidRPr="00055807" w:rsidRDefault="00055807" w:rsidP="00055807">
            <w:pPr>
              <w:rPr>
                <w:sz w:val="28"/>
                <w:szCs w:val="28"/>
              </w:rPr>
            </w:pPr>
            <w:r w:rsidRPr="00055807">
              <w:rPr>
                <w:sz w:val="28"/>
                <w:szCs w:val="28"/>
              </w:rPr>
              <w:t xml:space="preserve">и землеустройства </w:t>
            </w:r>
            <w:r w:rsidRPr="00055807">
              <w:rPr>
                <w:bCs/>
                <w:sz w:val="28"/>
                <w:szCs w:val="28"/>
              </w:rPr>
              <w:t xml:space="preserve">городской администрации                                                                                                                                      </w:t>
            </w:r>
          </w:p>
          <w:p w:rsidR="00055807" w:rsidRPr="00055807" w:rsidRDefault="00055807" w:rsidP="00055807">
            <w:pPr>
              <w:tabs>
                <w:tab w:val="left" w:pos="465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807" w:rsidRPr="00055807" w:rsidRDefault="00055807" w:rsidP="00146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55807" w:rsidRPr="00055807" w:rsidRDefault="00055807" w:rsidP="00055807">
            <w:pPr>
              <w:jc w:val="right"/>
              <w:rPr>
                <w:sz w:val="28"/>
                <w:szCs w:val="28"/>
              </w:rPr>
            </w:pPr>
            <w:r w:rsidRPr="00055807">
              <w:rPr>
                <w:bCs/>
                <w:sz w:val="28"/>
                <w:szCs w:val="28"/>
              </w:rPr>
              <w:t>Т.В. Кузьменкова</w:t>
            </w:r>
          </w:p>
          <w:p w:rsidR="00055807" w:rsidRPr="00055807" w:rsidRDefault="00055807" w:rsidP="00055807">
            <w:pPr>
              <w:tabs>
                <w:tab w:val="left" w:pos="465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807" w:rsidRPr="00055807" w:rsidRDefault="00055807" w:rsidP="00146217">
            <w:pPr>
              <w:jc w:val="right"/>
              <w:rPr>
                <w:sz w:val="28"/>
                <w:szCs w:val="28"/>
              </w:rPr>
            </w:pPr>
          </w:p>
        </w:tc>
      </w:tr>
    </w:tbl>
    <w:p w:rsidR="00721A9D" w:rsidRDefault="00721A9D" w:rsidP="00721A9D">
      <w:pPr>
        <w:rPr>
          <w:sz w:val="28"/>
          <w:szCs w:val="28"/>
          <w:shd w:val="clear" w:color="auto" w:fill="FFFFFF"/>
        </w:rPr>
      </w:pPr>
    </w:p>
    <w:p w:rsidR="007548AA" w:rsidRDefault="007548AA" w:rsidP="00721A9D">
      <w:pPr>
        <w:rPr>
          <w:sz w:val="28"/>
          <w:szCs w:val="28"/>
          <w:shd w:val="clear" w:color="auto" w:fill="FFFFFF"/>
        </w:rPr>
      </w:pPr>
    </w:p>
    <w:p w:rsidR="007548AA" w:rsidRPr="003764E6" w:rsidRDefault="007548AA" w:rsidP="00721A9D">
      <w:pPr>
        <w:rPr>
          <w:sz w:val="28"/>
          <w:szCs w:val="28"/>
          <w:shd w:val="clear" w:color="auto" w:fill="FFFFFF"/>
        </w:rPr>
      </w:pPr>
    </w:p>
    <w:p w:rsidR="009E5C90" w:rsidRPr="003764E6" w:rsidRDefault="009E5C90" w:rsidP="00721A9D">
      <w:pPr>
        <w:rPr>
          <w:sz w:val="28"/>
          <w:szCs w:val="28"/>
        </w:rPr>
      </w:pPr>
    </w:p>
    <w:p w:rsidR="00721A9D" w:rsidRPr="003764E6" w:rsidRDefault="00721A9D" w:rsidP="00721A9D">
      <w:pPr>
        <w:rPr>
          <w:sz w:val="28"/>
          <w:szCs w:val="28"/>
        </w:rPr>
      </w:pPr>
      <w:r w:rsidRPr="003764E6">
        <w:rPr>
          <w:sz w:val="28"/>
          <w:szCs w:val="28"/>
        </w:rPr>
        <w:t>Симоненко Татьяна Анатольевна</w:t>
      </w:r>
    </w:p>
    <w:p w:rsidR="006B043C" w:rsidRPr="00683E7F" w:rsidRDefault="00721A9D" w:rsidP="007C255A">
      <w:pPr>
        <w:rPr>
          <w:sz w:val="28"/>
          <w:szCs w:val="28"/>
          <w:lang w:eastAsia="en-US"/>
        </w:rPr>
      </w:pPr>
      <w:r w:rsidRPr="003764E6">
        <w:rPr>
          <w:sz w:val="28"/>
          <w:szCs w:val="28"/>
        </w:rPr>
        <w:t>8 (48336) 4-32-89</w:t>
      </w:r>
    </w:p>
    <w:sectPr w:rsidR="006B043C" w:rsidRPr="00683E7F" w:rsidSect="00474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C6"/>
    <w:multiLevelType w:val="hybridMultilevel"/>
    <w:tmpl w:val="B7E8B44A"/>
    <w:lvl w:ilvl="0" w:tplc="5436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80B4130"/>
    <w:multiLevelType w:val="hybridMultilevel"/>
    <w:tmpl w:val="BBCE7538"/>
    <w:lvl w:ilvl="0" w:tplc="B420B4C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34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A88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807"/>
    <w:rsid w:val="00055A9C"/>
    <w:rsid w:val="00055C50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0E2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7F2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097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217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1FD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0C1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1EE4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AE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DCD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1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995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774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F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12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98B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680"/>
    <w:rsid w:val="00336B68"/>
    <w:rsid w:val="00336C59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5F3F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4E6"/>
    <w:rsid w:val="00376852"/>
    <w:rsid w:val="00376A10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1C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2A"/>
    <w:rsid w:val="003C55C5"/>
    <w:rsid w:val="003C55E0"/>
    <w:rsid w:val="003C5683"/>
    <w:rsid w:val="003C5DA7"/>
    <w:rsid w:val="003C5F1A"/>
    <w:rsid w:val="003C6544"/>
    <w:rsid w:val="003C6660"/>
    <w:rsid w:val="003C66B1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03B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5C6"/>
    <w:rsid w:val="003F5998"/>
    <w:rsid w:val="003F5E49"/>
    <w:rsid w:val="003F5E5E"/>
    <w:rsid w:val="003F6025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64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B60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AB4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77CDB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13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8EE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D8D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0F6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3FDB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D0"/>
    <w:rsid w:val="00522459"/>
    <w:rsid w:val="005228FE"/>
    <w:rsid w:val="00522A3F"/>
    <w:rsid w:val="00523439"/>
    <w:rsid w:val="005235E9"/>
    <w:rsid w:val="00523679"/>
    <w:rsid w:val="005237DD"/>
    <w:rsid w:val="0052382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81A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6D75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8B1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1CF1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6BAF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366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969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2928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3E7F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43C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6248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6D76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9D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3D98"/>
    <w:rsid w:val="00754316"/>
    <w:rsid w:val="007548AA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D23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55A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08F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BAD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B5D"/>
    <w:rsid w:val="008E1F0C"/>
    <w:rsid w:val="008E2420"/>
    <w:rsid w:val="008E284A"/>
    <w:rsid w:val="008E28F9"/>
    <w:rsid w:val="008E306C"/>
    <w:rsid w:val="008E3344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116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0FD4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5F95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D6F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4AB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C9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5E7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6B"/>
    <w:rsid w:val="00A247E6"/>
    <w:rsid w:val="00A254ED"/>
    <w:rsid w:val="00A257B1"/>
    <w:rsid w:val="00A25A26"/>
    <w:rsid w:val="00A25DBE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009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17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39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35A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B8D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4F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9CD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6E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4DF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013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991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586"/>
    <w:rsid w:val="00C62872"/>
    <w:rsid w:val="00C628CB"/>
    <w:rsid w:val="00C62D19"/>
    <w:rsid w:val="00C63B04"/>
    <w:rsid w:val="00C63DE0"/>
    <w:rsid w:val="00C640EC"/>
    <w:rsid w:val="00C647F9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5EEC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3F43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ED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8B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45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2D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6F35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AC4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0DE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4F6B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AE6"/>
    <w:rsid w:val="00E334B4"/>
    <w:rsid w:val="00E33AA2"/>
    <w:rsid w:val="00E33EA5"/>
    <w:rsid w:val="00E34127"/>
    <w:rsid w:val="00E342AD"/>
    <w:rsid w:val="00E34AD0"/>
    <w:rsid w:val="00E34E5C"/>
    <w:rsid w:val="00E35338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5FA3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1ED9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743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3B6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77D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6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73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CE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3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995"/>
    <w:pPr>
      <w:ind w:left="720"/>
      <w:contextualSpacing/>
    </w:pPr>
  </w:style>
  <w:style w:type="paragraph" w:styleId="a7">
    <w:name w:val="Body Text"/>
    <w:basedOn w:val="a"/>
    <w:link w:val="a8"/>
    <w:rsid w:val="0058681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868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3"/>
    <w:uiPriority w:val="99"/>
    <w:rsid w:val="0037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569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MO206</cp:lastModifiedBy>
  <cp:revision>52</cp:revision>
  <cp:lastPrinted>2020-04-21T12:58:00Z</cp:lastPrinted>
  <dcterms:created xsi:type="dcterms:W3CDTF">2018-01-18T08:44:00Z</dcterms:created>
  <dcterms:modified xsi:type="dcterms:W3CDTF">2020-04-23T08:43:00Z</dcterms:modified>
</cp:coreProperties>
</file>