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D2" w:rsidRDefault="006055D2" w:rsidP="0060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055D2" w:rsidRDefault="006055D2" w:rsidP="0060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Клинцовского</w:t>
      </w:r>
      <w:r w:rsidRPr="00605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6055D2" w:rsidRPr="006055D2" w:rsidRDefault="006055D2" w:rsidP="006055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 от 04.03.2020 №</w:t>
      </w:r>
      <w:r w:rsidR="00A100F1">
        <w:rPr>
          <w:rFonts w:ascii="Times New Roman" w:hAnsi="Times New Roman" w:cs="Times New Roman"/>
          <w:sz w:val="24"/>
          <w:szCs w:val="24"/>
        </w:rPr>
        <w:t>7-82</w:t>
      </w:r>
    </w:p>
    <w:p w:rsidR="006055D2" w:rsidRDefault="006055D2" w:rsidP="0060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5D2" w:rsidRDefault="006055D2" w:rsidP="0060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D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055D2" w:rsidRDefault="006055D2" w:rsidP="0060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D2">
        <w:rPr>
          <w:rFonts w:ascii="Times New Roman" w:hAnsi="Times New Roman" w:cs="Times New Roman"/>
          <w:b/>
          <w:sz w:val="24"/>
          <w:szCs w:val="24"/>
        </w:rPr>
        <w:t xml:space="preserve">увольнения (досрочного прекращения полномочий, освобождения от должности) </w:t>
      </w:r>
    </w:p>
    <w:p w:rsidR="006055D2" w:rsidRDefault="006055D2" w:rsidP="0060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D2"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в городском округе </w:t>
      </w:r>
    </w:p>
    <w:p w:rsidR="006055D2" w:rsidRPr="006055D2" w:rsidRDefault="006055D2" w:rsidP="00605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5D2">
        <w:rPr>
          <w:rFonts w:ascii="Times New Roman" w:hAnsi="Times New Roman" w:cs="Times New Roman"/>
          <w:b/>
          <w:sz w:val="24"/>
          <w:szCs w:val="24"/>
        </w:rPr>
        <w:t>«город Клинцы Брянской обла</w:t>
      </w:r>
      <w:r>
        <w:rPr>
          <w:rFonts w:ascii="Times New Roman" w:hAnsi="Times New Roman" w:cs="Times New Roman"/>
          <w:b/>
          <w:sz w:val="24"/>
          <w:szCs w:val="24"/>
        </w:rPr>
        <w:t>сти», в связи с утратой доверия</w:t>
      </w:r>
    </w:p>
    <w:p w:rsidR="006055D2" w:rsidRDefault="006055D2" w:rsidP="006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EB7" w:rsidRPr="00697EB7" w:rsidRDefault="00697EB7" w:rsidP="006055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>1.Настоящ</w:t>
      </w:r>
      <w:r w:rsidR="006055D2">
        <w:rPr>
          <w:rFonts w:ascii="Times New Roman" w:hAnsi="Times New Roman" w:cs="Times New Roman"/>
          <w:sz w:val="24"/>
          <w:szCs w:val="24"/>
        </w:rPr>
        <w:t>ий</w:t>
      </w:r>
      <w:r w:rsidRPr="00697EB7">
        <w:rPr>
          <w:rFonts w:ascii="Times New Roman" w:hAnsi="Times New Roman" w:cs="Times New Roman"/>
          <w:sz w:val="24"/>
          <w:szCs w:val="24"/>
        </w:rPr>
        <w:t xml:space="preserve"> По</w:t>
      </w:r>
      <w:r w:rsidR="006055D2">
        <w:rPr>
          <w:rFonts w:ascii="Times New Roman" w:hAnsi="Times New Roman" w:cs="Times New Roman"/>
          <w:sz w:val="24"/>
          <w:szCs w:val="24"/>
        </w:rPr>
        <w:t>рядок</w:t>
      </w:r>
      <w:r w:rsidRPr="00697EB7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055D2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Pr="00697EB7">
        <w:rPr>
          <w:rFonts w:ascii="Times New Roman" w:hAnsi="Times New Roman" w:cs="Times New Roman"/>
          <w:sz w:val="24"/>
          <w:szCs w:val="24"/>
        </w:rPr>
        <w:t xml:space="preserve"> в целях соблюдения лицами, замещающими муниципальные должности в </w:t>
      </w:r>
      <w:r w:rsidR="006055D2">
        <w:rPr>
          <w:rFonts w:ascii="Times New Roman" w:hAnsi="Times New Roman" w:cs="Times New Roman"/>
          <w:sz w:val="24"/>
          <w:szCs w:val="24"/>
        </w:rPr>
        <w:t>городском округе «город Клинцы Брянской области»</w:t>
      </w:r>
      <w:r w:rsidRPr="00697EB7">
        <w:rPr>
          <w:rFonts w:ascii="Times New Roman" w:hAnsi="Times New Roman" w:cs="Times New Roman"/>
          <w:sz w:val="24"/>
          <w:szCs w:val="24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</w:t>
      </w:r>
      <w:r w:rsidR="001177CC">
        <w:rPr>
          <w:rFonts w:ascii="Times New Roman" w:hAnsi="Times New Roman" w:cs="Times New Roman"/>
          <w:sz w:val="24"/>
          <w:szCs w:val="24"/>
        </w:rPr>
        <w:t xml:space="preserve">, </w:t>
      </w:r>
      <w:r w:rsidR="001177CC" w:rsidRPr="001177CC">
        <w:rPr>
          <w:rFonts w:ascii="Times New Roman" w:hAnsi="Times New Roman" w:cs="Times New Roman"/>
          <w:sz w:val="24"/>
          <w:szCs w:val="24"/>
        </w:rPr>
        <w:t>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1177CC">
        <w:rPr>
          <w:rFonts w:ascii="Times New Roman" w:hAnsi="Times New Roman" w:cs="Times New Roman"/>
          <w:sz w:val="24"/>
          <w:szCs w:val="24"/>
        </w:rPr>
        <w:t xml:space="preserve">ыми финансовыми инструментами», </w:t>
      </w:r>
      <w:r w:rsidRPr="00697EB7">
        <w:rPr>
          <w:rFonts w:ascii="Times New Roman" w:hAnsi="Times New Roman" w:cs="Times New Roman"/>
          <w:sz w:val="24"/>
          <w:szCs w:val="24"/>
        </w:rPr>
        <w:t xml:space="preserve">и определяет процедуру увольнения (досрочного прекращения полномочий, освобождения от должности) лиц, замещающих муниципальную должность в </w:t>
      </w:r>
      <w:r w:rsidR="006055D2">
        <w:rPr>
          <w:rFonts w:ascii="Times New Roman" w:hAnsi="Times New Roman" w:cs="Times New Roman"/>
          <w:sz w:val="24"/>
          <w:szCs w:val="24"/>
        </w:rPr>
        <w:t>городском округе «город Клинцы Брянской области»</w:t>
      </w:r>
      <w:r w:rsidRPr="00697EB7">
        <w:rPr>
          <w:rFonts w:ascii="Times New Roman" w:hAnsi="Times New Roman" w:cs="Times New Roman"/>
          <w:sz w:val="24"/>
          <w:szCs w:val="24"/>
        </w:rPr>
        <w:t xml:space="preserve"> (далее – лицо, замещающее муниципальную должность), в связи с утратой доверия.</w:t>
      </w:r>
    </w:p>
    <w:p w:rsidR="00697EB7" w:rsidRPr="00697EB7" w:rsidRDefault="00697EB7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>2. Понятия и термины, ис</w:t>
      </w:r>
      <w:r w:rsidR="001177CC">
        <w:rPr>
          <w:rFonts w:ascii="Times New Roman" w:hAnsi="Times New Roman" w:cs="Times New Roman"/>
          <w:sz w:val="24"/>
          <w:szCs w:val="24"/>
        </w:rPr>
        <w:t>пользуемые в настоящем Порядке</w:t>
      </w:r>
      <w:r w:rsidRPr="00697EB7">
        <w:rPr>
          <w:rFonts w:ascii="Times New Roman" w:hAnsi="Times New Roman" w:cs="Times New Roman"/>
          <w:sz w:val="24"/>
          <w:szCs w:val="24"/>
        </w:rPr>
        <w:t>, применяются в том же значении, что и в Федеральном законе от 25 декабря 2008 года № 273-Ф</w:t>
      </w:r>
      <w:r w:rsidR="002D27DA">
        <w:rPr>
          <w:rFonts w:ascii="Times New Roman" w:hAnsi="Times New Roman" w:cs="Times New Roman"/>
          <w:sz w:val="24"/>
          <w:szCs w:val="24"/>
        </w:rPr>
        <w:t>З</w:t>
      </w:r>
      <w:r w:rsidR="001177C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в Федеральном</w:t>
      </w:r>
      <w:r w:rsidR="001177CC" w:rsidRPr="001177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177CC">
        <w:rPr>
          <w:rFonts w:ascii="Times New Roman" w:hAnsi="Times New Roman" w:cs="Times New Roman"/>
          <w:sz w:val="24"/>
          <w:szCs w:val="24"/>
        </w:rPr>
        <w:t>е</w:t>
      </w:r>
      <w:r w:rsidR="001177CC" w:rsidRPr="001177CC">
        <w:rPr>
          <w:rFonts w:ascii="Times New Roman" w:hAnsi="Times New Roman" w:cs="Times New Roman"/>
          <w:sz w:val="24"/>
          <w:szCs w:val="24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2D27DA">
        <w:rPr>
          <w:rFonts w:ascii="Times New Roman" w:hAnsi="Times New Roman" w:cs="Times New Roman"/>
          <w:sz w:val="24"/>
          <w:szCs w:val="24"/>
        </w:rPr>
        <w:t>в Федерально</w:t>
      </w:r>
      <w:r w:rsidR="002D27DA" w:rsidRPr="002D27DA">
        <w:rPr>
          <w:rFonts w:ascii="Times New Roman" w:hAnsi="Times New Roman" w:cs="Times New Roman"/>
          <w:sz w:val="24"/>
          <w:szCs w:val="24"/>
        </w:rPr>
        <w:t>м закон</w:t>
      </w:r>
      <w:r w:rsidR="002D27DA">
        <w:rPr>
          <w:rFonts w:ascii="Times New Roman" w:hAnsi="Times New Roman" w:cs="Times New Roman"/>
          <w:sz w:val="24"/>
          <w:szCs w:val="24"/>
        </w:rPr>
        <w:t>е</w:t>
      </w:r>
      <w:r w:rsidR="002D27DA" w:rsidRPr="002D27DA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2D27DA">
        <w:rPr>
          <w:rFonts w:ascii="Times New Roman" w:hAnsi="Times New Roman" w:cs="Times New Roman"/>
          <w:sz w:val="24"/>
          <w:szCs w:val="24"/>
        </w:rPr>
        <w:t>.</w:t>
      </w:r>
    </w:p>
    <w:p w:rsidR="00697EB7" w:rsidRPr="00697EB7" w:rsidRDefault="00AF662D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7EB7" w:rsidRPr="00697EB7">
        <w:rPr>
          <w:rFonts w:ascii="Times New Roman" w:hAnsi="Times New Roman" w:cs="Times New Roman"/>
          <w:sz w:val="24"/>
          <w:szCs w:val="24"/>
        </w:rPr>
        <w:t xml:space="preserve">. Удаление главы </w:t>
      </w:r>
      <w:r w:rsidR="002D27DA">
        <w:rPr>
          <w:rFonts w:ascii="Times New Roman" w:hAnsi="Times New Roman" w:cs="Times New Roman"/>
          <w:sz w:val="24"/>
          <w:szCs w:val="24"/>
        </w:rPr>
        <w:t>города Клинцы</w:t>
      </w:r>
      <w:r w:rsidR="00697EB7" w:rsidRPr="00697EB7">
        <w:rPr>
          <w:rFonts w:ascii="Times New Roman" w:hAnsi="Times New Roman" w:cs="Times New Roman"/>
          <w:sz w:val="24"/>
          <w:szCs w:val="24"/>
        </w:rPr>
        <w:t xml:space="preserve"> в отставку в связи с утратой доверия при наличии оснований, предусмотренных ст.13.1 Федерального закона от 25 декабря 2008 года № 273-ФЗ «О противодействии коррупции», осуществляется в порядке, предусмотренном ст.74.1 Федерального закона от 06.10.2003 №131-ФЗ «Об общих принципах организации местного самоуправления в Российской Федерации».</w:t>
      </w:r>
    </w:p>
    <w:p w:rsidR="00697EB7" w:rsidRPr="00697EB7" w:rsidRDefault="00AF662D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7EB7" w:rsidRPr="00697EB7">
        <w:rPr>
          <w:rFonts w:ascii="Times New Roman" w:hAnsi="Times New Roman" w:cs="Times New Roman"/>
          <w:sz w:val="24"/>
          <w:szCs w:val="24"/>
        </w:rPr>
        <w:t xml:space="preserve">. Лица, замещающие муниципальные должности </w:t>
      </w:r>
      <w:r w:rsidR="001177CC">
        <w:rPr>
          <w:rFonts w:ascii="Times New Roman" w:hAnsi="Times New Roman" w:cs="Times New Roman"/>
          <w:sz w:val="24"/>
          <w:szCs w:val="24"/>
        </w:rPr>
        <w:t>в городском округе «город Клинцы Брянской области»</w:t>
      </w:r>
      <w:r w:rsidR="00697EB7" w:rsidRPr="00697EB7">
        <w:rPr>
          <w:rFonts w:ascii="Times New Roman" w:hAnsi="Times New Roman" w:cs="Times New Roman"/>
          <w:sz w:val="24"/>
          <w:szCs w:val="24"/>
        </w:rPr>
        <w:t>, подлежат увольнению (досрочному прекращению полномочий, освобождению от должности) в связи с утратой доверия в случаях:</w:t>
      </w:r>
    </w:p>
    <w:p w:rsidR="002D27DA" w:rsidRPr="002D27DA" w:rsidRDefault="002D27DA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7DA">
        <w:rPr>
          <w:rFonts w:ascii="Times New Roman" w:hAnsi="Times New Roman" w:cs="Times New Roman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D27DA" w:rsidRPr="002D27DA" w:rsidRDefault="002D27DA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7DA"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2D27DA" w:rsidRPr="002D27DA" w:rsidRDefault="002D27DA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7DA"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D27DA" w:rsidRPr="002D27DA" w:rsidRDefault="002D27DA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7DA">
        <w:rPr>
          <w:rFonts w:ascii="Times New Roman" w:hAnsi="Times New Roman" w:cs="Times New Roman"/>
          <w:sz w:val="24"/>
          <w:szCs w:val="24"/>
        </w:rPr>
        <w:lastRenderedPageBreak/>
        <w:t>4) осуществления лицом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77CC" w:rsidRPr="001177CC">
        <w:rPr>
          <w:rFonts w:ascii="Times New Roman" w:hAnsi="Times New Roman" w:cs="Times New Roman"/>
          <w:sz w:val="24"/>
          <w:szCs w:val="24"/>
        </w:rPr>
        <w:t>осуществляющим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27DA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деятельности;</w:t>
      </w:r>
    </w:p>
    <w:p w:rsidR="002D27DA" w:rsidRDefault="002D27DA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7DA"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D27DA" w:rsidRDefault="001177CC" w:rsidP="002D2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несоблюдение лицом</w:t>
      </w:r>
      <w:r w:rsidRPr="001177CC">
        <w:rPr>
          <w:rFonts w:ascii="Times New Roman" w:hAnsi="Times New Roman" w:cs="Times New Roman"/>
          <w:sz w:val="24"/>
          <w:szCs w:val="24"/>
        </w:rPr>
        <w:t>, осуществляющим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77CC">
        <w:rPr>
          <w:rFonts w:ascii="Times New Roman" w:hAnsi="Times New Roman" w:cs="Times New Roman"/>
          <w:sz w:val="24"/>
          <w:szCs w:val="24"/>
        </w:rPr>
        <w:t>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213672" w:rsidRPr="00213672" w:rsidRDefault="00AF662D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97EB7" w:rsidRPr="00697EB7">
        <w:rPr>
          <w:rFonts w:ascii="Times New Roman" w:hAnsi="Times New Roman" w:cs="Times New Roman"/>
          <w:sz w:val="24"/>
          <w:szCs w:val="24"/>
        </w:rPr>
        <w:t xml:space="preserve">. 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13672">
        <w:rPr>
          <w:rFonts w:ascii="Times New Roman" w:hAnsi="Times New Roman" w:cs="Times New Roman"/>
          <w:sz w:val="24"/>
          <w:szCs w:val="24"/>
        </w:rPr>
        <w:t>Клинцовским городским Советом народных депутатов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депутата Клинцовск</w:t>
      </w:r>
      <w:r w:rsidR="00213672">
        <w:rPr>
          <w:rFonts w:ascii="Times New Roman" w:hAnsi="Times New Roman" w:cs="Times New Roman"/>
          <w:sz w:val="24"/>
          <w:szCs w:val="24"/>
        </w:rPr>
        <w:t>ого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213672">
        <w:rPr>
          <w:rFonts w:ascii="Times New Roman" w:hAnsi="Times New Roman" w:cs="Times New Roman"/>
          <w:sz w:val="24"/>
          <w:szCs w:val="24"/>
        </w:rPr>
        <w:t>ого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13672">
        <w:rPr>
          <w:rFonts w:ascii="Times New Roman" w:hAnsi="Times New Roman" w:cs="Times New Roman"/>
          <w:sz w:val="24"/>
          <w:szCs w:val="24"/>
        </w:rPr>
        <w:t>а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Клинцовск</w:t>
      </w:r>
      <w:r w:rsidR="00213672">
        <w:rPr>
          <w:rFonts w:ascii="Times New Roman" w:hAnsi="Times New Roman" w:cs="Times New Roman"/>
          <w:sz w:val="24"/>
          <w:szCs w:val="24"/>
        </w:rPr>
        <w:t>ого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213672">
        <w:rPr>
          <w:rFonts w:ascii="Times New Roman" w:hAnsi="Times New Roman" w:cs="Times New Roman"/>
          <w:sz w:val="24"/>
          <w:szCs w:val="24"/>
        </w:rPr>
        <w:t>ого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13672">
        <w:rPr>
          <w:rFonts w:ascii="Times New Roman" w:hAnsi="Times New Roman" w:cs="Times New Roman"/>
          <w:sz w:val="24"/>
          <w:szCs w:val="24"/>
        </w:rPr>
        <w:t>а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 народных депутатов, - не позднее чем через три месяца со</w:t>
      </w:r>
      <w:r w:rsidR="00213672">
        <w:rPr>
          <w:rFonts w:ascii="Times New Roman" w:hAnsi="Times New Roman" w:cs="Times New Roman"/>
          <w:sz w:val="24"/>
          <w:szCs w:val="24"/>
        </w:rPr>
        <w:t xml:space="preserve"> дня появления такого основания, н</w:t>
      </w:r>
      <w:r w:rsidR="00213672" w:rsidRPr="00213672">
        <w:rPr>
          <w:rFonts w:ascii="Times New Roman" w:hAnsi="Times New Roman" w:cs="Times New Roman"/>
          <w:sz w:val="24"/>
          <w:szCs w:val="24"/>
        </w:rPr>
        <w:t>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</w:t>
      </w:r>
      <w:r w:rsidR="00213672">
        <w:rPr>
          <w:rFonts w:ascii="Times New Roman" w:hAnsi="Times New Roman" w:cs="Times New Roman"/>
          <w:sz w:val="24"/>
          <w:szCs w:val="24"/>
        </w:rPr>
        <w:t xml:space="preserve">язанностей по иным уважительным </w:t>
      </w:r>
      <w:r w:rsidR="00213672" w:rsidRPr="00213672">
        <w:rPr>
          <w:rFonts w:ascii="Times New Roman" w:hAnsi="Times New Roman" w:cs="Times New Roman"/>
          <w:sz w:val="24"/>
          <w:szCs w:val="24"/>
        </w:rPr>
        <w:t>причинам, а также периода проведения в отношении него соответствующей проверки.</w:t>
      </w:r>
    </w:p>
    <w:p w:rsidR="00213672" w:rsidRDefault="00213672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672">
        <w:rPr>
          <w:rFonts w:ascii="Times New Roman" w:hAnsi="Times New Roman" w:cs="Times New Roman"/>
          <w:sz w:val="24"/>
          <w:szCs w:val="24"/>
        </w:rPr>
        <w:t xml:space="preserve">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Брянской области </w:t>
      </w:r>
      <w:r w:rsidRPr="00213672">
        <w:rPr>
          <w:rFonts w:ascii="Times New Roman" w:hAnsi="Times New Roman" w:cs="Times New Roman"/>
          <w:sz w:val="24"/>
          <w:szCs w:val="24"/>
        </w:rPr>
        <w:t>с заявлением о досрочном прекращении полномочий депутата Клинцовского городского Совета народных депутатов днем появления основания для досрочного прекращения полномочий является день поступления в Клинцовск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1367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13672">
        <w:rPr>
          <w:rFonts w:ascii="Times New Roman" w:hAnsi="Times New Roman" w:cs="Times New Roman"/>
          <w:sz w:val="24"/>
          <w:szCs w:val="24"/>
        </w:rPr>
        <w:t xml:space="preserve"> Совет народных депутатов данного заявления.</w:t>
      </w:r>
    </w:p>
    <w:p w:rsidR="00213672" w:rsidRDefault="00AF662D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7EB7" w:rsidRPr="00697EB7">
        <w:rPr>
          <w:rFonts w:ascii="Times New Roman" w:hAnsi="Times New Roman" w:cs="Times New Roman"/>
          <w:sz w:val="24"/>
          <w:szCs w:val="24"/>
        </w:rPr>
        <w:t>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  <w:r w:rsidR="00213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EB7" w:rsidRPr="00697EB7" w:rsidRDefault="00697EB7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697EB7" w:rsidRPr="00697EB7" w:rsidRDefault="00AF662D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7EB7" w:rsidRPr="00697EB7">
        <w:rPr>
          <w:rFonts w:ascii="Times New Roman" w:hAnsi="Times New Roman" w:cs="Times New Roman"/>
          <w:sz w:val="24"/>
          <w:szCs w:val="24"/>
        </w:rPr>
        <w:t>. При рассмотрении и принятии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 должны быть обеспечены:</w:t>
      </w:r>
    </w:p>
    <w:p w:rsidR="00697EB7" w:rsidRPr="00697EB7" w:rsidRDefault="00697EB7" w:rsidP="006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указанной в пункте </w:t>
      </w:r>
      <w:r w:rsidR="00BD5291">
        <w:rPr>
          <w:rFonts w:ascii="Times New Roman" w:hAnsi="Times New Roman" w:cs="Times New Roman"/>
          <w:sz w:val="24"/>
          <w:szCs w:val="24"/>
        </w:rPr>
        <w:t>5</w:t>
      </w:r>
      <w:r w:rsidRPr="00697EB7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213672">
        <w:rPr>
          <w:rFonts w:ascii="Times New Roman" w:hAnsi="Times New Roman" w:cs="Times New Roman"/>
          <w:sz w:val="24"/>
          <w:szCs w:val="24"/>
        </w:rPr>
        <w:t>рядка</w:t>
      </w:r>
      <w:r w:rsidRPr="00697EB7">
        <w:rPr>
          <w:rFonts w:ascii="Times New Roman" w:hAnsi="Times New Roman" w:cs="Times New Roman"/>
          <w:sz w:val="24"/>
          <w:szCs w:val="24"/>
        </w:rPr>
        <w:t>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97EB7" w:rsidRPr="00697EB7" w:rsidRDefault="00697EB7" w:rsidP="00697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</w:t>
      </w:r>
      <w:r w:rsidR="00BD5291" w:rsidRPr="00BD5291">
        <w:rPr>
          <w:rFonts w:ascii="Times New Roman" w:hAnsi="Times New Roman" w:cs="Times New Roman"/>
          <w:sz w:val="24"/>
          <w:szCs w:val="24"/>
        </w:rPr>
        <w:t>досрочного прекращения полномочий</w:t>
      </w:r>
      <w:r w:rsidR="00BD5291">
        <w:rPr>
          <w:rFonts w:ascii="Times New Roman" w:hAnsi="Times New Roman" w:cs="Times New Roman"/>
          <w:sz w:val="24"/>
          <w:szCs w:val="24"/>
        </w:rPr>
        <w:t xml:space="preserve">, </w:t>
      </w:r>
      <w:r w:rsidRPr="00697EB7">
        <w:rPr>
          <w:rFonts w:ascii="Times New Roman" w:hAnsi="Times New Roman" w:cs="Times New Roman"/>
          <w:sz w:val="24"/>
          <w:szCs w:val="24"/>
        </w:rPr>
        <w:t>освобождения от должности) в связи с утратой доверия.</w:t>
      </w:r>
    </w:p>
    <w:p w:rsidR="00213672" w:rsidRDefault="00AF662D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97EB7" w:rsidRPr="00697EB7">
        <w:rPr>
          <w:rFonts w:ascii="Times New Roman" w:hAnsi="Times New Roman" w:cs="Times New Roman"/>
          <w:sz w:val="24"/>
          <w:szCs w:val="24"/>
        </w:rPr>
        <w:t xml:space="preserve">. Решение об увольнении (досрочном прекращении полномочий, освобождении от должности) лица, замещающего муниципальную должность, в связи с утратой доверия принимается </w:t>
      </w:r>
      <w:r>
        <w:rPr>
          <w:rFonts w:ascii="Times New Roman" w:hAnsi="Times New Roman" w:cs="Times New Roman"/>
          <w:sz w:val="24"/>
          <w:szCs w:val="24"/>
        </w:rPr>
        <w:t>в порядке, определенном Регламентом Клинцовского городского Совета народных депутатов,</w:t>
      </w:r>
      <w:r w:rsidR="00697EB7" w:rsidRPr="00697EB7">
        <w:rPr>
          <w:rFonts w:ascii="Times New Roman" w:hAnsi="Times New Roman" w:cs="Times New Roman"/>
          <w:sz w:val="24"/>
          <w:szCs w:val="24"/>
        </w:rPr>
        <w:t xml:space="preserve"> и считается принятым, если за него проголосовало не менее двух третей от установленной численности депутатов </w:t>
      </w:r>
      <w:r w:rsidR="00213672" w:rsidRPr="00213672">
        <w:rPr>
          <w:rFonts w:ascii="Times New Roman" w:hAnsi="Times New Roman" w:cs="Times New Roman"/>
          <w:sz w:val="24"/>
          <w:szCs w:val="24"/>
        </w:rPr>
        <w:t xml:space="preserve">Клинцовского городского Совета народных депутатов </w:t>
      </w:r>
    </w:p>
    <w:p w:rsidR="00697EB7" w:rsidRPr="00697EB7" w:rsidRDefault="00AF662D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7EB7" w:rsidRPr="00697EB7">
        <w:rPr>
          <w:rFonts w:ascii="Times New Roman" w:hAnsi="Times New Roman" w:cs="Times New Roman"/>
          <w:sz w:val="24"/>
          <w:szCs w:val="24"/>
        </w:rPr>
        <w:t>. При рассмотрении вопроса об увольнении (досрочном прекращении полномочий, 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97EB7" w:rsidRPr="00697EB7" w:rsidRDefault="00213672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6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7EB7" w:rsidRPr="00697EB7">
        <w:rPr>
          <w:rFonts w:ascii="Times New Roman" w:hAnsi="Times New Roman" w:cs="Times New Roman"/>
          <w:sz w:val="24"/>
          <w:szCs w:val="24"/>
        </w:rPr>
        <w:t>В решении об увольнении (досрочном прекращении полномочий, освобождении от должности) лица, замещающего муниципальную должность, в связи с утратой доверия указываются суть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 декабря 2008 года № 273-Ф</w:t>
      </w:r>
      <w:r>
        <w:rPr>
          <w:rFonts w:ascii="Times New Roman" w:hAnsi="Times New Roman" w:cs="Times New Roman"/>
          <w:sz w:val="24"/>
          <w:szCs w:val="24"/>
        </w:rPr>
        <w:t xml:space="preserve">З «О противодействии коррупции» и статьей 10 </w:t>
      </w:r>
      <w:r w:rsidRPr="0021367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1367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3672">
        <w:rPr>
          <w:rFonts w:ascii="Times New Roman" w:hAnsi="Times New Roman" w:cs="Times New Roman"/>
          <w:sz w:val="24"/>
          <w:szCs w:val="24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EB7" w:rsidRDefault="00697EB7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>1</w:t>
      </w:r>
      <w:r w:rsidR="00AF662D">
        <w:rPr>
          <w:rFonts w:ascii="Times New Roman" w:hAnsi="Times New Roman" w:cs="Times New Roman"/>
          <w:sz w:val="24"/>
          <w:szCs w:val="24"/>
        </w:rPr>
        <w:t>1</w:t>
      </w:r>
      <w:r w:rsidRPr="00697EB7">
        <w:rPr>
          <w:rFonts w:ascii="Times New Roman" w:hAnsi="Times New Roman" w:cs="Times New Roman"/>
          <w:sz w:val="24"/>
          <w:szCs w:val="24"/>
        </w:rPr>
        <w:t>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 течение пяти рабочих дней со дня принятия соответствующего решения</w:t>
      </w:r>
      <w:r w:rsidR="00BD5291">
        <w:rPr>
          <w:rFonts w:ascii="Times New Roman" w:hAnsi="Times New Roman" w:cs="Times New Roman"/>
          <w:sz w:val="24"/>
          <w:szCs w:val="24"/>
        </w:rPr>
        <w:t>,</w:t>
      </w:r>
      <w:r w:rsidRPr="00697EB7">
        <w:rPr>
          <w:rFonts w:ascii="Times New Roman" w:hAnsi="Times New Roman" w:cs="Times New Roman"/>
          <w:sz w:val="24"/>
          <w:szCs w:val="24"/>
        </w:rPr>
        <w:t xml:space="preserve"> вручается указанному лицу под роспись</w:t>
      </w:r>
      <w:r w:rsidR="00BD5291">
        <w:rPr>
          <w:rFonts w:ascii="Times New Roman" w:hAnsi="Times New Roman" w:cs="Times New Roman"/>
          <w:sz w:val="24"/>
          <w:szCs w:val="24"/>
        </w:rPr>
        <w:t>,</w:t>
      </w:r>
      <w:r w:rsidRPr="00697EB7">
        <w:rPr>
          <w:rFonts w:ascii="Times New Roman" w:hAnsi="Times New Roman" w:cs="Times New Roman"/>
          <w:sz w:val="24"/>
          <w:szCs w:val="24"/>
        </w:rPr>
        <w:t xml:space="preserve"> либо в этот же срок направляется ему заказным письмом с уведомлением.</w:t>
      </w:r>
      <w:r w:rsidR="0012421E">
        <w:rPr>
          <w:rFonts w:ascii="Times New Roman" w:hAnsi="Times New Roman" w:cs="Times New Roman"/>
          <w:sz w:val="24"/>
          <w:szCs w:val="24"/>
        </w:rPr>
        <w:t xml:space="preserve">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12421E" w:rsidRPr="00697EB7" w:rsidRDefault="0012421E" w:rsidP="002136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F662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Pr="0012421E">
        <w:rPr>
          <w:rFonts w:ascii="Times New Roman" w:hAnsi="Times New Roman" w:cs="Times New Roman"/>
          <w:sz w:val="24"/>
          <w:szCs w:val="24"/>
        </w:rPr>
        <w:t>об увольнении (досрочном прекращении полномочий, освобождении от должности) лица,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421E">
        <w:rPr>
          <w:rFonts w:ascii="Times New Roman" w:hAnsi="Times New Roman" w:cs="Times New Roman"/>
          <w:sz w:val="24"/>
          <w:szCs w:val="24"/>
        </w:rPr>
        <w:t>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>, подлежит официальному опубликованию в средствах массовой информации.</w:t>
      </w:r>
    </w:p>
    <w:p w:rsidR="00F60F69" w:rsidRDefault="00697EB7" w:rsidP="001242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EB7">
        <w:rPr>
          <w:rFonts w:ascii="Times New Roman" w:hAnsi="Times New Roman" w:cs="Times New Roman"/>
          <w:sz w:val="24"/>
          <w:szCs w:val="24"/>
        </w:rPr>
        <w:t>1</w:t>
      </w:r>
      <w:r w:rsidR="00AF662D">
        <w:rPr>
          <w:rFonts w:ascii="Times New Roman" w:hAnsi="Times New Roman" w:cs="Times New Roman"/>
          <w:sz w:val="24"/>
          <w:szCs w:val="24"/>
        </w:rPr>
        <w:t>3</w:t>
      </w:r>
      <w:r w:rsidRPr="00697EB7">
        <w:rPr>
          <w:rFonts w:ascii="Times New Roman" w:hAnsi="Times New Roman" w:cs="Times New Roman"/>
          <w:sz w:val="24"/>
          <w:szCs w:val="24"/>
        </w:rPr>
        <w:t xml:space="preserve">. Лицо, замещающее муниципальную должность, вправе обжаловать решение </w:t>
      </w:r>
      <w:r w:rsidR="0012421E" w:rsidRPr="0012421E">
        <w:rPr>
          <w:rFonts w:ascii="Times New Roman" w:hAnsi="Times New Roman" w:cs="Times New Roman"/>
          <w:sz w:val="24"/>
          <w:szCs w:val="24"/>
        </w:rPr>
        <w:t>об увольнении (досрочном прекращении полномочий, освобождении от должности) лица, замещающего муниципальную должность, в связи с утратой доверия</w:t>
      </w:r>
      <w:r w:rsidR="0012421E"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</w:t>
      </w:r>
    </w:p>
    <w:p w:rsidR="0060144D" w:rsidRDefault="0060144D" w:rsidP="00601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4D" w:rsidRDefault="0060144D" w:rsidP="00601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4D" w:rsidRDefault="0060144D" w:rsidP="00601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44D" w:rsidRPr="00697EB7" w:rsidRDefault="0060144D" w:rsidP="006014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О.П.Шкуратов</w:t>
      </w:r>
      <w:proofErr w:type="spellEnd"/>
    </w:p>
    <w:sectPr w:rsidR="0060144D" w:rsidRPr="00697EB7" w:rsidSect="00EE35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6F" w:rsidRDefault="00B42C6F" w:rsidP="0012421E">
      <w:pPr>
        <w:spacing w:after="0" w:line="240" w:lineRule="auto"/>
      </w:pPr>
      <w:r>
        <w:separator/>
      </w:r>
    </w:p>
  </w:endnote>
  <w:endnote w:type="continuationSeparator" w:id="0">
    <w:p w:rsidR="00B42C6F" w:rsidRDefault="00B42C6F" w:rsidP="0012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1E" w:rsidRDefault="001242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1E" w:rsidRDefault="001242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1E" w:rsidRDefault="001242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6F" w:rsidRDefault="00B42C6F" w:rsidP="0012421E">
      <w:pPr>
        <w:spacing w:after="0" w:line="240" w:lineRule="auto"/>
      </w:pPr>
      <w:r>
        <w:separator/>
      </w:r>
    </w:p>
  </w:footnote>
  <w:footnote w:type="continuationSeparator" w:id="0">
    <w:p w:rsidR="00B42C6F" w:rsidRDefault="00B42C6F" w:rsidP="0012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1E" w:rsidRDefault="001242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9486050"/>
      <w:docPartObj>
        <w:docPartGallery w:val="Page Numbers (Top of Page)"/>
        <w:docPartUnique/>
      </w:docPartObj>
    </w:sdtPr>
    <w:sdtEndPr/>
    <w:sdtContent>
      <w:p w:rsidR="00EE35D8" w:rsidRDefault="00EE3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4B">
          <w:rPr>
            <w:noProof/>
          </w:rPr>
          <w:t>3</w:t>
        </w:r>
        <w:r>
          <w:fldChar w:fldCharType="end"/>
        </w:r>
      </w:p>
    </w:sdtContent>
  </w:sdt>
  <w:p w:rsidR="0012421E" w:rsidRDefault="001242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1E" w:rsidRDefault="00124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B7"/>
    <w:rsid w:val="001177CC"/>
    <w:rsid w:val="0012421E"/>
    <w:rsid w:val="001749EA"/>
    <w:rsid w:val="00213672"/>
    <w:rsid w:val="002B16DB"/>
    <w:rsid w:val="002D27DA"/>
    <w:rsid w:val="003902EB"/>
    <w:rsid w:val="004559D2"/>
    <w:rsid w:val="0060144D"/>
    <w:rsid w:val="006055D2"/>
    <w:rsid w:val="00697EB7"/>
    <w:rsid w:val="00805E4B"/>
    <w:rsid w:val="00A100F1"/>
    <w:rsid w:val="00AF662D"/>
    <w:rsid w:val="00B42C6F"/>
    <w:rsid w:val="00BD5291"/>
    <w:rsid w:val="00EE35D8"/>
    <w:rsid w:val="00F36370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34D059-F50F-4138-8F78-33B7E9F3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21E"/>
  </w:style>
  <w:style w:type="paragraph" w:styleId="a5">
    <w:name w:val="footer"/>
    <w:basedOn w:val="a"/>
    <w:link w:val="a6"/>
    <w:uiPriority w:val="99"/>
    <w:unhideWhenUsed/>
    <w:rsid w:val="0012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21E"/>
  </w:style>
  <w:style w:type="paragraph" w:styleId="a7">
    <w:name w:val="Balloon Text"/>
    <w:basedOn w:val="a"/>
    <w:link w:val="a8"/>
    <w:uiPriority w:val="99"/>
    <w:semiHidden/>
    <w:unhideWhenUsed/>
    <w:rsid w:val="00BD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 Кошелев</cp:lastModifiedBy>
  <cp:revision>2</cp:revision>
  <cp:lastPrinted>2020-03-04T12:24:00Z</cp:lastPrinted>
  <dcterms:created xsi:type="dcterms:W3CDTF">2020-03-06T08:35:00Z</dcterms:created>
  <dcterms:modified xsi:type="dcterms:W3CDTF">2020-03-06T08:35:00Z</dcterms:modified>
</cp:coreProperties>
</file>