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35E" w:rsidRPr="0032235E" w:rsidRDefault="0032235E" w:rsidP="0032235E">
      <w:pPr>
        <w:shd w:val="clear" w:color="auto" w:fill="FFFFFF"/>
        <w:spacing w:before="150" w:after="450" w:line="240" w:lineRule="auto"/>
        <w:outlineLvl w:val="0"/>
        <w:rPr>
          <w:rFonts w:ascii="Circe" w:eastAsia="Times New Roman" w:hAnsi="Circe" w:cs="Times New Roman"/>
          <w:b/>
          <w:bCs/>
          <w:color w:val="030303"/>
          <w:kern w:val="36"/>
          <w:sz w:val="57"/>
          <w:szCs w:val="57"/>
          <w:lang w:eastAsia="ru-RU"/>
        </w:rPr>
      </w:pPr>
      <w:r w:rsidRPr="0032235E">
        <w:rPr>
          <w:rFonts w:ascii="Circe" w:eastAsia="Times New Roman" w:hAnsi="Circe" w:cs="Times New Roman"/>
          <w:b/>
          <w:bCs/>
          <w:color w:val="030303"/>
          <w:kern w:val="36"/>
          <w:sz w:val="57"/>
          <w:szCs w:val="57"/>
          <w:lang w:eastAsia="ru-RU"/>
        </w:rPr>
        <w:t>2-й Региональный онлайн-съезд социальных предпринимателей «Малый бизнес с большим сердцем»</w:t>
      </w:r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bookmarkStart w:id="0" w:name="_GoBack"/>
      <w:bookmarkEnd w:id="0"/>
      <w:r w:rsidRPr="0032235E">
        <w:rPr>
          <w:rFonts w:ascii="PT Sans" w:eastAsia="Times New Roman" w:hAnsi="PT Sans" w:cs="Times New Roman"/>
          <w:b/>
          <w:bCs/>
          <w:color w:val="000000"/>
          <w:sz w:val="30"/>
          <w:szCs w:val="30"/>
          <w:lang w:eastAsia="ru-RU"/>
        </w:rPr>
        <w:t>В качестве экспертов и спикеров выступают:</w:t>
      </w:r>
    </w:p>
    <w:p w:rsidR="0032235E" w:rsidRPr="0032235E" w:rsidRDefault="0032235E" w:rsidP="0032235E">
      <w:pPr>
        <w:shd w:val="clear" w:color="auto" w:fill="FFFFFF"/>
        <w:spacing w:before="100" w:beforeAutospacing="1" w:after="450" w:line="360" w:lineRule="atLeast"/>
        <w:outlineLvl w:val="2"/>
        <w:rPr>
          <w:rFonts w:ascii="Circe" w:eastAsia="Times New Roman" w:hAnsi="Circe" w:cs="Times New Roman"/>
          <w:b/>
          <w:bCs/>
          <w:color w:val="030303"/>
          <w:sz w:val="39"/>
          <w:szCs w:val="39"/>
          <w:lang w:eastAsia="ru-RU"/>
        </w:rPr>
      </w:pPr>
      <w:r w:rsidRPr="0032235E">
        <w:rPr>
          <w:rFonts w:ascii="Circe" w:eastAsia="Times New Roman" w:hAnsi="Circe" w:cs="Times New Roman"/>
          <w:b/>
          <w:bCs/>
          <w:color w:val="9D0A0F"/>
          <w:sz w:val="39"/>
          <w:szCs w:val="39"/>
          <w:lang w:eastAsia="ru-RU"/>
        </w:rPr>
        <w:t>БОГАТОВ ДЕНИС СЕРГЕЕВИЧ</w:t>
      </w:r>
    </w:p>
    <w:p w:rsidR="0032235E" w:rsidRPr="0032235E" w:rsidRDefault="0032235E" w:rsidP="0032235E">
      <w:pPr>
        <w:shd w:val="clear" w:color="auto" w:fill="FFFFFF"/>
        <w:spacing w:after="0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37BCC3B" wp14:editId="7F56CBC5">
            <wp:extent cx="3183147" cy="4774721"/>
            <wp:effectExtent l="0" t="0" r="0" b="6985"/>
            <wp:docPr id="1" name="Рисунок 1" descr="https://xn--32-9kcqjffxnf3b.xn--p1ai/upload/medialibrary/ed1/ed16953dc84ff1ef2f0687f7fb0c4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32-9kcqjffxnf3b.xn--p1ai/upload/medialibrary/ed1/ed16953dc84ff1ef2f0687f7fb0c408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33" cy="47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35E">
        <w:rPr>
          <w:rFonts w:ascii="PT Sans" w:eastAsia="Times New Roman" w:hAnsi="PT Sans" w:cs="Times New Roman"/>
          <w:b/>
          <w:bCs/>
          <w:color w:val="9D0A0F"/>
          <w:sz w:val="30"/>
          <w:szCs w:val="30"/>
          <w:lang w:eastAsia="ru-RU"/>
        </w:rPr>
        <w:br/>
      </w:r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Директор Центра развития социального предпринимательства РГСУ, бизнес-тренер, сертифицированный тренер в области социального предпринимательства, сертифицированный проектный менеджер, эксперт Минэкономразвития РФ.</w:t>
      </w:r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b/>
          <w:bCs/>
          <w:color w:val="000000"/>
          <w:sz w:val="30"/>
          <w:szCs w:val="30"/>
          <w:lang w:eastAsia="ru-RU"/>
        </w:rPr>
        <w:t>Области профессионального развития:</w:t>
      </w:r>
    </w:p>
    <w:p w:rsidR="0032235E" w:rsidRPr="0032235E" w:rsidRDefault="0032235E" w:rsidP="0032235E">
      <w:pPr>
        <w:numPr>
          <w:ilvl w:val="0"/>
          <w:numId w:val="3"/>
        </w:numPr>
        <w:shd w:val="clear" w:color="auto" w:fill="FFFFFF"/>
        <w:spacing w:before="100" w:beforeAutospacing="1" w:after="300" w:line="240" w:lineRule="auto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Проектный менеджмент</w:t>
      </w:r>
    </w:p>
    <w:p w:rsidR="0032235E" w:rsidRPr="0032235E" w:rsidRDefault="0032235E" w:rsidP="0032235E">
      <w:pPr>
        <w:numPr>
          <w:ilvl w:val="0"/>
          <w:numId w:val="3"/>
        </w:numPr>
        <w:shd w:val="clear" w:color="auto" w:fill="FFFFFF"/>
        <w:spacing w:before="100" w:beforeAutospacing="1" w:after="300" w:line="240" w:lineRule="auto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Социальное проектирование</w:t>
      </w:r>
    </w:p>
    <w:p w:rsidR="0032235E" w:rsidRPr="0032235E" w:rsidRDefault="0032235E" w:rsidP="0032235E">
      <w:pPr>
        <w:numPr>
          <w:ilvl w:val="0"/>
          <w:numId w:val="3"/>
        </w:numPr>
        <w:shd w:val="clear" w:color="auto" w:fill="FFFFFF"/>
        <w:spacing w:before="100" w:beforeAutospacing="1" w:after="300" w:line="240" w:lineRule="auto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lastRenderedPageBreak/>
        <w:t>Бизнес-моделирование и планирование</w:t>
      </w:r>
    </w:p>
    <w:p w:rsidR="0032235E" w:rsidRPr="0032235E" w:rsidRDefault="0032235E" w:rsidP="0032235E">
      <w:pPr>
        <w:numPr>
          <w:ilvl w:val="0"/>
          <w:numId w:val="3"/>
        </w:numPr>
        <w:shd w:val="clear" w:color="auto" w:fill="FFFFFF"/>
        <w:spacing w:before="100" w:beforeAutospacing="1" w:after="300" w:line="240" w:lineRule="auto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Информационные технологии в управлении</w:t>
      </w:r>
    </w:p>
    <w:p w:rsidR="0032235E" w:rsidRPr="0032235E" w:rsidRDefault="0032235E" w:rsidP="0032235E">
      <w:pPr>
        <w:numPr>
          <w:ilvl w:val="0"/>
          <w:numId w:val="3"/>
        </w:numPr>
        <w:shd w:val="clear" w:color="auto" w:fill="FFFFFF"/>
        <w:spacing w:before="100" w:beforeAutospacing="1" w:after="300" w:line="240" w:lineRule="auto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Публичные выступления и презентации.</w:t>
      </w:r>
    </w:p>
    <w:p w:rsidR="0032235E" w:rsidRPr="0032235E" w:rsidRDefault="0032235E" w:rsidP="0032235E">
      <w:pPr>
        <w:shd w:val="clear" w:color="auto" w:fill="FFFFFF"/>
        <w:spacing w:before="100" w:beforeAutospacing="1" w:after="450" w:line="360" w:lineRule="atLeast"/>
        <w:outlineLvl w:val="2"/>
        <w:rPr>
          <w:rFonts w:ascii="Circe" w:eastAsia="Times New Roman" w:hAnsi="Circe" w:cs="Times New Roman"/>
          <w:b/>
          <w:bCs/>
          <w:color w:val="030303"/>
          <w:sz w:val="39"/>
          <w:szCs w:val="39"/>
          <w:lang w:eastAsia="ru-RU"/>
        </w:rPr>
      </w:pPr>
      <w:r w:rsidRPr="0032235E">
        <w:rPr>
          <w:rFonts w:ascii="Circe" w:eastAsia="Times New Roman" w:hAnsi="Circe" w:cs="Times New Roman"/>
          <w:b/>
          <w:bCs/>
          <w:color w:val="9D0A0F"/>
          <w:sz w:val="39"/>
          <w:szCs w:val="39"/>
          <w:lang w:eastAsia="ru-RU"/>
        </w:rPr>
        <w:t>СЕМЕНОВ СЕРГЕЙ ВАСИЛЬЕВИЧ</w:t>
      </w:r>
    </w:p>
    <w:p w:rsidR="0032235E" w:rsidRPr="0032235E" w:rsidRDefault="0032235E" w:rsidP="0032235E">
      <w:pPr>
        <w:shd w:val="clear" w:color="auto" w:fill="FFFFFF"/>
        <w:spacing w:after="0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noProof/>
          <w:color w:val="9D0A0F"/>
          <w:sz w:val="30"/>
          <w:szCs w:val="30"/>
          <w:lang w:eastAsia="ru-RU"/>
        </w:rPr>
        <w:drawing>
          <wp:inline distT="0" distB="0" distL="0" distR="0" wp14:anchorId="36850F40" wp14:editId="29A6CD16">
            <wp:extent cx="3191773" cy="5157567"/>
            <wp:effectExtent l="0" t="0" r="8890" b="5080"/>
            <wp:docPr id="2" name="Рисунок 2" descr="https://xn--32-9kcqjffxnf3b.xn--p1ai/upload/medialibrary/8af/8afb75c2fc8266c3e3d7a605ce3900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32-9kcqjffxnf3b.xn--p1ai/upload/medialibrary/8af/8afb75c2fc8266c3e3d7a605ce39009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42" cy="515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35E">
        <w:rPr>
          <w:rFonts w:ascii="PT Sans" w:eastAsia="Times New Roman" w:hAnsi="PT Sans" w:cs="Times New Roman"/>
          <w:color w:val="9D0A0F"/>
          <w:sz w:val="30"/>
          <w:szCs w:val="30"/>
          <w:lang w:eastAsia="ru-RU"/>
        </w:rPr>
        <w:br/>
      </w:r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Бизнес-тренер, бизнес-консультант, спикер-</w:t>
      </w:r>
      <w:proofErr w:type="spellStart"/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мотиватор</w:t>
      </w:r>
      <w:proofErr w:type="spellEnd"/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, Генеральный директор компании «Эксперт-Маркетинг», практик с 18-ти летним успешным опытом работы в реальном секторе.</w:t>
      </w:r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Лучший бизнес-тренер 2019 года по версии журнала «Управление персоналом» и национальной премии «Капитаны Российского бизнеса»</w:t>
      </w:r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b/>
          <w:bCs/>
          <w:color w:val="000000"/>
          <w:sz w:val="30"/>
          <w:szCs w:val="30"/>
          <w:lang w:eastAsia="ru-RU"/>
        </w:rPr>
        <w:t>Автор книги-бестселлера:</w:t>
      </w:r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«Большие продажи без компромиссов и оправданий».</w:t>
      </w:r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b/>
          <w:bCs/>
          <w:color w:val="000000"/>
          <w:sz w:val="30"/>
          <w:szCs w:val="30"/>
          <w:lang w:eastAsia="ru-RU"/>
        </w:rPr>
        <w:lastRenderedPageBreak/>
        <w:t>Автор книги:</w:t>
      </w: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 «Идеальные переговоры без отговорок и оправданий. Система эффективных переговоров в продажах, закупках, бизнесе и жизни»</w:t>
      </w:r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b/>
          <w:bCs/>
          <w:color w:val="000000"/>
          <w:sz w:val="30"/>
          <w:szCs w:val="30"/>
          <w:lang w:eastAsia="ru-RU"/>
        </w:rPr>
        <w:t>Участие бесплатное, необходима регистрация!*</w:t>
      </w:r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b/>
          <w:bCs/>
          <w:color w:val="000000"/>
          <w:sz w:val="30"/>
          <w:szCs w:val="30"/>
          <w:lang w:eastAsia="ru-RU"/>
        </w:rPr>
        <w:t>Зарегистрируйтесь сейчас!</w:t>
      </w: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br/>
        <w:t>+7 (4832) 56-44-24, 57-66-26 - Торгово-промышленная палата Брянской области или по e-</w:t>
      </w:r>
      <w:proofErr w:type="spellStart"/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mail</w:t>
      </w:r>
      <w:proofErr w:type="spellEnd"/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: </w:t>
      </w:r>
      <w:hyperlink r:id="rId11" w:history="1">
        <w:r w:rsidRPr="0032235E">
          <w:rPr>
            <w:rFonts w:ascii="PT Sans" w:eastAsia="Times New Roman" w:hAnsi="PT Sans" w:cs="Times New Roman"/>
            <w:color w:val="E04E39"/>
            <w:sz w:val="30"/>
            <w:szCs w:val="30"/>
            <w:lang w:eastAsia="ru-RU"/>
          </w:rPr>
          <w:t>centermsp@btpp.org</w:t>
        </w:r>
      </w:hyperlink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Прямая ссылка на регистрацию: </w:t>
      </w:r>
      <w:hyperlink r:id="rId12" w:history="1">
        <w:r w:rsidRPr="0032235E">
          <w:rPr>
            <w:rFonts w:ascii="PT Sans" w:eastAsia="Times New Roman" w:hAnsi="PT Sans" w:cs="Times New Roman"/>
            <w:color w:val="E04E39"/>
            <w:sz w:val="30"/>
            <w:szCs w:val="30"/>
            <w:lang w:eastAsia="ru-RU"/>
          </w:rPr>
          <w:t>http://bryansk.tpprf.ru/ru/ii-regionalnyy-onlayn-sezd-malyy-biznes-s-bolshim-serdtsem.php?success=ce380e76391a6f63c83bb13b8a69f49d</w:t>
        </w:r>
      </w:hyperlink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+7 (4832) 58-92-83 - Центр инноваций социальной сферы Брянской области или по e-</w:t>
      </w:r>
      <w:proofErr w:type="spellStart"/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mail</w:t>
      </w:r>
      <w:proofErr w:type="spellEnd"/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: </w:t>
      </w:r>
      <w:hyperlink r:id="rId13" w:history="1">
        <w:r w:rsidRPr="0032235E">
          <w:rPr>
            <w:rFonts w:ascii="PT Sans" w:eastAsia="Times New Roman" w:hAnsi="PT Sans" w:cs="Times New Roman"/>
            <w:color w:val="E04E39"/>
            <w:sz w:val="30"/>
            <w:szCs w:val="30"/>
            <w:lang w:eastAsia="ru-RU"/>
          </w:rPr>
          <w:t>zissbryansk@yandex.ru</w:t>
        </w:r>
      </w:hyperlink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Ознакомиться с программой мероприятия и зарегистрироваться, можно на сайте </w:t>
      </w:r>
      <w:hyperlink r:id="rId14" w:history="1">
        <w:r w:rsidRPr="0032235E">
          <w:rPr>
            <w:rFonts w:ascii="PT Sans" w:eastAsia="Times New Roman" w:hAnsi="PT Sans" w:cs="Times New Roman"/>
            <w:color w:val="000000"/>
            <w:sz w:val="30"/>
            <w:szCs w:val="30"/>
            <w:lang w:eastAsia="ru-RU"/>
          </w:rPr>
          <w:t>http://bryansk.tpprf.ru/ru/</w:t>
        </w:r>
      </w:hyperlink>
      <w:r w:rsidRPr="0032235E"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  <w:t>  или на сайте </w:t>
      </w:r>
      <w:hyperlink r:id="rId15" w:history="1">
        <w:r w:rsidRPr="0032235E">
          <w:rPr>
            <w:rFonts w:ascii="PT Sans" w:eastAsia="Times New Roman" w:hAnsi="PT Sans" w:cs="Times New Roman"/>
            <w:color w:val="E04E39"/>
            <w:sz w:val="30"/>
            <w:szCs w:val="30"/>
            <w:lang w:eastAsia="ru-RU"/>
          </w:rPr>
          <w:t>https://мойбизнес32.рф/centry/tsentr-innovatsiy-v-sotsialnoy-sfere-tsiss/</w:t>
        </w:r>
      </w:hyperlink>
    </w:p>
    <w:p w:rsidR="0032235E" w:rsidRPr="0032235E" w:rsidRDefault="0032235E" w:rsidP="0032235E">
      <w:pPr>
        <w:shd w:val="clear" w:color="auto" w:fill="FFFFFF"/>
        <w:spacing w:before="100" w:beforeAutospacing="1" w:after="100" w:afterAutospacing="1" w:line="360" w:lineRule="atLeast"/>
        <w:rPr>
          <w:rFonts w:ascii="PT Sans" w:eastAsia="Times New Roman" w:hAnsi="PT Sans" w:cs="Times New Roman"/>
          <w:color w:val="000000"/>
          <w:sz w:val="30"/>
          <w:szCs w:val="30"/>
          <w:lang w:eastAsia="ru-RU"/>
        </w:rPr>
      </w:pPr>
      <w:r w:rsidRPr="0032235E">
        <w:rPr>
          <w:rFonts w:ascii="PT Sans" w:eastAsia="Times New Roman" w:hAnsi="PT Sans" w:cs="Times New Roman"/>
          <w:b/>
          <w:bCs/>
          <w:color w:val="000000"/>
          <w:sz w:val="30"/>
          <w:szCs w:val="30"/>
          <w:lang w:eastAsia="ru-RU"/>
        </w:rPr>
        <w:t>*Вы можете зарегистрироваться любым из указанных способов, с Вами свяжется менеджер.</w:t>
      </w:r>
    </w:p>
    <w:p w:rsidR="0032235E" w:rsidRPr="0032235E" w:rsidRDefault="0032235E" w:rsidP="003223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23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32235E" w:rsidRPr="0032235E" w:rsidRDefault="0032235E" w:rsidP="003223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235E" w:rsidRPr="0032235E" w:rsidRDefault="0032235E" w:rsidP="00322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2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</w:t>
      </w:r>
    </w:p>
    <w:p w:rsidR="0032235E" w:rsidRPr="0032235E" w:rsidRDefault="0032235E" w:rsidP="003223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2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2-го Съезда социальных предпринимателей </w:t>
      </w:r>
    </w:p>
    <w:p w:rsidR="0032235E" w:rsidRPr="0032235E" w:rsidRDefault="0032235E" w:rsidP="003223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«Малый бизнес с большим сердцем»</w:t>
      </w:r>
    </w:p>
    <w:p w:rsidR="0032235E" w:rsidRPr="0032235E" w:rsidRDefault="0032235E" w:rsidP="0032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3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Дата проведения: </w:t>
      </w:r>
      <w:r w:rsidRPr="00322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ноября 2020 года </w:t>
      </w:r>
    </w:p>
    <w:p w:rsidR="0032235E" w:rsidRPr="0032235E" w:rsidRDefault="0032235E" w:rsidP="0032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3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проведения: </w:t>
      </w:r>
      <w:r w:rsidRPr="0032235E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Брянск</w:t>
      </w:r>
    </w:p>
    <w:p w:rsidR="0032235E" w:rsidRPr="0032235E" w:rsidRDefault="0032235E" w:rsidP="0032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Формат мероприятия:</w:t>
      </w:r>
      <w:r w:rsidRPr="00322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</w:t>
      </w:r>
    </w:p>
    <w:p w:rsidR="0032235E" w:rsidRPr="0032235E" w:rsidRDefault="0032235E" w:rsidP="0032235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32235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 xml:space="preserve">Организаторы: </w:t>
      </w:r>
    </w:p>
    <w:p w:rsidR="0032235E" w:rsidRPr="0032235E" w:rsidRDefault="0032235E" w:rsidP="003223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3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Департамент экономического развития Брянской области, Центр инноваций социальной сферы ГАУ</w:t>
      </w:r>
      <w:r w:rsidRPr="003223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235E">
        <w:rPr>
          <w:rFonts w:ascii="Times New Roman" w:eastAsia="Times New Roman" w:hAnsi="Times New Roman" w:cs="Times New Roman"/>
          <w:sz w:val="28"/>
          <w:szCs w:val="28"/>
          <w:lang w:eastAsia="ru-RU"/>
        </w:rPr>
        <w:t>«Брянский областной «Центр оказания услуг «Мой бизнес»</w:t>
      </w:r>
    </w:p>
    <w:tbl>
      <w:tblPr>
        <w:tblW w:w="9639" w:type="dxa"/>
        <w:tblInd w:w="-5" w:type="dxa"/>
        <w:tblLook w:val="01E0" w:firstRow="1" w:lastRow="1" w:firstColumn="1" w:lastColumn="1" w:noHBand="0" w:noVBand="0"/>
      </w:tblPr>
      <w:tblGrid>
        <w:gridCol w:w="1701"/>
        <w:gridCol w:w="7938"/>
      </w:tblGrid>
      <w:tr w:rsidR="0032235E" w:rsidRPr="0032235E" w:rsidTr="00201D85">
        <w:trPr>
          <w:trHeight w:val="42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spacing w:after="0" w:line="240" w:lineRule="exact"/>
              <w:ind w:right="-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10.30 – 11.00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spacing w:after="0" w:line="240" w:lineRule="exact"/>
              <w:ind w:left="18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3223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Регистрация участников</w:t>
            </w:r>
          </w:p>
        </w:tc>
      </w:tr>
      <w:tr w:rsidR="0032235E" w:rsidRPr="0032235E" w:rsidTr="00201D85">
        <w:trPr>
          <w:trHeight w:val="3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spacing w:after="0" w:line="240" w:lineRule="exact"/>
              <w:ind w:left="-105" w:right="-11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11.00 – 13.00</w:t>
            </w:r>
          </w:p>
          <w:p w:rsidR="0032235E" w:rsidRPr="0032235E" w:rsidRDefault="0032235E" w:rsidP="0032235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 w:bidi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Пленарное заседание «Социальное предпринимательство – инвестиции в будущее»</w:t>
            </w:r>
            <w:r w:rsidRPr="003223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Модератор: </w:t>
            </w:r>
            <w:r w:rsidRPr="003223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Сергей Зайцев</w:t>
            </w:r>
            <w:r w:rsidRPr="0032235E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(руководитель агентства «Зайцев+1», телеведущий, продюсер, ведущий и организатор мероприятий)  </w:t>
            </w:r>
          </w:p>
        </w:tc>
      </w:tr>
      <w:tr w:rsidR="0032235E" w:rsidRPr="0032235E" w:rsidTr="00201D85">
        <w:trPr>
          <w:trHeight w:val="3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  <w:t>11.00 -11.30</w:t>
            </w:r>
          </w:p>
          <w:p w:rsidR="0032235E" w:rsidRPr="0032235E" w:rsidRDefault="0032235E" w:rsidP="0032235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</w:p>
          <w:p w:rsidR="0032235E" w:rsidRPr="0032235E" w:rsidRDefault="0032235E" w:rsidP="0032235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235E" w:rsidRPr="0032235E" w:rsidRDefault="0032235E" w:rsidP="0032235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Приветствия:</w:t>
            </w:r>
          </w:p>
          <w:p w:rsidR="0032235E" w:rsidRPr="0032235E" w:rsidRDefault="0032235E" w:rsidP="0032235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Член Совета Федерации Федерального Собрания Российской Федерации - 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Ольга Николаевна Епифанова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Вице-президент ТПП РФ - 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Елена Николаевна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Дыбова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департамента экономического развития Брянской области – 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Константин Борисович Павловский 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Председатель Комитета по экономике Брянской городской администрации – 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Татьяна Петровна Тарасова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Президент ТПП Брянской области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- Антонина Васильевна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Катянина</w:t>
            </w:r>
            <w:proofErr w:type="spellEnd"/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редседатель правления АНО Лаборатория Социального Развития (г. Орел) - 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t>Ви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талий Валерьевич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Фатеев 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Председатель </w:t>
            </w:r>
            <w:proofErr w:type="gramStart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Ассоциации инфраструктуры поддержки предпринимательства Республики</w:t>
            </w:r>
            <w:proofErr w:type="gramEnd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Беларусь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-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Епур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Рима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Мечиславовна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32235E" w:rsidRPr="0032235E" w:rsidTr="00201D85">
        <w:trPr>
          <w:trHeight w:val="155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</w:p>
          <w:p w:rsidR="0032235E" w:rsidRPr="0032235E" w:rsidRDefault="0032235E" w:rsidP="0032235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  <w:t>11.30-13.00</w:t>
            </w:r>
          </w:p>
          <w:p w:rsidR="0032235E" w:rsidRPr="0032235E" w:rsidRDefault="0032235E" w:rsidP="0032235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FF0000"/>
                <w:sz w:val="26"/>
                <w:szCs w:val="26"/>
                <w:lang w:eastAsia="ru-RU" w:bidi="ru-RU"/>
              </w:rPr>
            </w:pPr>
          </w:p>
          <w:p w:rsidR="0032235E" w:rsidRPr="0032235E" w:rsidRDefault="0032235E" w:rsidP="0032235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</w:p>
          <w:p w:rsidR="0032235E" w:rsidRPr="0032235E" w:rsidRDefault="0032235E" w:rsidP="0032235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</w:p>
          <w:p w:rsidR="0032235E" w:rsidRPr="0032235E" w:rsidRDefault="0032235E" w:rsidP="0032235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235E" w:rsidRPr="0032235E" w:rsidRDefault="0032235E" w:rsidP="0032235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Панельная дискуссия: </w:t>
            </w:r>
          </w:p>
          <w:p w:rsidR="0032235E" w:rsidRPr="0032235E" w:rsidRDefault="0032235E" w:rsidP="0032235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Евгений Геннадьевич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Рахновский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– 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Исполнительного директора Фонда региональных социальных программ «Наше будущее» - </w:t>
            </w:r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«Инфраструктурная поддержка социального предпринимательства на примере программ Фонда «Наше будущее»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Александра Александровна Московская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Директор Центра социального предпринимательства и социальных инноваций НИУ Высшая школа экономики – </w:t>
            </w:r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«Построение успешной региональной модели развития социального предпринимательства»;</w:t>
            </w:r>
          </w:p>
          <w:p w:rsidR="0032235E" w:rsidRPr="0032235E" w:rsidRDefault="0032235E" w:rsidP="0032235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Денис Сергеевич Богатов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директор Центра развития социального предпринимательства РГСУ, эксперт Минэкономразвития России </w:t>
            </w:r>
            <w:proofErr w:type="gramStart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«</w:t>
            </w:r>
            <w:proofErr w:type="gramEnd"/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Необходимые меры поддержки СП. Какие есть перспективы?»  </w:t>
            </w:r>
          </w:p>
          <w:p w:rsidR="0032235E" w:rsidRPr="0032235E" w:rsidRDefault="0032235E" w:rsidP="0032235E">
            <w:pPr>
              <w:shd w:val="clear" w:color="auto" w:fill="FFFFFF"/>
              <w:tabs>
                <w:tab w:val="left" w:pos="269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Елена Михайловна Смольская - 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руководитель центра инноваций социальной сферы ГАУ БО «Центр оказания услуг "Мой бизнес</w:t>
            </w:r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" - </w:t>
            </w:r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«Вместе весело шагать? Развиваемся одновременно с социальным бизнесом» </w:t>
            </w:r>
          </w:p>
          <w:p w:rsidR="0032235E" w:rsidRPr="0032235E" w:rsidRDefault="0032235E" w:rsidP="0032235E">
            <w:pPr>
              <w:shd w:val="clear" w:color="auto" w:fill="FFFFFF"/>
              <w:tabs>
                <w:tab w:val="left" w:pos="269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Оксана Николаевна Козырева –</w:t>
            </w:r>
            <w:r w:rsidRPr="003223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 Центра инноваций социальной сферы Новосибирской области </w:t>
            </w:r>
            <w:r w:rsidRPr="00322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–</w:t>
            </w:r>
            <w:r w:rsidRPr="0032235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«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Комьюнити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 безграничных возможностей»</w:t>
            </w:r>
          </w:p>
          <w:p w:rsidR="0032235E" w:rsidRPr="0032235E" w:rsidRDefault="0032235E" w:rsidP="0032235E">
            <w:pPr>
              <w:shd w:val="clear" w:color="auto" w:fill="FFFFFF"/>
              <w:tabs>
                <w:tab w:val="left" w:pos="269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proofErr w:type="spellStart"/>
            <w:proofErr w:type="gramStart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Альфия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Галиуллина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директор Службы социальной и паллиативной помощи «Ваша сиделка»,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фитооздоровительного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центра для пожилых «Санаторий у дома «Соленый пар», победитель всероссийского конкурса «Лучший социальный проект года» в 2015 и 2019 годах (г. Уфа, Республика Башкортостан) - </w:t>
            </w:r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«Помощь пожилым: кто, если не мы?»</w:t>
            </w:r>
            <w:proofErr w:type="gramEnd"/>
          </w:p>
          <w:p w:rsidR="0032235E" w:rsidRPr="0032235E" w:rsidRDefault="0032235E" w:rsidP="0032235E">
            <w:pPr>
              <w:shd w:val="clear" w:color="auto" w:fill="FFFFFF"/>
              <w:tabs>
                <w:tab w:val="left" w:pos="2694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 w:bidi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Светлана Петровна Макарова - 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индивидуальный предприниматель, ментор ЦИСС, общественный представитель Агентства стратегических инициатив, директор ООО «Пансион для пожилых и инвалидов «Уют» - </w:t>
            </w:r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«Лет до ста расти: когда «Мы вместе» – нам не до старости»</w:t>
            </w:r>
          </w:p>
        </w:tc>
      </w:tr>
      <w:tr w:rsidR="0032235E" w:rsidRPr="0032235E" w:rsidTr="00201D85">
        <w:trPr>
          <w:trHeight w:val="34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13.00 – 13.10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Отрытый микрофон</w:t>
            </w:r>
          </w:p>
        </w:tc>
      </w:tr>
      <w:tr w:rsidR="0032235E" w:rsidRPr="0032235E" w:rsidTr="00201D85">
        <w:trPr>
          <w:trHeight w:val="4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13.10 - 13.20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Видеоролики об историях успеха социальных предпринимателей Брянской области</w:t>
            </w:r>
          </w:p>
        </w:tc>
      </w:tr>
      <w:tr w:rsidR="0032235E" w:rsidRPr="0032235E" w:rsidTr="00201D85">
        <w:trPr>
          <w:trHeight w:val="4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widowControl w:val="0"/>
              <w:spacing w:after="0" w:line="240" w:lineRule="exact"/>
              <w:ind w:left="-105" w:right="-11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13.2</w:t>
            </w:r>
            <w:r w:rsidRPr="0032235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3223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14.00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ПЕРЕРЫВ</w:t>
            </w:r>
          </w:p>
        </w:tc>
      </w:tr>
      <w:tr w:rsidR="0032235E" w:rsidRPr="0032235E" w:rsidTr="00201D85">
        <w:trPr>
          <w:trHeight w:val="48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widowControl w:val="0"/>
              <w:spacing w:after="0" w:line="240" w:lineRule="exact"/>
              <w:ind w:left="-105" w:right="-111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14.00 – 16.00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Тематические секции 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Площадка 1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Модератор: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Тогобицкий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Максим Петрович, ст. специалист Центра развития предпринимательства ТПП Брянской области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Практический семинар</w:t>
            </w:r>
          </w:p>
          <w:p w:rsidR="0032235E" w:rsidRPr="0032235E" w:rsidRDefault="0032235E" w:rsidP="0032235E">
            <w:pPr>
              <w:spacing w:after="0" w:line="240" w:lineRule="auto"/>
              <w:ind w:right="28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i/>
                <w:iCs/>
                <w:sz w:val="26"/>
                <w:szCs w:val="26"/>
                <w:u w:val="single"/>
                <w:lang w:eastAsia="ru-RU"/>
              </w:rPr>
              <w:t>«</w:t>
            </w:r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Инструменты привлечения ресурсов и финансирования в социальный проект»</w:t>
            </w:r>
            <w:r w:rsidRPr="0032235E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32235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Спикер-эксперт</w:t>
            </w: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- Денис Сергеевич Богатов (г. Москва) - </w:t>
            </w:r>
            <w:r w:rsidRPr="0032235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директор Центра развития социального предпринимательства РГСУ, эксперт Минэкономразвития России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Площадка 2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Модератор: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Гудовский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Сергей Викторович,</w:t>
            </w:r>
            <w:r w:rsidRPr="0032235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заместитель руководителя Центра развития предпринимательства ТПП Брянской области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Интерактивный тренинг 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«Как получить поток клиентов, если их пока нет... Проработка личных качеств лидера (основателя социального проекта) и упаковка ценностного предложения» </w:t>
            </w:r>
          </w:p>
          <w:p w:rsidR="0032235E" w:rsidRPr="0032235E" w:rsidRDefault="0032235E" w:rsidP="0032235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Спикер-эксперт – 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Максим Евгеньевич Шматов (г. Москва)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коуч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личных достижений, мотивационный тренер, ментор и наставник, РЭУ им. Плеханова. </w:t>
            </w:r>
            <w:proofErr w:type="gramEnd"/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Площадка 3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Модератор: </w:t>
            </w:r>
            <w:r w:rsidRPr="0032235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Изотенков Владимир Алексеевич, руководитель Центра развития предпринимательства ТПП Брянской области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Мастер-класс 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</w:t>
            </w:r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Секреты успеха социального предпринимательства – как сформировать конкурентные преимущества и оптимизировать бизнес-процессы» </w:t>
            </w:r>
          </w:p>
          <w:p w:rsidR="0032235E" w:rsidRPr="0032235E" w:rsidRDefault="0032235E" w:rsidP="00322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3223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Спикер-эксперт - </w:t>
            </w:r>
            <w:r w:rsidRPr="003223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Семенов Сергей </w:t>
            </w:r>
            <w:r w:rsidRPr="003223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Васильевич (г. </w:t>
            </w:r>
            <w:r w:rsidRPr="0032235E">
              <w:rPr>
                <w:rFonts w:ascii="Times New Roman" w:hAnsi="Times New Roman" w:cs="Times New Roman"/>
                <w:b/>
                <w:sz w:val="26"/>
                <w:szCs w:val="26"/>
              </w:rPr>
              <w:t>Москва</w:t>
            </w:r>
            <w:r w:rsidRPr="003223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  <w:r w:rsidRPr="0032235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3223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бизнес-тренер, генеральный директор компании «Эксперт-Маркетинг» (18 лет успешной работы в реальном секторе), лучший бизнес-тренер - 2019 (по версии журнала «Управление персоналом»), лауреат национальной премии «Капитаны Российского бизнеса».</w:t>
            </w:r>
            <w:proofErr w:type="gramEnd"/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Площадка 4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Модератор:</w:t>
            </w:r>
            <w:r w:rsidRPr="0032235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Шнекутис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Владислав Владиславович, вице-президент ТПП Брянской области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Мастер-класс 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FF0000"/>
                <w:sz w:val="26"/>
                <w:szCs w:val="26"/>
                <w:u w:val="single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«Построение, анализ и совершенствование </w:t>
            </w:r>
            <w:proofErr w:type="gramStart"/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бизнес-модели</w:t>
            </w:r>
            <w:proofErr w:type="gramEnd"/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 социального предпринимательства»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Спикер-эксперт - 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Владимир Геннадьевич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Лобуков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(г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Белгород), 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доктор делового администрирования, консультант по управлению и автор курсов в </w:t>
            </w:r>
            <w:proofErr w:type="gramStart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бизнес-школах</w:t>
            </w:r>
            <w:proofErr w:type="gramEnd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России, научный руководитель Программы «Инфраструктура управления» </w:t>
            </w:r>
            <w:proofErr w:type="spellStart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РАНХиГС</w:t>
            </w:r>
            <w:proofErr w:type="spellEnd"/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:rsidR="0032235E" w:rsidRPr="0032235E" w:rsidRDefault="0032235E" w:rsidP="003223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Практический семинар</w:t>
            </w:r>
          </w:p>
          <w:p w:rsidR="0032235E" w:rsidRPr="0032235E" w:rsidRDefault="0032235E" w:rsidP="0032235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«Реализация социальных проектов на примере автономной некоммерческой организации поддержки социального предпринимательства "Лаборатория социального развития"</w:t>
            </w:r>
          </w:p>
          <w:p w:rsidR="0032235E" w:rsidRPr="0032235E" w:rsidRDefault="0032235E" w:rsidP="0032235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Спикер-эксперт - </w:t>
            </w:r>
            <w:r w:rsidRPr="0032235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Виталий Валерьевич Фатеев (г. Орел),</w:t>
            </w:r>
            <w:r w:rsidRPr="0032235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32235E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редседатель правления АНО Лаборатория Социального Развития</w:t>
            </w:r>
          </w:p>
        </w:tc>
      </w:tr>
    </w:tbl>
    <w:p w:rsidR="0032235E" w:rsidRPr="0032235E" w:rsidRDefault="0032235E" w:rsidP="0032235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C7A" w:rsidRPr="0068488B" w:rsidRDefault="00206C7A">
      <w:pPr>
        <w:jc w:val="both"/>
      </w:pPr>
    </w:p>
    <w:sectPr w:rsidR="00206C7A" w:rsidRPr="0068488B" w:rsidSect="0032235E">
      <w:pgSz w:w="11906" w:h="16838"/>
      <w:pgMar w:top="709" w:right="566" w:bottom="284" w:left="7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91E" w:rsidRDefault="0029291E" w:rsidP="00230CD2">
      <w:pPr>
        <w:spacing w:after="0" w:line="240" w:lineRule="auto"/>
      </w:pPr>
      <w:r>
        <w:separator/>
      </w:r>
    </w:p>
  </w:endnote>
  <w:endnote w:type="continuationSeparator" w:id="0">
    <w:p w:rsidR="0029291E" w:rsidRDefault="0029291E" w:rsidP="00230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91E" w:rsidRDefault="0029291E" w:rsidP="00230CD2">
      <w:pPr>
        <w:spacing w:after="0" w:line="240" w:lineRule="auto"/>
      </w:pPr>
      <w:r>
        <w:separator/>
      </w:r>
    </w:p>
  </w:footnote>
  <w:footnote w:type="continuationSeparator" w:id="0">
    <w:p w:rsidR="0029291E" w:rsidRDefault="0029291E" w:rsidP="00230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A22BDA"/>
    <w:multiLevelType w:val="multilevel"/>
    <w:tmpl w:val="2E5C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52E2D43"/>
    <w:multiLevelType w:val="hybridMultilevel"/>
    <w:tmpl w:val="A23EBAAC"/>
    <w:lvl w:ilvl="0" w:tplc="9856860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FAB"/>
    <w:rsid w:val="00002B2C"/>
    <w:rsid w:val="000138AB"/>
    <w:rsid w:val="00014CB5"/>
    <w:rsid w:val="00015424"/>
    <w:rsid w:val="00017D26"/>
    <w:rsid w:val="00021001"/>
    <w:rsid w:val="000564B1"/>
    <w:rsid w:val="00062A00"/>
    <w:rsid w:val="000765F1"/>
    <w:rsid w:val="00077EC1"/>
    <w:rsid w:val="000B277B"/>
    <w:rsid w:val="000C79BE"/>
    <w:rsid w:val="000F7F6F"/>
    <w:rsid w:val="00107C51"/>
    <w:rsid w:val="001725C0"/>
    <w:rsid w:val="00173C37"/>
    <w:rsid w:val="00175184"/>
    <w:rsid w:val="00181E2D"/>
    <w:rsid w:val="001843EE"/>
    <w:rsid w:val="001A1174"/>
    <w:rsid w:val="001F0F5B"/>
    <w:rsid w:val="00206C7A"/>
    <w:rsid w:val="00226D7C"/>
    <w:rsid w:val="00230CD2"/>
    <w:rsid w:val="0023215D"/>
    <w:rsid w:val="002415D2"/>
    <w:rsid w:val="00253437"/>
    <w:rsid w:val="002702B2"/>
    <w:rsid w:val="00275903"/>
    <w:rsid w:val="0029291E"/>
    <w:rsid w:val="00294916"/>
    <w:rsid w:val="002A35A7"/>
    <w:rsid w:val="002A4E27"/>
    <w:rsid w:val="002D3FAB"/>
    <w:rsid w:val="002D7911"/>
    <w:rsid w:val="00307048"/>
    <w:rsid w:val="00313DCE"/>
    <w:rsid w:val="00320428"/>
    <w:rsid w:val="0032235E"/>
    <w:rsid w:val="00325C11"/>
    <w:rsid w:val="00343DD2"/>
    <w:rsid w:val="0034637D"/>
    <w:rsid w:val="00352908"/>
    <w:rsid w:val="00362A4E"/>
    <w:rsid w:val="0037711D"/>
    <w:rsid w:val="00392646"/>
    <w:rsid w:val="003E2398"/>
    <w:rsid w:val="003E5614"/>
    <w:rsid w:val="003F43B9"/>
    <w:rsid w:val="00405743"/>
    <w:rsid w:val="00413691"/>
    <w:rsid w:val="00445126"/>
    <w:rsid w:val="00453958"/>
    <w:rsid w:val="00472A4B"/>
    <w:rsid w:val="004A7FE7"/>
    <w:rsid w:val="004D26EB"/>
    <w:rsid w:val="004E1808"/>
    <w:rsid w:val="004E76B2"/>
    <w:rsid w:val="004F1087"/>
    <w:rsid w:val="004F430F"/>
    <w:rsid w:val="004F7C61"/>
    <w:rsid w:val="00503246"/>
    <w:rsid w:val="00511673"/>
    <w:rsid w:val="00516FC4"/>
    <w:rsid w:val="00523A5C"/>
    <w:rsid w:val="005502AC"/>
    <w:rsid w:val="00553B62"/>
    <w:rsid w:val="00560E1D"/>
    <w:rsid w:val="00591B11"/>
    <w:rsid w:val="005B2391"/>
    <w:rsid w:val="005B5B8E"/>
    <w:rsid w:val="005B6A65"/>
    <w:rsid w:val="005F4536"/>
    <w:rsid w:val="005F4BA9"/>
    <w:rsid w:val="00613172"/>
    <w:rsid w:val="00617338"/>
    <w:rsid w:val="00641233"/>
    <w:rsid w:val="0068488B"/>
    <w:rsid w:val="00692034"/>
    <w:rsid w:val="006B2BD4"/>
    <w:rsid w:val="006B6CA8"/>
    <w:rsid w:val="006C0F39"/>
    <w:rsid w:val="006E0144"/>
    <w:rsid w:val="006E1776"/>
    <w:rsid w:val="00706D95"/>
    <w:rsid w:val="0071074B"/>
    <w:rsid w:val="0071308A"/>
    <w:rsid w:val="00724E75"/>
    <w:rsid w:val="00740793"/>
    <w:rsid w:val="00745955"/>
    <w:rsid w:val="00766F88"/>
    <w:rsid w:val="007729EB"/>
    <w:rsid w:val="00791718"/>
    <w:rsid w:val="00795D84"/>
    <w:rsid w:val="007A0163"/>
    <w:rsid w:val="007A2623"/>
    <w:rsid w:val="007D4242"/>
    <w:rsid w:val="007E6B45"/>
    <w:rsid w:val="007F1732"/>
    <w:rsid w:val="007F3ACA"/>
    <w:rsid w:val="007F3C37"/>
    <w:rsid w:val="007F431C"/>
    <w:rsid w:val="007F5899"/>
    <w:rsid w:val="00843833"/>
    <w:rsid w:val="00854264"/>
    <w:rsid w:val="00877905"/>
    <w:rsid w:val="00897542"/>
    <w:rsid w:val="008B3FBF"/>
    <w:rsid w:val="008D3BA7"/>
    <w:rsid w:val="008D7799"/>
    <w:rsid w:val="008E2600"/>
    <w:rsid w:val="008F2852"/>
    <w:rsid w:val="00900444"/>
    <w:rsid w:val="00942C3F"/>
    <w:rsid w:val="009468E8"/>
    <w:rsid w:val="009562AF"/>
    <w:rsid w:val="009567BB"/>
    <w:rsid w:val="00994E5B"/>
    <w:rsid w:val="009C1777"/>
    <w:rsid w:val="00A00C93"/>
    <w:rsid w:val="00A355EC"/>
    <w:rsid w:val="00A63A2A"/>
    <w:rsid w:val="00A73499"/>
    <w:rsid w:val="00A828F7"/>
    <w:rsid w:val="00A937B0"/>
    <w:rsid w:val="00A93D86"/>
    <w:rsid w:val="00AD684C"/>
    <w:rsid w:val="00AE3DBB"/>
    <w:rsid w:val="00AE5431"/>
    <w:rsid w:val="00AE6CAE"/>
    <w:rsid w:val="00AF1A01"/>
    <w:rsid w:val="00B00ED4"/>
    <w:rsid w:val="00B17F61"/>
    <w:rsid w:val="00B231AE"/>
    <w:rsid w:val="00B25508"/>
    <w:rsid w:val="00B74D0E"/>
    <w:rsid w:val="00B87422"/>
    <w:rsid w:val="00BA30BE"/>
    <w:rsid w:val="00BA4C5C"/>
    <w:rsid w:val="00BC1E39"/>
    <w:rsid w:val="00BD519F"/>
    <w:rsid w:val="00BE1DFF"/>
    <w:rsid w:val="00BE6484"/>
    <w:rsid w:val="00BF7998"/>
    <w:rsid w:val="00C0228C"/>
    <w:rsid w:val="00C300A6"/>
    <w:rsid w:val="00C32483"/>
    <w:rsid w:val="00C465E2"/>
    <w:rsid w:val="00C615D9"/>
    <w:rsid w:val="00C837FD"/>
    <w:rsid w:val="00CB339C"/>
    <w:rsid w:val="00CB4849"/>
    <w:rsid w:val="00CC632B"/>
    <w:rsid w:val="00CD3383"/>
    <w:rsid w:val="00D111DF"/>
    <w:rsid w:val="00D17BEF"/>
    <w:rsid w:val="00D339E4"/>
    <w:rsid w:val="00D36514"/>
    <w:rsid w:val="00D42B63"/>
    <w:rsid w:val="00D515F2"/>
    <w:rsid w:val="00D52822"/>
    <w:rsid w:val="00D75A40"/>
    <w:rsid w:val="00DB723F"/>
    <w:rsid w:val="00DC0B44"/>
    <w:rsid w:val="00DD0BEE"/>
    <w:rsid w:val="00DD338B"/>
    <w:rsid w:val="00DD62AC"/>
    <w:rsid w:val="00DD70B6"/>
    <w:rsid w:val="00DE509C"/>
    <w:rsid w:val="00E0520B"/>
    <w:rsid w:val="00E51FBE"/>
    <w:rsid w:val="00E56D7F"/>
    <w:rsid w:val="00E80F11"/>
    <w:rsid w:val="00E85F51"/>
    <w:rsid w:val="00E9099D"/>
    <w:rsid w:val="00E9294F"/>
    <w:rsid w:val="00E962A3"/>
    <w:rsid w:val="00EA10A8"/>
    <w:rsid w:val="00EC3805"/>
    <w:rsid w:val="00ED1849"/>
    <w:rsid w:val="00EE23F8"/>
    <w:rsid w:val="00F023BB"/>
    <w:rsid w:val="00F2269A"/>
    <w:rsid w:val="00F2438B"/>
    <w:rsid w:val="00F364C3"/>
    <w:rsid w:val="00F47948"/>
    <w:rsid w:val="00F55EB2"/>
    <w:rsid w:val="00F9550A"/>
    <w:rsid w:val="00FA5BD6"/>
    <w:rsid w:val="00FB6CBA"/>
    <w:rsid w:val="00FC1E2B"/>
    <w:rsid w:val="00FC5680"/>
    <w:rsid w:val="00FE2980"/>
    <w:rsid w:val="00FF0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2438B"/>
    <w:pPr>
      <w:spacing w:line="276" w:lineRule="auto"/>
    </w:pPr>
  </w:style>
  <w:style w:type="paragraph" w:styleId="1">
    <w:name w:val="heading 1"/>
    <w:basedOn w:val="a0"/>
    <w:next w:val="a0"/>
    <w:link w:val="10"/>
    <w:qFormat/>
    <w:rsid w:val="00843833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iCs/>
      <w:color w:val="FFFFFF"/>
      <w:sz w:val="28"/>
      <w:szCs w:val="38"/>
    </w:rPr>
  </w:style>
  <w:style w:type="paragraph" w:styleId="2">
    <w:name w:val="heading 2"/>
    <w:basedOn w:val="a0"/>
    <w:next w:val="a0"/>
    <w:link w:val="20"/>
    <w:unhideWhenUsed/>
    <w:qFormat/>
    <w:rsid w:val="00843833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semiHidden/>
    <w:unhideWhenUsed/>
    <w:qFormat/>
    <w:rsid w:val="00843833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paragraph" w:styleId="4">
    <w:name w:val="heading 4"/>
    <w:basedOn w:val="a0"/>
    <w:next w:val="a0"/>
    <w:link w:val="40"/>
    <w:unhideWhenUsed/>
    <w:qFormat/>
    <w:rsid w:val="00843833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43833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43833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Cs/>
      <w:color w:val="365F91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43833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943634" w:themeColor="accent2" w:themeShade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4383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4383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43833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rsid w:val="00843833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semiHidden/>
    <w:rsid w:val="00843833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rsid w:val="00843833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843833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843833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843833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843833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843833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843833"/>
    <w:pPr>
      <w:spacing w:line="288" w:lineRule="auto"/>
    </w:pPr>
    <w:rPr>
      <w:b/>
      <w:bCs/>
      <w:i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843833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843833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843833"/>
    <w:pPr>
      <w:spacing w:before="200" w:after="360" w:line="240" w:lineRule="auto"/>
    </w:pPr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43833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843833"/>
    <w:rPr>
      <w:b/>
      <w:bCs/>
      <w:spacing w:val="0"/>
    </w:rPr>
  </w:style>
  <w:style w:type="character" w:styleId="aa">
    <w:name w:val="Emphasis"/>
    <w:uiPriority w:val="20"/>
    <w:qFormat/>
    <w:rsid w:val="00843833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link w:val="ac"/>
    <w:uiPriority w:val="1"/>
    <w:qFormat/>
    <w:rsid w:val="00843833"/>
    <w:pPr>
      <w:spacing w:after="0" w:line="240" w:lineRule="auto"/>
    </w:pPr>
    <w:rPr>
      <w:iCs/>
      <w:sz w:val="21"/>
      <w:szCs w:val="21"/>
    </w:rPr>
  </w:style>
  <w:style w:type="character" w:customStyle="1" w:styleId="ac">
    <w:name w:val="Без интервала Знак"/>
    <w:basedOn w:val="a1"/>
    <w:link w:val="ab"/>
    <w:uiPriority w:val="1"/>
    <w:rsid w:val="00843833"/>
    <w:rPr>
      <w:iCs/>
      <w:sz w:val="21"/>
      <w:szCs w:val="21"/>
    </w:rPr>
  </w:style>
  <w:style w:type="paragraph" w:styleId="a">
    <w:name w:val="List Paragraph"/>
    <w:basedOn w:val="a0"/>
    <w:uiPriority w:val="34"/>
    <w:qFormat/>
    <w:rsid w:val="00843833"/>
    <w:pPr>
      <w:numPr>
        <w:numId w:val="1"/>
      </w:numPr>
      <w:spacing w:line="288" w:lineRule="auto"/>
      <w:contextualSpacing/>
    </w:pPr>
    <w:rPr>
      <w:iCs/>
      <w:szCs w:val="21"/>
    </w:rPr>
  </w:style>
  <w:style w:type="paragraph" w:styleId="21">
    <w:name w:val="Quote"/>
    <w:basedOn w:val="a0"/>
    <w:next w:val="a0"/>
    <w:link w:val="22"/>
    <w:uiPriority w:val="29"/>
    <w:qFormat/>
    <w:rsid w:val="00843833"/>
    <w:pPr>
      <w:spacing w:line="288" w:lineRule="auto"/>
    </w:pPr>
    <w:rPr>
      <w:b/>
      <w:i/>
      <w:iCs/>
      <w:color w:val="C0504D" w:themeColor="accent2"/>
      <w:sz w:val="24"/>
      <w:szCs w:val="21"/>
    </w:rPr>
  </w:style>
  <w:style w:type="character" w:customStyle="1" w:styleId="22">
    <w:name w:val="Цитата 2 Знак"/>
    <w:basedOn w:val="a1"/>
    <w:link w:val="21"/>
    <w:uiPriority w:val="29"/>
    <w:rsid w:val="00843833"/>
    <w:rPr>
      <w:b/>
      <w:i/>
      <w:iCs/>
      <w:color w:val="C0504D" w:themeColor="accent2"/>
      <w:sz w:val="24"/>
      <w:szCs w:val="21"/>
    </w:rPr>
  </w:style>
  <w:style w:type="paragraph" w:styleId="ad">
    <w:name w:val="Intense Quote"/>
    <w:basedOn w:val="a0"/>
    <w:next w:val="a0"/>
    <w:link w:val="ae"/>
    <w:uiPriority w:val="30"/>
    <w:qFormat/>
    <w:rsid w:val="0084383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e">
    <w:name w:val="Выделенная цитата Знак"/>
    <w:basedOn w:val="a1"/>
    <w:link w:val="ad"/>
    <w:uiPriority w:val="30"/>
    <w:rsid w:val="0084383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843833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0">
    <w:name w:val="Intense Emphasis"/>
    <w:uiPriority w:val="21"/>
    <w:qFormat/>
    <w:rsid w:val="0084383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843833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843833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843833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4">
    <w:name w:val="TOC Heading"/>
    <w:basedOn w:val="1"/>
    <w:next w:val="a0"/>
    <w:uiPriority w:val="39"/>
    <w:semiHidden/>
    <w:unhideWhenUsed/>
    <w:qFormat/>
    <w:rsid w:val="00843833"/>
    <w:pPr>
      <w:outlineLvl w:val="9"/>
    </w:pPr>
  </w:style>
  <w:style w:type="table" w:styleId="af5">
    <w:name w:val="Table Grid"/>
    <w:basedOn w:val="a2"/>
    <w:rsid w:val="007F3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0"/>
    <w:link w:val="af7"/>
    <w:semiHidden/>
    <w:unhideWhenUsed/>
    <w:rsid w:val="00FE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semiHidden/>
    <w:rsid w:val="00FE2980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3"/>
    <w:uiPriority w:val="99"/>
    <w:semiHidden/>
    <w:unhideWhenUsed/>
    <w:rsid w:val="00CD3383"/>
  </w:style>
  <w:style w:type="paragraph" w:styleId="af8">
    <w:name w:val="Normal (Web)"/>
    <w:basedOn w:val="a0"/>
    <w:link w:val="af9"/>
    <w:uiPriority w:val="99"/>
    <w:rsid w:val="00CD3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бычный (веб) Знак"/>
    <w:basedOn w:val="a1"/>
    <w:link w:val="af8"/>
    <w:uiPriority w:val="99"/>
    <w:rsid w:val="00CD33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Îáû÷íûé"/>
    <w:rsid w:val="00CD3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Гиперссылка1"/>
    <w:basedOn w:val="a1"/>
    <w:uiPriority w:val="99"/>
    <w:unhideWhenUsed/>
    <w:rsid w:val="00CD3383"/>
    <w:rPr>
      <w:color w:val="0000FF"/>
      <w:u w:val="single"/>
    </w:rPr>
  </w:style>
  <w:style w:type="paragraph" w:customStyle="1" w:styleId="31">
    <w:name w:val="3"/>
    <w:basedOn w:val="a0"/>
    <w:rsid w:val="00CD3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Гипертекстовая ссылка"/>
    <w:basedOn w:val="a1"/>
    <w:uiPriority w:val="99"/>
    <w:rsid w:val="00CD3383"/>
    <w:rPr>
      <w:rFonts w:cs="Times New Roman"/>
      <w:b/>
      <w:color w:val="008000"/>
    </w:rPr>
  </w:style>
  <w:style w:type="paragraph" w:styleId="afc">
    <w:name w:val="Body Text Indent"/>
    <w:basedOn w:val="a0"/>
    <w:link w:val="afd"/>
    <w:rsid w:val="00CD3383"/>
    <w:pPr>
      <w:autoSpaceDE w:val="0"/>
      <w:autoSpaceDN w:val="0"/>
      <w:adjustRightInd w:val="0"/>
      <w:spacing w:after="0" w:line="240" w:lineRule="auto"/>
      <w:ind w:left="-284" w:firstLine="426"/>
      <w:jc w:val="both"/>
    </w:pPr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afd">
    <w:name w:val="Основной текст с отступом Знак"/>
    <w:basedOn w:val="a1"/>
    <w:link w:val="afc"/>
    <w:rsid w:val="00CD3383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paragraph" w:customStyle="1" w:styleId="ConsPlusNormal">
    <w:name w:val="ConsPlusNormal"/>
    <w:rsid w:val="00CD338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D33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D33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e">
    <w:name w:val="footer"/>
    <w:basedOn w:val="a0"/>
    <w:link w:val="aff"/>
    <w:uiPriority w:val="99"/>
    <w:rsid w:val="00CD33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Нижний колонтитул Знак"/>
    <w:basedOn w:val="a1"/>
    <w:link w:val="afe"/>
    <w:uiPriority w:val="99"/>
    <w:rsid w:val="00CD33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page number"/>
    <w:basedOn w:val="a1"/>
    <w:rsid w:val="00CD3383"/>
  </w:style>
  <w:style w:type="paragraph" w:styleId="23">
    <w:name w:val="Body Text Indent 2"/>
    <w:basedOn w:val="a0"/>
    <w:link w:val="24"/>
    <w:rsid w:val="00CD3383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CD33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Body Text"/>
    <w:basedOn w:val="a0"/>
    <w:link w:val="aff2"/>
    <w:rsid w:val="00CD338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basedOn w:val="a1"/>
    <w:link w:val="aff1"/>
    <w:rsid w:val="00CD33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Стиль3"/>
    <w:basedOn w:val="23"/>
    <w:rsid w:val="00CD3383"/>
    <w:pPr>
      <w:widowControl w:val="0"/>
      <w:tabs>
        <w:tab w:val="num" w:pos="1307"/>
      </w:tabs>
      <w:adjustRightInd w:val="0"/>
      <w:ind w:left="1080"/>
      <w:textAlignment w:val="baseline"/>
    </w:pPr>
    <w:rPr>
      <w:sz w:val="24"/>
    </w:rPr>
  </w:style>
  <w:style w:type="paragraph" w:customStyle="1" w:styleId="aff3">
    <w:name w:val="Словарная статья"/>
    <w:basedOn w:val="a0"/>
    <w:next w:val="a0"/>
    <w:rsid w:val="00CD3383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3"/>
    <w:basedOn w:val="a0"/>
    <w:link w:val="34"/>
    <w:unhideWhenUsed/>
    <w:rsid w:val="00CD338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rsid w:val="00CD338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Indent 3"/>
    <w:basedOn w:val="a0"/>
    <w:link w:val="36"/>
    <w:rsid w:val="00CD3383"/>
    <w:pPr>
      <w:spacing w:after="0" w:line="240" w:lineRule="auto"/>
      <w:ind w:left="636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6">
    <w:name w:val="Основной текст с отступом 3 Знак"/>
    <w:basedOn w:val="a1"/>
    <w:link w:val="35"/>
    <w:rsid w:val="00CD338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Title">
    <w:name w:val="ConsTitle"/>
    <w:rsid w:val="00CD33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aaieiaie1">
    <w:name w:val="caaieiaie 1"/>
    <w:basedOn w:val="a0"/>
    <w:next w:val="a0"/>
    <w:rsid w:val="00CD3383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Знак Знак"/>
    <w:basedOn w:val="a1"/>
    <w:rsid w:val="00CD3383"/>
    <w:rPr>
      <w:sz w:val="24"/>
      <w:szCs w:val="24"/>
      <w:lang w:val="ru-RU" w:eastAsia="ru-RU" w:bidi="ar-SA"/>
    </w:rPr>
  </w:style>
  <w:style w:type="character" w:styleId="aff5">
    <w:name w:val="FollowedHyperlink"/>
    <w:basedOn w:val="a1"/>
    <w:rsid w:val="00CD3383"/>
    <w:rPr>
      <w:color w:val="800080"/>
      <w:u w:val="single"/>
    </w:rPr>
  </w:style>
  <w:style w:type="paragraph" w:styleId="aff6">
    <w:name w:val="header"/>
    <w:basedOn w:val="a0"/>
    <w:link w:val="aff7"/>
    <w:uiPriority w:val="99"/>
    <w:rsid w:val="00CD33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Верхний колонтитул Знак"/>
    <w:basedOn w:val="a1"/>
    <w:link w:val="aff6"/>
    <w:uiPriority w:val="99"/>
    <w:rsid w:val="00CD33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аголовок 1"/>
    <w:basedOn w:val="a0"/>
    <w:next w:val="a0"/>
    <w:rsid w:val="00CD3383"/>
    <w:pPr>
      <w:keepNext/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4">
    <w:name w:val="Текст выноски Знак1"/>
    <w:basedOn w:val="a1"/>
    <w:uiPriority w:val="99"/>
    <w:semiHidden/>
    <w:rsid w:val="00CD33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22">
    <w:name w:val="Основной текст с отсf2упом 2"/>
    <w:basedOn w:val="a0"/>
    <w:rsid w:val="00CD3383"/>
    <w:pPr>
      <w:widowControl w:val="0"/>
      <w:spacing w:after="0" w:line="240" w:lineRule="auto"/>
      <w:ind w:firstLine="510"/>
      <w:jc w:val="both"/>
    </w:pPr>
    <w:rPr>
      <w:rFonts w:ascii="Arial" w:eastAsia="Times New Roman" w:hAnsi="Arial" w:cs="Times New Roman"/>
      <w:snapToGrid w:val="0"/>
      <w:sz w:val="26"/>
      <w:szCs w:val="20"/>
      <w:lang w:eastAsia="ru-RU"/>
    </w:rPr>
  </w:style>
  <w:style w:type="paragraph" w:styleId="aff8">
    <w:name w:val="endnote text"/>
    <w:basedOn w:val="a0"/>
    <w:link w:val="aff9"/>
    <w:uiPriority w:val="99"/>
    <w:semiHidden/>
    <w:unhideWhenUsed/>
    <w:rsid w:val="00CD3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CD33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a">
    <w:name w:val="endnote reference"/>
    <w:basedOn w:val="a1"/>
    <w:uiPriority w:val="99"/>
    <w:semiHidden/>
    <w:unhideWhenUsed/>
    <w:rsid w:val="00CD3383"/>
    <w:rPr>
      <w:vertAlign w:val="superscript"/>
    </w:rPr>
  </w:style>
  <w:style w:type="paragraph" w:styleId="affb">
    <w:name w:val="footnote text"/>
    <w:basedOn w:val="a0"/>
    <w:link w:val="affc"/>
    <w:uiPriority w:val="99"/>
    <w:semiHidden/>
    <w:unhideWhenUsed/>
    <w:rsid w:val="00CD3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c">
    <w:name w:val="Текст сноски Знак"/>
    <w:basedOn w:val="a1"/>
    <w:link w:val="affb"/>
    <w:uiPriority w:val="99"/>
    <w:semiHidden/>
    <w:rsid w:val="00CD33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d">
    <w:name w:val="footnote reference"/>
    <w:basedOn w:val="a1"/>
    <w:uiPriority w:val="99"/>
    <w:semiHidden/>
    <w:unhideWhenUsed/>
    <w:rsid w:val="00CD3383"/>
    <w:rPr>
      <w:vertAlign w:val="superscript"/>
    </w:rPr>
  </w:style>
  <w:style w:type="character" w:styleId="affe">
    <w:name w:val="Placeholder Text"/>
    <w:basedOn w:val="a1"/>
    <w:uiPriority w:val="99"/>
    <w:semiHidden/>
    <w:rsid w:val="00CD3383"/>
    <w:rPr>
      <w:color w:val="808080"/>
    </w:rPr>
  </w:style>
  <w:style w:type="character" w:customStyle="1" w:styleId="afff">
    <w:name w:val="Цветовое выделение"/>
    <w:uiPriority w:val="99"/>
    <w:rsid w:val="00CD3383"/>
    <w:rPr>
      <w:b/>
      <w:color w:val="000080"/>
    </w:rPr>
  </w:style>
  <w:style w:type="paragraph" w:customStyle="1" w:styleId="afff0">
    <w:name w:val="Нормальный (таблица)"/>
    <w:basedOn w:val="a0"/>
    <w:next w:val="a0"/>
    <w:uiPriority w:val="99"/>
    <w:rsid w:val="00CD33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1">
    <w:name w:val="Прижатый влево"/>
    <w:basedOn w:val="a0"/>
    <w:next w:val="a0"/>
    <w:uiPriority w:val="99"/>
    <w:rsid w:val="00CD33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5">
    <w:name w:val="Сетка таблицы1"/>
    <w:basedOn w:val="a2"/>
    <w:next w:val="af5"/>
    <w:uiPriority w:val="59"/>
    <w:rsid w:val="00CD3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2">
    <w:name w:val="Цветовое выделение для Нормальный"/>
    <w:uiPriority w:val="99"/>
    <w:rsid w:val="00CD3383"/>
    <w:rPr>
      <w:sz w:val="20"/>
    </w:rPr>
  </w:style>
  <w:style w:type="paragraph" w:customStyle="1" w:styleId="afff3">
    <w:name w:val="Таблицы (моноширинный)"/>
    <w:basedOn w:val="a0"/>
    <w:next w:val="a0"/>
    <w:uiPriority w:val="99"/>
    <w:rsid w:val="00CD33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16">
    <w:name w:val="toc 1"/>
    <w:basedOn w:val="a0"/>
    <w:next w:val="a0"/>
    <w:autoRedefine/>
    <w:uiPriority w:val="39"/>
    <w:unhideWhenUsed/>
    <w:rsid w:val="00CD338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toc 2"/>
    <w:basedOn w:val="a0"/>
    <w:next w:val="a0"/>
    <w:autoRedefine/>
    <w:uiPriority w:val="39"/>
    <w:unhideWhenUsed/>
    <w:rsid w:val="00CD338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D33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f4">
    <w:name w:val="Hyperlink"/>
    <w:basedOn w:val="a1"/>
    <w:uiPriority w:val="99"/>
    <w:unhideWhenUsed/>
    <w:rsid w:val="00CD33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2438B"/>
    <w:pPr>
      <w:spacing w:line="276" w:lineRule="auto"/>
    </w:pPr>
  </w:style>
  <w:style w:type="paragraph" w:styleId="1">
    <w:name w:val="heading 1"/>
    <w:basedOn w:val="a0"/>
    <w:next w:val="a0"/>
    <w:link w:val="10"/>
    <w:qFormat/>
    <w:rsid w:val="00843833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iCs/>
      <w:color w:val="FFFFFF"/>
      <w:sz w:val="28"/>
      <w:szCs w:val="38"/>
    </w:rPr>
  </w:style>
  <w:style w:type="paragraph" w:styleId="2">
    <w:name w:val="heading 2"/>
    <w:basedOn w:val="a0"/>
    <w:next w:val="a0"/>
    <w:link w:val="20"/>
    <w:unhideWhenUsed/>
    <w:qFormat/>
    <w:rsid w:val="00843833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semiHidden/>
    <w:unhideWhenUsed/>
    <w:qFormat/>
    <w:rsid w:val="00843833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paragraph" w:styleId="4">
    <w:name w:val="heading 4"/>
    <w:basedOn w:val="a0"/>
    <w:next w:val="a0"/>
    <w:link w:val="40"/>
    <w:unhideWhenUsed/>
    <w:qFormat/>
    <w:rsid w:val="00843833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43833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843833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Cs/>
      <w:color w:val="365F91" w:themeColor="accent1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43833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943634" w:themeColor="accent2" w:themeShade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4383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4383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43833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1"/>
    <w:link w:val="2"/>
    <w:rsid w:val="00843833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semiHidden/>
    <w:rsid w:val="00843833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rsid w:val="00843833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843833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843833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843833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843833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843833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843833"/>
    <w:pPr>
      <w:spacing w:line="288" w:lineRule="auto"/>
    </w:pPr>
    <w:rPr>
      <w:b/>
      <w:bCs/>
      <w:iCs/>
      <w:color w:val="943634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843833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843833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843833"/>
    <w:pPr>
      <w:spacing w:before="200" w:after="360" w:line="240" w:lineRule="auto"/>
    </w:pPr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843833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9">
    <w:name w:val="Strong"/>
    <w:uiPriority w:val="22"/>
    <w:qFormat/>
    <w:rsid w:val="00843833"/>
    <w:rPr>
      <w:b/>
      <w:bCs/>
      <w:spacing w:val="0"/>
    </w:rPr>
  </w:style>
  <w:style w:type="character" w:styleId="aa">
    <w:name w:val="Emphasis"/>
    <w:uiPriority w:val="20"/>
    <w:qFormat/>
    <w:rsid w:val="00843833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b">
    <w:name w:val="No Spacing"/>
    <w:basedOn w:val="a0"/>
    <w:link w:val="ac"/>
    <w:uiPriority w:val="1"/>
    <w:qFormat/>
    <w:rsid w:val="00843833"/>
    <w:pPr>
      <w:spacing w:after="0" w:line="240" w:lineRule="auto"/>
    </w:pPr>
    <w:rPr>
      <w:iCs/>
      <w:sz w:val="21"/>
      <w:szCs w:val="21"/>
    </w:rPr>
  </w:style>
  <w:style w:type="character" w:customStyle="1" w:styleId="ac">
    <w:name w:val="Без интервала Знак"/>
    <w:basedOn w:val="a1"/>
    <w:link w:val="ab"/>
    <w:uiPriority w:val="1"/>
    <w:rsid w:val="00843833"/>
    <w:rPr>
      <w:iCs/>
      <w:sz w:val="21"/>
      <w:szCs w:val="21"/>
    </w:rPr>
  </w:style>
  <w:style w:type="paragraph" w:styleId="a">
    <w:name w:val="List Paragraph"/>
    <w:basedOn w:val="a0"/>
    <w:uiPriority w:val="34"/>
    <w:qFormat/>
    <w:rsid w:val="00843833"/>
    <w:pPr>
      <w:numPr>
        <w:numId w:val="1"/>
      </w:numPr>
      <w:spacing w:line="288" w:lineRule="auto"/>
      <w:contextualSpacing/>
    </w:pPr>
    <w:rPr>
      <w:iCs/>
      <w:szCs w:val="21"/>
    </w:rPr>
  </w:style>
  <w:style w:type="paragraph" w:styleId="21">
    <w:name w:val="Quote"/>
    <w:basedOn w:val="a0"/>
    <w:next w:val="a0"/>
    <w:link w:val="22"/>
    <w:uiPriority w:val="29"/>
    <w:qFormat/>
    <w:rsid w:val="00843833"/>
    <w:pPr>
      <w:spacing w:line="288" w:lineRule="auto"/>
    </w:pPr>
    <w:rPr>
      <w:b/>
      <w:i/>
      <w:iCs/>
      <w:color w:val="C0504D" w:themeColor="accent2"/>
      <w:sz w:val="24"/>
      <w:szCs w:val="21"/>
    </w:rPr>
  </w:style>
  <w:style w:type="character" w:customStyle="1" w:styleId="22">
    <w:name w:val="Цитата 2 Знак"/>
    <w:basedOn w:val="a1"/>
    <w:link w:val="21"/>
    <w:uiPriority w:val="29"/>
    <w:rsid w:val="00843833"/>
    <w:rPr>
      <w:b/>
      <w:i/>
      <w:iCs/>
      <w:color w:val="C0504D" w:themeColor="accent2"/>
      <w:sz w:val="24"/>
      <w:szCs w:val="21"/>
    </w:rPr>
  </w:style>
  <w:style w:type="paragraph" w:styleId="ad">
    <w:name w:val="Intense Quote"/>
    <w:basedOn w:val="a0"/>
    <w:next w:val="a0"/>
    <w:link w:val="ae"/>
    <w:uiPriority w:val="30"/>
    <w:qFormat/>
    <w:rsid w:val="0084383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e">
    <w:name w:val="Выделенная цитата Знак"/>
    <w:basedOn w:val="a1"/>
    <w:link w:val="ad"/>
    <w:uiPriority w:val="30"/>
    <w:rsid w:val="0084383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843833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0">
    <w:name w:val="Intense Emphasis"/>
    <w:uiPriority w:val="21"/>
    <w:qFormat/>
    <w:rsid w:val="0084383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843833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843833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843833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4">
    <w:name w:val="TOC Heading"/>
    <w:basedOn w:val="1"/>
    <w:next w:val="a0"/>
    <w:uiPriority w:val="39"/>
    <w:semiHidden/>
    <w:unhideWhenUsed/>
    <w:qFormat/>
    <w:rsid w:val="00843833"/>
    <w:pPr>
      <w:outlineLvl w:val="9"/>
    </w:pPr>
  </w:style>
  <w:style w:type="table" w:styleId="af5">
    <w:name w:val="Table Grid"/>
    <w:basedOn w:val="a2"/>
    <w:rsid w:val="007F3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0"/>
    <w:link w:val="af7"/>
    <w:semiHidden/>
    <w:unhideWhenUsed/>
    <w:rsid w:val="00FE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semiHidden/>
    <w:rsid w:val="00FE2980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3"/>
    <w:uiPriority w:val="99"/>
    <w:semiHidden/>
    <w:unhideWhenUsed/>
    <w:rsid w:val="00CD3383"/>
  </w:style>
  <w:style w:type="paragraph" w:styleId="af8">
    <w:name w:val="Normal (Web)"/>
    <w:basedOn w:val="a0"/>
    <w:link w:val="af9"/>
    <w:uiPriority w:val="99"/>
    <w:rsid w:val="00CD3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бычный (веб) Знак"/>
    <w:basedOn w:val="a1"/>
    <w:link w:val="af8"/>
    <w:uiPriority w:val="99"/>
    <w:rsid w:val="00CD33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Îáû÷íûé"/>
    <w:rsid w:val="00CD3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Гиперссылка1"/>
    <w:basedOn w:val="a1"/>
    <w:uiPriority w:val="99"/>
    <w:unhideWhenUsed/>
    <w:rsid w:val="00CD3383"/>
    <w:rPr>
      <w:color w:val="0000FF"/>
      <w:u w:val="single"/>
    </w:rPr>
  </w:style>
  <w:style w:type="paragraph" w:customStyle="1" w:styleId="31">
    <w:name w:val="3"/>
    <w:basedOn w:val="a0"/>
    <w:rsid w:val="00CD3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Гипертекстовая ссылка"/>
    <w:basedOn w:val="a1"/>
    <w:uiPriority w:val="99"/>
    <w:rsid w:val="00CD3383"/>
    <w:rPr>
      <w:rFonts w:cs="Times New Roman"/>
      <w:b/>
      <w:color w:val="008000"/>
    </w:rPr>
  </w:style>
  <w:style w:type="paragraph" w:styleId="afc">
    <w:name w:val="Body Text Indent"/>
    <w:basedOn w:val="a0"/>
    <w:link w:val="afd"/>
    <w:rsid w:val="00CD3383"/>
    <w:pPr>
      <w:autoSpaceDE w:val="0"/>
      <w:autoSpaceDN w:val="0"/>
      <w:adjustRightInd w:val="0"/>
      <w:spacing w:after="0" w:line="240" w:lineRule="auto"/>
      <w:ind w:left="-284" w:firstLine="426"/>
      <w:jc w:val="both"/>
    </w:pPr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afd">
    <w:name w:val="Основной текст с отступом Знак"/>
    <w:basedOn w:val="a1"/>
    <w:link w:val="afc"/>
    <w:rsid w:val="00CD3383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paragraph" w:customStyle="1" w:styleId="ConsPlusNormal">
    <w:name w:val="ConsPlusNormal"/>
    <w:rsid w:val="00CD338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D33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D33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e">
    <w:name w:val="footer"/>
    <w:basedOn w:val="a0"/>
    <w:link w:val="aff"/>
    <w:uiPriority w:val="99"/>
    <w:rsid w:val="00CD33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Нижний колонтитул Знак"/>
    <w:basedOn w:val="a1"/>
    <w:link w:val="afe"/>
    <w:uiPriority w:val="99"/>
    <w:rsid w:val="00CD33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page number"/>
    <w:basedOn w:val="a1"/>
    <w:rsid w:val="00CD3383"/>
  </w:style>
  <w:style w:type="paragraph" w:styleId="23">
    <w:name w:val="Body Text Indent 2"/>
    <w:basedOn w:val="a0"/>
    <w:link w:val="24"/>
    <w:rsid w:val="00CD3383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CD33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1">
    <w:name w:val="Body Text"/>
    <w:basedOn w:val="a0"/>
    <w:link w:val="aff2"/>
    <w:rsid w:val="00CD338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basedOn w:val="a1"/>
    <w:link w:val="aff1"/>
    <w:rsid w:val="00CD33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Стиль3"/>
    <w:basedOn w:val="23"/>
    <w:rsid w:val="00CD3383"/>
    <w:pPr>
      <w:widowControl w:val="0"/>
      <w:tabs>
        <w:tab w:val="num" w:pos="1307"/>
      </w:tabs>
      <w:adjustRightInd w:val="0"/>
      <w:ind w:left="1080"/>
      <w:textAlignment w:val="baseline"/>
    </w:pPr>
    <w:rPr>
      <w:sz w:val="24"/>
    </w:rPr>
  </w:style>
  <w:style w:type="paragraph" w:customStyle="1" w:styleId="aff3">
    <w:name w:val="Словарная статья"/>
    <w:basedOn w:val="a0"/>
    <w:next w:val="a0"/>
    <w:rsid w:val="00CD3383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3"/>
    <w:basedOn w:val="a0"/>
    <w:link w:val="34"/>
    <w:unhideWhenUsed/>
    <w:rsid w:val="00CD338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rsid w:val="00CD338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Indent 3"/>
    <w:basedOn w:val="a0"/>
    <w:link w:val="36"/>
    <w:rsid w:val="00CD3383"/>
    <w:pPr>
      <w:spacing w:after="0" w:line="240" w:lineRule="auto"/>
      <w:ind w:left="636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6">
    <w:name w:val="Основной текст с отступом 3 Знак"/>
    <w:basedOn w:val="a1"/>
    <w:link w:val="35"/>
    <w:rsid w:val="00CD338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Title">
    <w:name w:val="ConsTitle"/>
    <w:rsid w:val="00CD33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aaieiaie1">
    <w:name w:val="caaieiaie 1"/>
    <w:basedOn w:val="a0"/>
    <w:next w:val="a0"/>
    <w:rsid w:val="00CD3383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Знак Знак"/>
    <w:basedOn w:val="a1"/>
    <w:rsid w:val="00CD3383"/>
    <w:rPr>
      <w:sz w:val="24"/>
      <w:szCs w:val="24"/>
      <w:lang w:val="ru-RU" w:eastAsia="ru-RU" w:bidi="ar-SA"/>
    </w:rPr>
  </w:style>
  <w:style w:type="character" w:styleId="aff5">
    <w:name w:val="FollowedHyperlink"/>
    <w:basedOn w:val="a1"/>
    <w:rsid w:val="00CD3383"/>
    <w:rPr>
      <w:color w:val="800080"/>
      <w:u w:val="single"/>
    </w:rPr>
  </w:style>
  <w:style w:type="paragraph" w:styleId="aff6">
    <w:name w:val="header"/>
    <w:basedOn w:val="a0"/>
    <w:link w:val="aff7"/>
    <w:uiPriority w:val="99"/>
    <w:rsid w:val="00CD33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Верхний колонтитул Знак"/>
    <w:basedOn w:val="a1"/>
    <w:link w:val="aff6"/>
    <w:uiPriority w:val="99"/>
    <w:rsid w:val="00CD33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заголовок 1"/>
    <w:basedOn w:val="a0"/>
    <w:next w:val="a0"/>
    <w:rsid w:val="00CD3383"/>
    <w:pPr>
      <w:keepNext/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4">
    <w:name w:val="Текст выноски Знак1"/>
    <w:basedOn w:val="a1"/>
    <w:uiPriority w:val="99"/>
    <w:semiHidden/>
    <w:rsid w:val="00CD33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22">
    <w:name w:val="Основной текст с отсf2упом 2"/>
    <w:basedOn w:val="a0"/>
    <w:rsid w:val="00CD3383"/>
    <w:pPr>
      <w:widowControl w:val="0"/>
      <w:spacing w:after="0" w:line="240" w:lineRule="auto"/>
      <w:ind w:firstLine="510"/>
      <w:jc w:val="both"/>
    </w:pPr>
    <w:rPr>
      <w:rFonts w:ascii="Arial" w:eastAsia="Times New Roman" w:hAnsi="Arial" w:cs="Times New Roman"/>
      <w:snapToGrid w:val="0"/>
      <w:sz w:val="26"/>
      <w:szCs w:val="20"/>
      <w:lang w:eastAsia="ru-RU"/>
    </w:rPr>
  </w:style>
  <w:style w:type="paragraph" w:styleId="aff8">
    <w:name w:val="endnote text"/>
    <w:basedOn w:val="a0"/>
    <w:link w:val="aff9"/>
    <w:uiPriority w:val="99"/>
    <w:semiHidden/>
    <w:unhideWhenUsed/>
    <w:rsid w:val="00CD3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CD33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a">
    <w:name w:val="endnote reference"/>
    <w:basedOn w:val="a1"/>
    <w:uiPriority w:val="99"/>
    <w:semiHidden/>
    <w:unhideWhenUsed/>
    <w:rsid w:val="00CD3383"/>
    <w:rPr>
      <w:vertAlign w:val="superscript"/>
    </w:rPr>
  </w:style>
  <w:style w:type="paragraph" w:styleId="affb">
    <w:name w:val="footnote text"/>
    <w:basedOn w:val="a0"/>
    <w:link w:val="affc"/>
    <w:uiPriority w:val="99"/>
    <w:semiHidden/>
    <w:unhideWhenUsed/>
    <w:rsid w:val="00CD3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c">
    <w:name w:val="Текст сноски Знак"/>
    <w:basedOn w:val="a1"/>
    <w:link w:val="affb"/>
    <w:uiPriority w:val="99"/>
    <w:semiHidden/>
    <w:rsid w:val="00CD33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d">
    <w:name w:val="footnote reference"/>
    <w:basedOn w:val="a1"/>
    <w:uiPriority w:val="99"/>
    <w:semiHidden/>
    <w:unhideWhenUsed/>
    <w:rsid w:val="00CD3383"/>
    <w:rPr>
      <w:vertAlign w:val="superscript"/>
    </w:rPr>
  </w:style>
  <w:style w:type="character" w:styleId="affe">
    <w:name w:val="Placeholder Text"/>
    <w:basedOn w:val="a1"/>
    <w:uiPriority w:val="99"/>
    <w:semiHidden/>
    <w:rsid w:val="00CD3383"/>
    <w:rPr>
      <w:color w:val="808080"/>
    </w:rPr>
  </w:style>
  <w:style w:type="character" w:customStyle="1" w:styleId="afff">
    <w:name w:val="Цветовое выделение"/>
    <w:uiPriority w:val="99"/>
    <w:rsid w:val="00CD3383"/>
    <w:rPr>
      <w:b/>
      <w:color w:val="000080"/>
    </w:rPr>
  </w:style>
  <w:style w:type="paragraph" w:customStyle="1" w:styleId="afff0">
    <w:name w:val="Нормальный (таблица)"/>
    <w:basedOn w:val="a0"/>
    <w:next w:val="a0"/>
    <w:uiPriority w:val="99"/>
    <w:rsid w:val="00CD33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1">
    <w:name w:val="Прижатый влево"/>
    <w:basedOn w:val="a0"/>
    <w:next w:val="a0"/>
    <w:uiPriority w:val="99"/>
    <w:rsid w:val="00CD33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5">
    <w:name w:val="Сетка таблицы1"/>
    <w:basedOn w:val="a2"/>
    <w:next w:val="af5"/>
    <w:uiPriority w:val="59"/>
    <w:rsid w:val="00CD3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2">
    <w:name w:val="Цветовое выделение для Нормальный"/>
    <w:uiPriority w:val="99"/>
    <w:rsid w:val="00CD3383"/>
    <w:rPr>
      <w:sz w:val="20"/>
    </w:rPr>
  </w:style>
  <w:style w:type="paragraph" w:customStyle="1" w:styleId="afff3">
    <w:name w:val="Таблицы (моноширинный)"/>
    <w:basedOn w:val="a0"/>
    <w:next w:val="a0"/>
    <w:uiPriority w:val="99"/>
    <w:rsid w:val="00CD33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16">
    <w:name w:val="toc 1"/>
    <w:basedOn w:val="a0"/>
    <w:next w:val="a0"/>
    <w:autoRedefine/>
    <w:uiPriority w:val="39"/>
    <w:unhideWhenUsed/>
    <w:rsid w:val="00CD338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toc 2"/>
    <w:basedOn w:val="a0"/>
    <w:next w:val="a0"/>
    <w:autoRedefine/>
    <w:uiPriority w:val="39"/>
    <w:unhideWhenUsed/>
    <w:rsid w:val="00CD338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D33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f4">
    <w:name w:val="Hyperlink"/>
    <w:basedOn w:val="a1"/>
    <w:uiPriority w:val="99"/>
    <w:unhideWhenUsed/>
    <w:rsid w:val="00CD33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9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701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5184">
              <w:marLeft w:val="0"/>
              <w:marRight w:val="3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9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6073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6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issbryansk@yandex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ryansk.tpprf.ru/ru/ii-regionalnyy-onlayn-sezd-malyy-biznes-s-bolshim-serdtsem.php?success=ce380e76391a6f63c83bb13b8a69f49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entermsp@btpp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xn--32-9kcqjffxnf3b.xn--p1ai/centry/tsentr-innovatsiy-v-sotsialnoy-sfere-tsiss/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bryansk.tpprf.ru/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2E1C28-099B-4C21-804A-767FBE884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StepanenkoNP</dc:creator>
  <cp:lastModifiedBy>Люда</cp:lastModifiedBy>
  <cp:revision>3</cp:revision>
  <cp:lastPrinted>2020-02-05T11:34:00Z</cp:lastPrinted>
  <dcterms:created xsi:type="dcterms:W3CDTF">2020-11-13T11:14:00Z</dcterms:created>
  <dcterms:modified xsi:type="dcterms:W3CDTF">2020-11-13T11:17:00Z</dcterms:modified>
</cp:coreProperties>
</file>