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bookmarkStart w:id="0" w:name="_GoBack"/>
      <w:bookmarkEnd w:id="0"/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2062E8">
              <w:rPr>
                <w:rFonts w:eastAsiaTheme="minorEastAsia"/>
                <w:b/>
                <w:sz w:val="20"/>
                <w:szCs w:val="20"/>
              </w:rPr>
              <w:t>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2062E8">
              <w:rPr>
                <w:rFonts w:eastAsiaTheme="minorEastAsia"/>
                <w:b/>
                <w:sz w:val="20"/>
                <w:szCs w:val="20"/>
              </w:rPr>
              <w:t>сентября 2019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2062E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2062E8">
              <w:rPr>
                <w:rFonts w:eastAsiaTheme="minorEastAsia"/>
                <w:b/>
                <w:sz w:val="20"/>
                <w:szCs w:val="20"/>
              </w:rPr>
              <w:t>13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2062E8">
              <w:rPr>
                <w:rFonts w:eastAsiaTheme="minorEastAsia"/>
                <w:b/>
                <w:sz w:val="20"/>
                <w:szCs w:val="20"/>
              </w:rPr>
              <w:t>сентября  2019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BE54EA" w:rsidRPr="0095094D" w:rsidRDefault="00BE54EA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D04A2E" w:rsidRPr="00D04A2E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CB0A06" w:rsidRPr="00CB0A06">
              <w:rPr>
                <w:b/>
                <w:sz w:val="20"/>
                <w:szCs w:val="20"/>
                <w:u w:val="single"/>
              </w:rPr>
              <w:t xml:space="preserve">постановления Клинцовского городской администрации </w:t>
            </w:r>
            <w:r w:rsidR="00BE54EA" w:rsidRPr="00BE54EA">
              <w:rPr>
                <w:b/>
                <w:sz w:val="20"/>
                <w:szCs w:val="20"/>
                <w:u w:val="single"/>
              </w:rPr>
              <w:t>«Положение о порядке предоставления субсидий субъектам малого и среднего предпринимательства муниципального образования «городской округ «город</w:t>
            </w:r>
            <w:r w:rsidR="002062E8">
              <w:rPr>
                <w:b/>
                <w:sz w:val="20"/>
                <w:szCs w:val="20"/>
                <w:u w:val="single"/>
              </w:rPr>
              <w:t xml:space="preserve"> Клинцы Брянской области» в 2019</w:t>
            </w:r>
            <w:r w:rsidR="00BE54EA" w:rsidRPr="00BE54EA">
              <w:rPr>
                <w:b/>
                <w:sz w:val="20"/>
                <w:szCs w:val="20"/>
                <w:u w:val="single"/>
              </w:rPr>
              <w:t xml:space="preserve"> году» </w:t>
            </w:r>
            <w:r w:rsidR="006E2ED1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1D2896" w:rsidRDefault="00CB0A06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описание порядка предоставления субсидий субъектам малого и среднего предпринимательства городского округа «город Клинцы Брян</w:t>
            </w:r>
            <w:r w:rsidR="002062E8">
              <w:rPr>
                <w:rFonts w:eastAsiaTheme="minorEastAsia"/>
                <w:b/>
                <w:sz w:val="20"/>
                <w:szCs w:val="20"/>
                <w:u w:val="single"/>
              </w:rPr>
              <w:t>ской области» в 2019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с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>огласно Федерального закона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24 июля 2007 года № 209-ФЗ «О развитии малого и среднего предпринимательства в Российской Федерации», ч. 7 ст. 78 Бюджетного кодекса Российской Федерации, </w:t>
            </w:r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</w:t>
            </w:r>
            <w:r w:rsidR="002062E8">
              <w:rPr>
                <w:rFonts w:eastAsiaTheme="minorEastAsia"/>
                <w:b/>
                <w:sz w:val="20"/>
                <w:szCs w:val="20"/>
                <w:u w:val="single"/>
              </w:rPr>
              <w:t>нцы Брянской области» (2018-2021</w:t>
            </w:r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годы), утвержденной постановлением Клинцовской городской администрации от 13.12. 2017 №2752</w:t>
            </w:r>
          </w:p>
          <w:p w:rsidR="00D04A2E" w:rsidRPr="00D04A2E" w:rsidRDefault="00D42E8B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BE54EA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(мероприятия)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1D289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Предоставление  на конкурсной основе  субсидий субъектам малого и среднего предпринимательства </w:t>
            </w:r>
            <w:r w:rsidR="002F4195"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 w:rsidR="002F4195"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="002F4195"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1D2896" w:rsidRDefault="002F4195" w:rsidP="001D28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разработка нового постановления 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 категории 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lastRenderedPageBreak/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(мероприятий)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Не установлены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23"/>
      <w:bookmarkEnd w:id="1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Клинцовского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DE5CBB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</w:t>
            </w:r>
            <w:r w:rsidR="005A490B" w:rsidRPr="005A490B">
              <w:rPr>
                <w:sz w:val="20"/>
                <w:szCs w:val="20"/>
              </w:rPr>
              <w:t xml:space="preserve"> субъектов малого и среднего предпринимательства в регионе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BE54EA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</w:t>
            </w:r>
            <w:r w:rsidR="002062E8">
              <w:rPr>
                <w:sz w:val="20"/>
                <w:szCs w:val="20"/>
              </w:rPr>
              <w:t>9</w:t>
            </w:r>
            <w:r w:rsidR="005A490B">
              <w:rPr>
                <w:sz w:val="20"/>
                <w:szCs w:val="20"/>
              </w:rPr>
              <w:t xml:space="preserve"> году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гулирования соответствуют целям 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</w:t>
            </w:r>
            <w:r w:rsidR="002062E8">
              <w:rPr>
                <w:rFonts w:eastAsiaTheme="minorEastAsia"/>
                <w:b/>
                <w:sz w:val="20"/>
                <w:szCs w:val="20"/>
                <w:u w:val="single"/>
              </w:rPr>
              <w:t>нцы Брянской области» (2018-2021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годы), утвержденной постановлением Клинцовской го</w:t>
            </w:r>
            <w:r w:rsidR="002062E8">
              <w:rPr>
                <w:rFonts w:eastAsiaTheme="minorEastAsia"/>
                <w:b/>
                <w:sz w:val="20"/>
                <w:szCs w:val="20"/>
                <w:u w:val="single"/>
              </w:rPr>
              <w:t>родской администрации от 13.12.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2017 г. №2752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>7. Основные группы субъектов предпринимательской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интересы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BE54EA">
              <w:rPr>
                <w:rFonts w:eastAsiaTheme="minorEastAsia"/>
                <w:sz w:val="20"/>
                <w:szCs w:val="20"/>
              </w:rPr>
              <w:t>2018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062E8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43 931,06</w:t>
            </w:r>
            <w:r w:rsidR="002464DC"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2062E8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43 931,06</w:t>
            </w:r>
            <w:r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для субъектов предпринимательской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деятельности либо изменение содержания существующих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11. Оценка расходов субъектов предпринимательской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связанных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lastRenderedPageBreak/>
              <w:t xml:space="preserve">субъекты малого и среднего 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14. Необходимые для достижения заявленных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Размещение информации на официальном сайте Клинцовской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информирование субъектов малого и среднего предпринимательства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093E41">
              <w:rPr>
                <w:rFonts w:eastAsiaTheme="minorEastAsia"/>
                <w:sz w:val="20"/>
                <w:szCs w:val="20"/>
              </w:rPr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Повышение предпринимательской активности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17. Сведения о проведении публичных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2062E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2062E8">
              <w:rPr>
                <w:rFonts w:eastAsiaTheme="minorEastAsia"/>
                <w:sz w:val="20"/>
                <w:szCs w:val="20"/>
              </w:rPr>
              <w:t>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2062E8">
              <w:rPr>
                <w:rFonts w:eastAsiaTheme="minorEastAsia"/>
                <w:sz w:val="20"/>
                <w:szCs w:val="20"/>
              </w:rPr>
              <w:t>сентября 2019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2062E8">
              <w:rPr>
                <w:rFonts w:eastAsiaTheme="minorEastAsia"/>
                <w:sz w:val="20"/>
                <w:szCs w:val="20"/>
              </w:rPr>
              <w:t>13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2062E8">
              <w:rPr>
                <w:rFonts w:eastAsiaTheme="minorEastAsia"/>
                <w:sz w:val="20"/>
                <w:szCs w:val="20"/>
              </w:rPr>
              <w:t>сентября 2019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 xml:space="preserve">&lt;1&gt; Указываются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 xml:space="preserve">&lt;2&gt; Указываются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 xml:space="preserve">&lt;3&gt; Указываются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 xml:space="preserve">&lt;4&gt; Указываются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 xml:space="preserve">&lt;5&gt; Указываются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 xml:space="preserve">&lt;6&gt; Указываются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</w:t>
      </w:r>
      <w:r w:rsidR="0095094D">
        <w:rPr>
          <w:rFonts w:eastAsiaTheme="minorEastAsia"/>
          <w:sz w:val="20"/>
          <w:szCs w:val="20"/>
        </w:rPr>
        <w:t xml:space="preserve">одитель разработчика </w:t>
      </w:r>
      <w:r w:rsidR="002062E8">
        <w:rPr>
          <w:rFonts w:eastAsiaTheme="minorEastAsia"/>
          <w:sz w:val="20"/>
          <w:szCs w:val="20"/>
        </w:rPr>
        <w:t>Н.Д. Купреенко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2062E8">
        <w:rPr>
          <w:rFonts w:eastAsiaTheme="minorEastAsia"/>
          <w:sz w:val="20"/>
          <w:szCs w:val="20"/>
        </w:rPr>
        <w:t xml:space="preserve"> «___» ____________ 2019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93E41"/>
    <w:rsid w:val="000C7882"/>
    <w:rsid w:val="00150A8C"/>
    <w:rsid w:val="001533AB"/>
    <w:rsid w:val="001B4DED"/>
    <w:rsid w:val="001D2896"/>
    <w:rsid w:val="00201681"/>
    <w:rsid w:val="00201CDA"/>
    <w:rsid w:val="002062E8"/>
    <w:rsid w:val="00222D74"/>
    <w:rsid w:val="002464DC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500F5A"/>
    <w:rsid w:val="005016AB"/>
    <w:rsid w:val="00535DC8"/>
    <w:rsid w:val="005743F5"/>
    <w:rsid w:val="00574EB2"/>
    <w:rsid w:val="00581006"/>
    <w:rsid w:val="005A490B"/>
    <w:rsid w:val="00613C1B"/>
    <w:rsid w:val="00695121"/>
    <w:rsid w:val="006B1BA4"/>
    <w:rsid w:val="006E2ED1"/>
    <w:rsid w:val="00711EA9"/>
    <w:rsid w:val="007864C5"/>
    <w:rsid w:val="007B0881"/>
    <w:rsid w:val="007D0EC0"/>
    <w:rsid w:val="007E72E1"/>
    <w:rsid w:val="00815420"/>
    <w:rsid w:val="008273B9"/>
    <w:rsid w:val="008277AA"/>
    <w:rsid w:val="00884C27"/>
    <w:rsid w:val="008A33FC"/>
    <w:rsid w:val="008E379B"/>
    <w:rsid w:val="008E5A50"/>
    <w:rsid w:val="009415D6"/>
    <w:rsid w:val="0095094D"/>
    <w:rsid w:val="009A0A90"/>
    <w:rsid w:val="009D6B68"/>
    <w:rsid w:val="009F3A25"/>
    <w:rsid w:val="00A36130"/>
    <w:rsid w:val="00B8577B"/>
    <w:rsid w:val="00BE54EA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DE5CBB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F5BE-BDB8-48DE-8512-C33F5056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2019-10-03T06:28:00Z</cp:lastPrinted>
  <dcterms:created xsi:type="dcterms:W3CDTF">2019-10-03T11:48:00Z</dcterms:created>
  <dcterms:modified xsi:type="dcterms:W3CDTF">2019-10-03T11:48:00Z</dcterms:modified>
</cp:coreProperties>
</file>