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10" w:rsidRDefault="00E62C10" w:rsidP="00E62C10">
      <w:pPr>
        <w:autoSpaceDE w:val="0"/>
        <w:autoSpaceDN w:val="0"/>
        <w:adjustRightInd w:val="0"/>
        <w:jc w:val="center"/>
        <w:rPr>
          <w:b/>
          <w:sz w:val="28"/>
          <w:szCs w:val="28"/>
        </w:rPr>
      </w:pPr>
    </w:p>
    <w:p w:rsidR="00E62C10" w:rsidRDefault="00E62C10" w:rsidP="00E62C10">
      <w:pPr>
        <w:autoSpaceDE w:val="0"/>
        <w:autoSpaceDN w:val="0"/>
        <w:adjustRightInd w:val="0"/>
        <w:jc w:val="center"/>
        <w:rPr>
          <w:b/>
          <w:sz w:val="28"/>
          <w:szCs w:val="28"/>
        </w:rPr>
      </w:pPr>
      <w:r>
        <w:rPr>
          <w:b/>
          <w:sz w:val="28"/>
          <w:szCs w:val="28"/>
        </w:rPr>
        <w:t>СВОДНЫЙ ГОДОВОЙ ДОКЛАД</w:t>
      </w:r>
    </w:p>
    <w:p w:rsidR="00E62C10" w:rsidRDefault="00E62C10" w:rsidP="00E62C10">
      <w:pPr>
        <w:autoSpaceDE w:val="0"/>
        <w:autoSpaceDN w:val="0"/>
        <w:adjustRightInd w:val="0"/>
        <w:jc w:val="center"/>
        <w:rPr>
          <w:b/>
          <w:sz w:val="28"/>
          <w:szCs w:val="28"/>
        </w:rPr>
      </w:pPr>
      <w:r>
        <w:rPr>
          <w:b/>
          <w:sz w:val="28"/>
          <w:szCs w:val="28"/>
        </w:rPr>
        <w:t>о ходе реализации и оценки эффективности муниципальных программ городского округа «город Клинцы Брянской области» в 2021 году.</w:t>
      </w:r>
    </w:p>
    <w:p w:rsidR="00E62C10" w:rsidRDefault="00E62C10" w:rsidP="00E62C10">
      <w:pPr>
        <w:autoSpaceDE w:val="0"/>
        <w:autoSpaceDN w:val="0"/>
        <w:adjustRightInd w:val="0"/>
        <w:jc w:val="both"/>
        <w:rPr>
          <w:b/>
          <w:sz w:val="28"/>
          <w:szCs w:val="28"/>
        </w:rPr>
      </w:pPr>
    </w:p>
    <w:p w:rsidR="00E62C10" w:rsidRDefault="00E62C10" w:rsidP="00E62C10">
      <w:pPr>
        <w:autoSpaceDE w:val="0"/>
        <w:autoSpaceDN w:val="0"/>
        <w:adjustRightInd w:val="0"/>
        <w:ind w:firstLine="708"/>
        <w:jc w:val="both"/>
        <w:rPr>
          <w:sz w:val="28"/>
          <w:szCs w:val="28"/>
        </w:rPr>
      </w:pPr>
      <w:r>
        <w:rPr>
          <w:sz w:val="28"/>
          <w:szCs w:val="28"/>
        </w:rPr>
        <w:t xml:space="preserve">Сводный доклад подготовлен в соответствии с Порядком разработки, реализации и оценки эффективности муниципальных программ и ведомственных целевых программ городского округа «город Клинцы Брянской области», утверждённым постановлением Клинцовской городской администрации 28.06.2019 № 1141. </w:t>
      </w:r>
    </w:p>
    <w:p w:rsidR="00E62C10" w:rsidRDefault="00E62C10" w:rsidP="00E62C10">
      <w:pPr>
        <w:autoSpaceDE w:val="0"/>
        <w:autoSpaceDN w:val="0"/>
        <w:adjustRightInd w:val="0"/>
        <w:ind w:firstLine="708"/>
        <w:jc w:val="both"/>
        <w:rPr>
          <w:sz w:val="28"/>
          <w:szCs w:val="28"/>
        </w:rPr>
      </w:pPr>
      <w:r>
        <w:rPr>
          <w:sz w:val="28"/>
          <w:szCs w:val="28"/>
        </w:rPr>
        <w:t xml:space="preserve">Ответственными исполнителями муниципальных программ, были предоставлены годовые отчеты о ходе реализации и оценки эффективности программ. </w:t>
      </w:r>
    </w:p>
    <w:p w:rsidR="00E62C10" w:rsidRDefault="00E62C10" w:rsidP="00E62C10">
      <w:pPr>
        <w:autoSpaceDE w:val="0"/>
        <w:autoSpaceDN w:val="0"/>
        <w:adjustRightInd w:val="0"/>
        <w:ind w:firstLine="708"/>
        <w:jc w:val="both"/>
        <w:rPr>
          <w:sz w:val="28"/>
          <w:szCs w:val="28"/>
        </w:rPr>
      </w:pPr>
      <w:r>
        <w:rPr>
          <w:sz w:val="28"/>
          <w:szCs w:val="28"/>
        </w:rPr>
        <w:t>На основании данных, представленных в годовых отчетах, был проведен анализ эффективности и результативности муниципальных программ.</w:t>
      </w:r>
    </w:p>
    <w:p w:rsidR="00E62C10" w:rsidRDefault="00E62C10" w:rsidP="00E62C10">
      <w:pPr>
        <w:autoSpaceDE w:val="0"/>
        <w:autoSpaceDN w:val="0"/>
        <w:adjustRightInd w:val="0"/>
        <w:ind w:firstLine="708"/>
        <w:jc w:val="both"/>
        <w:rPr>
          <w:sz w:val="28"/>
          <w:szCs w:val="28"/>
        </w:rPr>
      </w:pPr>
      <w:r>
        <w:rPr>
          <w:sz w:val="28"/>
          <w:szCs w:val="28"/>
        </w:rPr>
        <w:t xml:space="preserve">Итоговая оценка достижения целей, решения задач определятся путем суммой </w:t>
      </w:r>
      <w:proofErr w:type="gramStart"/>
      <w:r>
        <w:rPr>
          <w:sz w:val="28"/>
          <w:szCs w:val="28"/>
        </w:rPr>
        <w:t>баллов оценки достижения целевых значений показателей</w:t>
      </w:r>
      <w:proofErr w:type="gramEnd"/>
      <w:r>
        <w:rPr>
          <w:sz w:val="28"/>
          <w:szCs w:val="28"/>
        </w:rPr>
        <w:t xml:space="preserve"> и оценки исполнения бюджетных ассигнований.</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708"/>
        <w:jc w:val="both"/>
        <w:rPr>
          <w:sz w:val="28"/>
          <w:szCs w:val="28"/>
        </w:rPr>
      </w:pPr>
      <w:r>
        <w:rPr>
          <w:sz w:val="28"/>
          <w:szCs w:val="28"/>
        </w:rPr>
        <w:t>Оценка достижения целевых значений показателей состоит из критериев:</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708"/>
        <w:jc w:val="both"/>
        <w:rPr>
          <w:sz w:val="28"/>
          <w:szCs w:val="28"/>
        </w:rPr>
      </w:pPr>
      <w:r>
        <w:rPr>
          <w:sz w:val="28"/>
          <w:szCs w:val="28"/>
        </w:rPr>
        <w:t>- достигнуто менее 85 % целевых значений показателей, с количеством баллов 1;</w:t>
      </w:r>
    </w:p>
    <w:p w:rsidR="00E62C10" w:rsidRDefault="00E62C10" w:rsidP="00E62C10">
      <w:pPr>
        <w:autoSpaceDE w:val="0"/>
        <w:autoSpaceDN w:val="0"/>
        <w:adjustRightInd w:val="0"/>
        <w:ind w:firstLine="708"/>
        <w:jc w:val="both"/>
        <w:rPr>
          <w:sz w:val="28"/>
          <w:szCs w:val="28"/>
        </w:rPr>
      </w:pPr>
      <w:r>
        <w:rPr>
          <w:sz w:val="28"/>
          <w:szCs w:val="28"/>
        </w:rPr>
        <w:t>- достигнуто от 85 % до 100 % целевых значений показателей, с количеством баллов 2;</w:t>
      </w:r>
    </w:p>
    <w:p w:rsidR="00E62C10" w:rsidRDefault="00E62C10" w:rsidP="00E62C10">
      <w:pPr>
        <w:autoSpaceDE w:val="0"/>
        <w:autoSpaceDN w:val="0"/>
        <w:adjustRightInd w:val="0"/>
        <w:ind w:firstLine="708"/>
        <w:jc w:val="both"/>
        <w:rPr>
          <w:sz w:val="28"/>
          <w:szCs w:val="28"/>
        </w:rPr>
      </w:pPr>
      <w:r>
        <w:rPr>
          <w:sz w:val="28"/>
          <w:szCs w:val="28"/>
        </w:rPr>
        <w:t>- целевые значения показателей достигнуты в полном объеме с количеством балов 3.</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708"/>
        <w:jc w:val="both"/>
        <w:rPr>
          <w:sz w:val="28"/>
          <w:szCs w:val="28"/>
        </w:rPr>
      </w:pPr>
      <w:r>
        <w:rPr>
          <w:sz w:val="28"/>
          <w:szCs w:val="28"/>
        </w:rPr>
        <w:t>Оценка исполнения бюджетных ассигнований состоит из критериев:</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708"/>
        <w:jc w:val="both"/>
        <w:rPr>
          <w:sz w:val="28"/>
          <w:szCs w:val="28"/>
        </w:rPr>
      </w:pPr>
      <w:r>
        <w:rPr>
          <w:sz w:val="28"/>
          <w:szCs w:val="28"/>
        </w:rPr>
        <w:t>- бюджетные ассигнования исполнены в запланированном объеме с количеством баллов 0;</w:t>
      </w:r>
    </w:p>
    <w:p w:rsidR="00E62C10" w:rsidRDefault="00E62C10" w:rsidP="00E62C10">
      <w:pPr>
        <w:autoSpaceDE w:val="0"/>
        <w:autoSpaceDN w:val="0"/>
        <w:adjustRightInd w:val="0"/>
        <w:ind w:firstLine="708"/>
        <w:jc w:val="both"/>
        <w:rPr>
          <w:sz w:val="28"/>
          <w:szCs w:val="28"/>
        </w:rPr>
      </w:pPr>
      <w:proofErr w:type="gramStart"/>
      <w:r>
        <w:rPr>
          <w:sz w:val="28"/>
          <w:szCs w:val="28"/>
        </w:rPr>
        <w:t>- бюджетные ассигнования исполнены в объеме, менее запланированного с количеством баллов 1.</w:t>
      </w:r>
      <w:proofErr w:type="gramEnd"/>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708"/>
        <w:jc w:val="both"/>
        <w:rPr>
          <w:sz w:val="28"/>
          <w:szCs w:val="28"/>
        </w:rPr>
      </w:pPr>
      <w:r>
        <w:rPr>
          <w:sz w:val="28"/>
          <w:szCs w:val="28"/>
        </w:rPr>
        <w:t>По результатам оценки эффективности реализации целевых программ определяется критерий эффективности R в отношении к количеству задач программы N в отчетном году:</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708"/>
        <w:jc w:val="both"/>
        <w:rPr>
          <w:sz w:val="28"/>
          <w:szCs w:val="28"/>
        </w:rPr>
      </w:pPr>
      <w:r>
        <w:rPr>
          <w:sz w:val="28"/>
          <w:szCs w:val="28"/>
        </w:rPr>
        <w:t xml:space="preserve">- эффективность выше </w:t>
      </w:r>
      <w:proofErr w:type="gramStart"/>
      <w:r>
        <w:rPr>
          <w:sz w:val="28"/>
          <w:szCs w:val="28"/>
        </w:rPr>
        <w:t>плановой</w:t>
      </w:r>
      <w:proofErr w:type="gramEnd"/>
      <w:r>
        <w:rPr>
          <w:sz w:val="28"/>
          <w:szCs w:val="28"/>
        </w:rPr>
        <w:t xml:space="preserve"> - при R&gt;3*N;</w:t>
      </w:r>
    </w:p>
    <w:p w:rsidR="00E62C10" w:rsidRDefault="00E62C10" w:rsidP="00E62C10">
      <w:pPr>
        <w:autoSpaceDE w:val="0"/>
        <w:autoSpaceDN w:val="0"/>
        <w:adjustRightInd w:val="0"/>
        <w:ind w:firstLine="708"/>
        <w:jc w:val="both"/>
        <w:rPr>
          <w:sz w:val="28"/>
          <w:szCs w:val="28"/>
        </w:rPr>
      </w:pPr>
      <w:r>
        <w:rPr>
          <w:sz w:val="28"/>
          <w:szCs w:val="28"/>
        </w:rPr>
        <w:t>- плановая эффективность - при R = 3*N;</w:t>
      </w:r>
    </w:p>
    <w:p w:rsidR="00E62C10" w:rsidRDefault="00E62C10" w:rsidP="00E62C10">
      <w:pPr>
        <w:autoSpaceDE w:val="0"/>
        <w:autoSpaceDN w:val="0"/>
        <w:adjustRightInd w:val="0"/>
        <w:ind w:firstLine="708"/>
        <w:jc w:val="both"/>
        <w:rPr>
          <w:sz w:val="28"/>
          <w:szCs w:val="28"/>
        </w:rPr>
      </w:pPr>
      <w:r>
        <w:rPr>
          <w:sz w:val="28"/>
          <w:szCs w:val="28"/>
        </w:rPr>
        <w:t xml:space="preserve">- эффективность ниже </w:t>
      </w:r>
      <w:proofErr w:type="gramStart"/>
      <w:r>
        <w:rPr>
          <w:sz w:val="28"/>
          <w:szCs w:val="28"/>
        </w:rPr>
        <w:t>плановой</w:t>
      </w:r>
      <w:proofErr w:type="gramEnd"/>
      <w:r>
        <w:rPr>
          <w:sz w:val="28"/>
          <w:szCs w:val="28"/>
        </w:rPr>
        <w:t xml:space="preserve"> - при 3* N &gt; R &gt; = 0,75* (3* N);</w:t>
      </w:r>
    </w:p>
    <w:p w:rsidR="00E62C10" w:rsidRDefault="00E62C10" w:rsidP="00E62C10">
      <w:pPr>
        <w:autoSpaceDE w:val="0"/>
        <w:autoSpaceDN w:val="0"/>
        <w:adjustRightInd w:val="0"/>
        <w:ind w:firstLine="708"/>
        <w:jc w:val="both"/>
        <w:rPr>
          <w:sz w:val="28"/>
          <w:szCs w:val="28"/>
        </w:rPr>
      </w:pPr>
      <w:r>
        <w:rPr>
          <w:sz w:val="28"/>
          <w:szCs w:val="28"/>
        </w:rPr>
        <w:t>- программа неэффективная - при R &lt; 0,75*(3* N).</w:t>
      </w:r>
    </w:p>
    <w:p w:rsidR="00E62C10" w:rsidRDefault="00E62C10" w:rsidP="00E62C10">
      <w:pPr>
        <w:autoSpaceDE w:val="0"/>
        <w:autoSpaceDN w:val="0"/>
        <w:adjustRightInd w:val="0"/>
        <w:jc w:val="both"/>
        <w:rPr>
          <w:sz w:val="28"/>
          <w:szCs w:val="28"/>
        </w:rPr>
      </w:pPr>
    </w:p>
    <w:p w:rsidR="00E62C10" w:rsidRDefault="00E62C10" w:rsidP="00E62C10">
      <w:pPr>
        <w:autoSpaceDE w:val="0"/>
        <w:autoSpaceDN w:val="0"/>
        <w:adjustRightInd w:val="0"/>
        <w:jc w:val="both"/>
        <w:rPr>
          <w:sz w:val="28"/>
          <w:szCs w:val="28"/>
        </w:rPr>
      </w:pPr>
    </w:p>
    <w:p w:rsidR="00E62C10" w:rsidRDefault="00E62C10" w:rsidP="00E62C10">
      <w:pPr>
        <w:autoSpaceDE w:val="0"/>
        <w:autoSpaceDN w:val="0"/>
        <w:adjustRightInd w:val="0"/>
        <w:jc w:val="center"/>
        <w:rPr>
          <w:b/>
          <w:sz w:val="28"/>
          <w:szCs w:val="28"/>
        </w:rPr>
      </w:pPr>
    </w:p>
    <w:p w:rsidR="00E62C10" w:rsidRDefault="00E62C10" w:rsidP="00E62C10">
      <w:pPr>
        <w:autoSpaceDE w:val="0"/>
        <w:autoSpaceDN w:val="0"/>
        <w:adjustRightInd w:val="0"/>
        <w:jc w:val="center"/>
        <w:rPr>
          <w:b/>
          <w:sz w:val="28"/>
          <w:szCs w:val="28"/>
        </w:rPr>
      </w:pPr>
      <w:r>
        <w:rPr>
          <w:b/>
          <w:sz w:val="28"/>
          <w:szCs w:val="28"/>
        </w:rPr>
        <w:t>1. Состав муниципальных программ.</w:t>
      </w:r>
    </w:p>
    <w:p w:rsidR="00E62C10" w:rsidRDefault="00E62C10" w:rsidP="00E62C10">
      <w:pPr>
        <w:autoSpaceDE w:val="0"/>
        <w:autoSpaceDN w:val="0"/>
        <w:adjustRightInd w:val="0"/>
        <w:jc w:val="center"/>
        <w:rPr>
          <w:b/>
          <w:sz w:val="28"/>
          <w:szCs w:val="28"/>
        </w:rPr>
      </w:pPr>
      <w:r>
        <w:rPr>
          <w:b/>
          <w:sz w:val="28"/>
          <w:szCs w:val="28"/>
        </w:rPr>
        <w:t>Финансирование программ в 2021 году</w:t>
      </w:r>
    </w:p>
    <w:p w:rsidR="00E62C10" w:rsidRDefault="00E62C10" w:rsidP="00E62C10">
      <w:pPr>
        <w:autoSpaceDE w:val="0"/>
        <w:autoSpaceDN w:val="0"/>
        <w:adjustRightInd w:val="0"/>
        <w:rPr>
          <w:b/>
          <w:sz w:val="28"/>
          <w:szCs w:val="28"/>
        </w:rPr>
      </w:pPr>
    </w:p>
    <w:p w:rsidR="00E62C10" w:rsidRDefault="00E62C10" w:rsidP="00E62C10">
      <w:pPr>
        <w:autoSpaceDE w:val="0"/>
        <w:autoSpaceDN w:val="0"/>
        <w:adjustRightInd w:val="0"/>
        <w:ind w:firstLine="708"/>
        <w:jc w:val="both"/>
        <w:rPr>
          <w:sz w:val="28"/>
          <w:szCs w:val="28"/>
        </w:rPr>
      </w:pPr>
      <w:r>
        <w:rPr>
          <w:sz w:val="28"/>
          <w:szCs w:val="28"/>
        </w:rPr>
        <w:t>В 2021 году в городском округе «город Клинцы Брянской области» реализовывалось 8 муниципальных программ:</w:t>
      </w:r>
    </w:p>
    <w:p w:rsidR="00E62C10" w:rsidRDefault="00E62C10" w:rsidP="00E62C10">
      <w:pPr>
        <w:autoSpaceDE w:val="0"/>
        <w:autoSpaceDN w:val="0"/>
        <w:adjustRightInd w:val="0"/>
        <w:ind w:firstLine="708"/>
        <w:jc w:val="both"/>
        <w:rPr>
          <w:sz w:val="28"/>
          <w:szCs w:val="28"/>
        </w:rPr>
      </w:pPr>
      <w:r>
        <w:rPr>
          <w:sz w:val="28"/>
          <w:szCs w:val="28"/>
        </w:rPr>
        <w:t>1. Реализация полномочий исполнительного органа местного самоуправления городского округа «город Клинцы Брянской области» (2015-2024 годы);</w:t>
      </w:r>
    </w:p>
    <w:p w:rsidR="00E62C10" w:rsidRDefault="00E62C10" w:rsidP="00E62C10">
      <w:pPr>
        <w:autoSpaceDE w:val="0"/>
        <w:autoSpaceDN w:val="0"/>
        <w:adjustRightInd w:val="0"/>
        <w:ind w:firstLine="708"/>
        <w:jc w:val="both"/>
        <w:rPr>
          <w:sz w:val="28"/>
          <w:szCs w:val="28"/>
        </w:rPr>
      </w:pPr>
      <w:r>
        <w:rPr>
          <w:sz w:val="28"/>
          <w:szCs w:val="28"/>
        </w:rPr>
        <w:t>2. Совершенствование системы образования г. Клинцы (2015-2024 годы);</w:t>
      </w:r>
    </w:p>
    <w:p w:rsidR="00E62C10" w:rsidRDefault="00E62C10" w:rsidP="00E62C10">
      <w:pPr>
        <w:autoSpaceDE w:val="0"/>
        <w:autoSpaceDN w:val="0"/>
        <w:adjustRightInd w:val="0"/>
        <w:ind w:firstLine="708"/>
        <w:jc w:val="both"/>
        <w:rPr>
          <w:sz w:val="28"/>
          <w:szCs w:val="28"/>
        </w:rPr>
      </w:pPr>
      <w:r>
        <w:rPr>
          <w:sz w:val="28"/>
          <w:szCs w:val="28"/>
        </w:rPr>
        <w:t>3. Управление муниципальной собственностью городского округа «город Клинцы Брянской области» на 2015-2024 годы;</w:t>
      </w:r>
    </w:p>
    <w:p w:rsidR="00E62C10" w:rsidRDefault="00E62C10" w:rsidP="00E62C10">
      <w:pPr>
        <w:autoSpaceDE w:val="0"/>
        <w:autoSpaceDN w:val="0"/>
        <w:adjustRightInd w:val="0"/>
        <w:ind w:firstLine="708"/>
        <w:jc w:val="both"/>
        <w:rPr>
          <w:sz w:val="28"/>
          <w:szCs w:val="28"/>
        </w:rPr>
      </w:pPr>
      <w:r>
        <w:rPr>
          <w:sz w:val="28"/>
          <w:szCs w:val="28"/>
        </w:rPr>
        <w:t>4. Управление муниципальными финансами городского округа «город Клинцы Брянской области» (2015-2024 годы);</w:t>
      </w:r>
    </w:p>
    <w:p w:rsidR="00E62C10" w:rsidRDefault="00E62C10" w:rsidP="00E62C10">
      <w:pPr>
        <w:autoSpaceDE w:val="0"/>
        <w:autoSpaceDN w:val="0"/>
        <w:adjustRightInd w:val="0"/>
        <w:ind w:firstLine="708"/>
        <w:jc w:val="both"/>
        <w:rPr>
          <w:sz w:val="28"/>
          <w:szCs w:val="28"/>
        </w:rPr>
      </w:pPr>
      <w:r>
        <w:rPr>
          <w:sz w:val="28"/>
          <w:szCs w:val="28"/>
        </w:rPr>
        <w:t>5. Развитие топливно-энергетического комплекса, жилищно-коммунального и дорожного хозяйства городского округа «город Клинцы Брянской области» (2016-2024 годы);</w:t>
      </w:r>
    </w:p>
    <w:p w:rsidR="00E62C10" w:rsidRDefault="00E62C10" w:rsidP="00E62C10">
      <w:pPr>
        <w:autoSpaceDE w:val="0"/>
        <w:autoSpaceDN w:val="0"/>
        <w:adjustRightInd w:val="0"/>
        <w:ind w:firstLine="708"/>
        <w:jc w:val="both"/>
        <w:rPr>
          <w:sz w:val="28"/>
          <w:szCs w:val="28"/>
        </w:rPr>
      </w:pPr>
      <w:r>
        <w:rPr>
          <w:sz w:val="28"/>
          <w:szCs w:val="28"/>
        </w:rPr>
        <w:t>6. Реализация полномочий в сфере жилищной политики городского округа «город Клинцы Брянской области» (2016-2024 годы).</w:t>
      </w:r>
    </w:p>
    <w:p w:rsidR="00E62C10" w:rsidRDefault="00E62C10" w:rsidP="00E62C10">
      <w:pPr>
        <w:autoSpaceDE w:val="0"/>
        <w:autoSpaceDN w:val="0"/>
        <w:adjustRightInd w:val="0"/>
        <w:ind w:firstLine="708"/>
        <w:jc w:val="both"/>
        <w:rPr>
          <w:sz w:val="28"/>
          <w:szCs w:val="28"/>
        </w:rPr>
      </w:pPr>
      <w:r>
        <w:rPr>
          <w:sz w:val="28"/>
          <w:szCs w:val="28"/>
        </w:rPr>
        <w:t>7. Формирование современной городской среды  городского округа «город Клинцы Брянской области» на 2018 – 2024 годы»</w:t>
      </w:r>
    </w:p>
    <w:p w:rsidR="00E62C10" w:rsidRDefault="00E62C10" w:rsidP="00E62C10">
      <w:pPr>
        <w:autoSpaceDE w:val="0"/>
        <w:autoSpaceDN w:val="0"/>
        <w:adjustRightInd w:val="0"/>
        <w:ind w:firstLine="708"/>
        <w:jc w:val="both"/>
        <w:rPr>
          <w:sz w:val="28"/>
          <w:szCs w:val="28"/>
        </w:rPr>
      </w:pPr>
      <w:r>
        <w:rPr>
          <w:sz w:val="28"/>
          <w:szCs w:val="28"/>
        </w:rPr>
        <w:t>8. Переселение граждан из аварийного жилищного фонда на территории городского округа «город Клинцы Брянской области» (2019-2024 годы).</w:t>
      </w:r>
    </w:p>
    <w:p w:rsidR="00E62C10" w:rsidRDefault="00E62C10" w:rsidP="00E62C10">
      <w:pPr>
        <w:autoSpaceDE w:val="0"/>
        <w:autoSpaceDN w:val="0"/>
        <w:adjustRightInd w:val="0"/>
        <w:jc w:val="center"/>
        <w:rPr>
          <w:b/>
          <w:sz w:val="28"/>
          <w:szCs w:val="28"/>
        </w:rPr>
      </w:pPr>
    </w:p>
    <w:p w:rsidR="00E62C10" w:rsidRDefault="00E62C10" w:rsidP="00E62C10">
      <w:pPr>
        <w:autoSpaceDE w:val="0"/>
        <w:autoSpaceDN w:val="0"/>
        <w:adjustRightInd w:val="0"/>
        <w:ind w:firstLine="708"/>
        <w:jc w:val="both"/>
        <w:rPr>
          <w:b/>
          <w:sz w:val="28"/>
          <w:szCs w:val="28"/>
        </w:rPr>
      </w:pPr>
      <w:r>
        <w:rPr>
          <w:b/>
          <w:sz w:val="28"/>
          <w:szCs w:val="28"/>
        </w:rPr>
        <w:t>1. Муниципальная программа «Реализация полномочий исполнительного органа местного самоуправления городского округа «город Клинцы Брянской области» (2015-2024 годы)</w:t>
      </w:r>
    </w:p>
    <w:p w:rsidR="00E62C10" w:rsidRDefault="00E62C10" w:rsidP="00E62C10">
      <w:pPr>
        <w:autoSpaceDE w:val="0"/>
        <w:autoSpaceDN w:val="0"/>
        <w:adjustRightInd w:val="0"/>
        <w:ind w:firstLine="708"/>
        <w:jc w:val="both"/>
        <w:rPr>
          <w:sz w:val="28"/>
          <w:szCs w:val="28"/>
        </w:rPr>
      </w:pPr>
    </w:p>
    <w:p w:rsidR="00E62C10" w:rsidRDefault="00E62C10" w:rsidP="00E62C10">
      <w:pPr>
        <w:ind w:firstLine="708"/>
        <w:jc w:val="both"/>
        <w:rPr>
          <w:sz w:val="28"/>
          <w:szCs w:val="28"/>
        </w:rPr>
      </w:pPr>
      <w:r>
        <w:rPr>
          <w:sz w:val="28"/>
          <w:szCs w:val="28"/>
        </w:rPr>
        <w:t xml:space="preserve">Основными целями муниципальной программы являются: </w:t>
      </w:r>
    </w:p>
    <w:p w:rsidR="00E62C10" w:rsidRDefault="00E62C10" w:rsidP="00E62C10">
      <w:pPr>
        <w:ind w:firstLine="708"/>
        <w:jc w:val="both"/>
        <w:rPr>
          <w:sz w:val="28"/>
          <w:szCs w:val="28"/>
        </w:rPr>
      </w:pPr>
      <w:r>
        <w:rPr>
          <w:sz w:val="28"/>
          <w:szCs w:val="28"/>
        </w:rPr>
        <w:t xml:space="preserve">- создание условий для эффективного исполнения полномочий исполнительного органа местного самоуправления городского округа Клинцовской городской администрации; </w:t>
      </w:r>
    </w:p>
    <w:p w:rsidR="00E62C10" w:rsidRDefault="00E62C10" w:rsidP="00E62C10">
      <w:pPr>
        <w:ind w:firstLine="708"/>
        <w:jc w:val="both"/>
        <w:rPr>
          <w:sz w:val="28"/>
          <w:szCs w:val="28"/>
        </w:rPr>
      </w:pPr>
      <w:r>
        <w:rPr>
          <w:sz w:val="28"/>
          <w:szCs w:val="28"/>
        </w:rPr>
        <w:t xml:space="preserve">- повышение уровня обслуживания, качества и доступности муниципальных услуг и услуг, оказываемых муниципальными учреждениями подведомственными Клинцовской городской администрации; </w:t>
      </w:r>
    </w:p>
    <w:p w:rsidR="00E62C10" w:rsidRDefault="00E62C10" w:rsidP="00E62C10">
      <w:pPr>
        <w:ind w:firstLine="708"/>
        <w:jc w:val="both"/>
        <w:rPr>
          <w:sz w:val="28"/>
          <w:szCs w:val="28"/>
        </w:rPr>
      </w:pPr>
      <w:r>
        <w:rPr>
          <w:sz w:val="28"/>
          <w:szCs w:val="28"/>
        </w:rPr>
        <w:t xml:space="preserve">- повышение эффективности межведомственного взаимодействия; </w:t>
      </w:r>
    </w:p>
    <w:p w:rsidR="00E62C10" w:rsidRDefault="00E62C10" w:rsidP="00E62C10">
      <w:pPr>
        <w:ind w:firstLine="708"/>
        <w:jc w:val="both"/>
        <w:rPr>
          <w:sz w:val="28"/>
          <w:szCs w:val="28"/>
        </w:rPr>
      </w:pPr>
      <w:r>
        <w:rPr>
          <w:sz w:val="28"/>
          <w:szCs w:val="28"/>
        </w:rPr>
        <w:t>- повышение открытости органов местного самоуправления;</w:t>
      </w:r>
    </w:p>
    <w:p w:rsidR="00E62C10" w:rsidRDefault="00E62C10" w:rsidP="00E62C10">
      <w:pPr>
        <w:ind w:firstLine="708"/>
        <w:jc w:val="both"/>
        <w:rPr>
          <w:sz w:val="28"/>
          <w:szCs w:val="28"/>
        </w:rPr>
      </w:pPr>
      <w:r>
        <w:rPr>
          <w:sz w:val="28"/>
          <w:szCs w:val="28"/>
        </w:rPr>
        <w:t>- обеспечение безопасности граждан на территории городского округа.</w:t>
      </w:r>
    </w:p>
    <w:p w:rsidR="00E62C10" w:rsidRDefault="00E62C10" w:rsidP="00E62C10">
      <w:pPr>
        <w:ind w:firstLine="708"/>
        <w:jc w:val="both"/>
        <w:rPr>
          <w:sz w:val="28"/>
          <w:szCs w:val="28"/>
          <w:highlight w:val="yellow"/>
        </w:rPr>
      </w:pPr>
    </w:p>
    <w:p w:rsidR="00E62C10" w:rsidRDefault="00E62C10" w:rsidP="00E62C10">
      <w:pPr>
        <w:ind w:firstLine="708"/>
        <w:jc w:val="both"/>
        <w:rPr>
          <w:sz w:val="28"/>
          <w:szCs w:val="28"/>
        </w:rPr>
      </w:pPr>
      <w:r>
        <w:rPr>
          <w:sz w:val="28"/>
          <w:szCs w:val="28"/>
        </w:rPr>
        <w:lastRenderedPageBreak/>
        <w:t xml:space="preserve">Общий объем средств на реализацию муниципальной программы в 2021 году предусмотрен в сумме </w:t>
      </w:r>
      <w:r>
        <w:rPr>
          <w:b/>
          <w:sz w:val="28"/>
          <w:szCs w:val="28"/>
        </w:rPr>
        <w:t>351 372 736,69</w:t>
      </w:r>
      <w:r>
        <w:rPr>
          <w:sz w:val="28"/>
          <w:szCs w:val="28"/>
        </w:rPr>
        <w:t xml:space="preserve"> руб. Фактическое исполнение составило </w:t>
      </w:r>
      <w:r>
        <w:rPr>
          <w:b/>
          <w:bCs/>
          <w:sz w:val="28"/>
          <w:szCs w:val="28"/>
        </w:rPr>
        <w:t xml:space="preserve">335 352 914,22 </w:t>
      </w:r>
      <w:r>
        <w:rPr>
          <w:bCs/>
          <w:sz w:val="28"/>
          <w:szCs w:val="28"/>
        </w:rPr>
        <w:t>руб.</w:t>
      </w:r>
      <w:r>
        <w:rPr>
          <w:sz w:val="28"/>
          <w:szCs w:val="28"/>
        </w:rPr>
        <w:t xml:space="preserve"> и выполнено на 95,44 %.</w:t>
      </w:r>
    </w:p>
    <w:p w:rsidR="00E62C10" w:rsidRDefault="00E62C10" w:rsidP="00E62C10">
      <w:pPr>
        <w:ind w:firstLine="708"/>
        <w:jc w:val="both"/>
        <w:rPr>
          <w:sz w:val="28"/>
          <w:szCs w:val="28"/>
        </w:rPr>
      </w:pPr>
    </w:p>
    <w:p w:rsidR="00E62C10" w:rsidRDefault="00E62C10" w:rsidP="00E62C10">
      <w:pPr>
        <w:autoSpaceDE w:val="0"/>
        <w:autoSpaceDN w:val="0"/>
        <w:adjustRightInd w:val="0"/>
        <w:ind w:firstLine="708"/>
        <w:jc w:val="both"/>
        <w:rPr>
          <w:b/>
          <w:sz w:val="28"/>
          <w:szCs w:val="28"/>
        </w:rPr>
      </w:pPr>
      <w:r>
        <w:rPr>
          <w:b/>
          <w:sz w:val="28"/>
          <w:szCs w:val="28"/>
        </w:rPr>
        <w:t>2. Муниципальная программа «Совершенствование системы образования г. Клинцы» (2015-2024 годы)</w:t>
      </w:r>
    </w:p>
    <w:p w:rsidR="00E62C10" w:rsidRDefault="00E62C10" w:rsidP="00E62C10">
      <w:pPr>
        <w:autoSpaceDE w:val="0"/>
        <w:autoSpaceDN w:val="0"/>
        <w:adjustRightInd w:val="0"/>
        <w:jc w:val="center"/>
        <w:rPr>
          <w:b/>
          <w:sz w:val="28"/>
          <w:szCs w:val="28"/>
        </w:rPr>
      </w:pPr>
    </w:p>
    <w:p w:rsidR="00E62C10" w:rsidRDefault="00E62C10" w:rsidP="00E62C10">
      <w:pPr>
        <w:autoSpaceDE w:val="0"/>
        <w:autoSpaceDN w:val="0"/>
        <w:adjustRightInd w:val="0"/>
        <w:jc w:val="both"/>
        <w:rPr>
          <w:sz w:val="28"/>
          <w:szCs w:val="28"/>
        </w:rPr>
      </w:pPr>
      <w:r>
        <w:rPr>
          <w:sz w:val="28"/>
          <w:szCs w:val="28"/>
        </w:rPr>
        <w:t>Основной целью программы является:</w:t>
      </w:r>
    </w:p>
    <w:p w:rsidR="00E62C10" w:rsidRDefault="00E62C10" w:rsidP="00E62C10">
      <w:pPr>
        <w:ind w:firstLine="709"/>
        <w:jc w:val="both"/>
        <w:rPr>
          <w:sz w:val="28"/>
          <w:szCs w:val="28"/>
        </w:rPr>
      </w:pPr>
      <w:r>
        <w:rPr>
          <w:sz w:val="28"/>
          <w:szCs w:val="28"/>
        </w:rPr>
        <w:t>1. Совершенствование организации и управления системой дошкольного, общего, дополнительного образования, подготовки, переподготовки и повышения квалификации педагогических кадров;</w:t>
      </w:r>
    </w:p>
    <w:p w:rsidR="00E62C10" w:rsidRDefault="00E62C10" w:rsidP="00E62C10">
      <w:pPr>
        <w:ind w:firstLine="709"/>
        <w:jc w:val="both"/>
        <w:rPr>
          <w:sz w:val="28"/>
          <w:szCs w:val="28"/>
        </w:rPr>
      </w:pPr>
      <w:r>
        <w:rPr>
          <w:sz w:val="28"/>
          <w:szCs w:val="28"/>
        </w:rPr>
        <w:t>2. Обеспечение условий для модернизации муниципальной системы образования;</w:t>
      </w:r>
    </w:p>
    <w:p w:rsidR="00E62C10" w:rsidRDefault="00E62C10" w:rsidP="00E62C10">
      <w:pPr>
        <w:autoSpaceDE w:val="0"/>
        <w:autoSpaceDN w:val="0"/>
        <w:adjustRightInd w:val="0"/>
        <w:ind w:firstLine="708"/>
        <w:jc w:val="both"/>
        <w:rPr>
          <w:sz w:val="28"/>
          <w:szCs w:val="28"/>
        </w:rPr>
      </w:pPr>
      <w:r>
        <w:rPr>
          <w:sz w:val="28"/>
          <w:szCs w:val="28"/>
        </w:rPr>
        <w:t>3. Удовлетворение потребностей населения в получении доступного и качественного дошкольного, начального, основного и среднего общего, дополнительного образования детей, соответствующего требованиям инновационного социально–ориентированного развития Российской Федерации.</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708"/>
        <w:jc w:val="both"/>
        <w:rPr>
          <w:sz w:val="28"/>
          <w:szCs w:val="28"/>
        </w:rPr>
      </w:pPr>
      <w:r>
        <w:rPr>
          <w:sz w:val="28"/>
          <w:szCs w:val="28"/>
        </w:rPr>
        <w:t xml:space="preserve">Общий объем средств, предусмотренных на реализацию муниципальной программы в 2021 году в размере </w:t>
      </w:r>
      <w:r>
        <w:rPr>
          <w:b/>
          <w:sz w:val="28"/>
          <w:szCs w:val="28"/>
          <w:lang w:eastAsia="en-US"/>
        </w:rPr>
        <w:t>894 576 419,55</w:t>
      </w:r>
      <w:r>
        <w:rPr>
          <w:sz w:val="28"/>
          <w:szCs w:val="28"/>
        </w:rPr>
        <w:t xml:space="preserve"> руб., исполнен в сумме     </w:t>
      </w:r>
      <w:r>
        <w:rPr>
          <w:b/>
          <w:sz w:val="28"/>
          <w:szCs w:val="28"/>
          <w:lang w:eastAsia="en-US"/>
        </w:rPr>
        <w:t xml:space="preserve">874 953 708,94 </w:t>
      </w:r>
      <w:r>
        <w:rPr>
          <w:sz w:val="28"/>
          <w:szCs w:val="28"/>
        </w:rPr>
        <w:t>руб. на 97,81 %.</w:t>
      </w:r>
    </w:p>
    <w:p w:rsidR="00E62C10" w:rsidRDefault="00E62C10" w:rsidP="00E62C10">
      <w:pPr>
        <w:autoSpaceDE w:val="0"/>
        <w:autoSpaceDN w:val="0"/>
        <w:adjustRightInd w:val="0"/>
        <w:jc w:val="both"/>
        <w:rPr>
          <w:sz w:val="28"/>
          <w:szCs w:val="28"/>
        </w:rPr>
      </w:pPr>
    </w:p>
    <w:p w:rsidR="00E62C10" w:rsidRDefault="00E62C10" w:rsidP="00E62C10">
      <w:pPr>
        <w:autoSpaceDE w:val="0"/>
        <w:autoSpaceDN w:val="0"/>
        <w:adjustRightInd w:val="0"/>
        <w:ind w:firstLine="708"/>
        <w:jc w:val="both"/>
        <w:rPr>
          <w:b/>
          <w:sz w:val="28"/>
          <w:szCs w:val="28"/>
        </w:rPr>
      </w:pPr>
      <w:r>
        <w:rPr>
          <w:b/>
          <w:sz w:val="28"/>
          <w:szCs w:val="28"/>
        </w:rPr>
        <w:t xml:space="preserve">3. Муниципальная программа «Управление муниципальной собственностью городского округа «город Клинцы Брянской области» на 2015-2024 годы» </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708"/>
        <w:jc w:val="both"/>
        <w:rPr>
          <w:sz w:val="28"/>
          <w:szCs w:val="28"/>
        </w:rPr>
      </w:pPr>
      <w:r>
        <w:rPr>
          <w:sz w:val="28"/>
          <w:szCs w:val="28"/>
        </w:rPr>
        <w:t>Основной целью программы является обеспечение эффективного управления, распоряжения, а также рационального использования муниципального имущества.</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708"/>
        <w:jc w:val="both"/>
        <w:rPr>
          <w:b/>
          <w:sz w:val="28"/>
          <w:szCs w:val="28"/>
        </w:rPr>
      </w:pPr>
      <w:r>
        <w:rPr>
          <w:sz w:val="28"/>
          <w:szCs w:val="28"/>
        </w:rPr>
        <w:t xml:space="preserve">Всего на реализацию мероприятий Программы в 2021 году планировалось направить </w:t>
      </w:r>
      <w:r>
        <w:rPr>
          <w:b/>
          <w:bCs/>
          <w:sz w:val="28"/>
          <w:szCs w:val="28"/>
        </w:rPr>
        <w:t xml:space="preserve">13 216 609,38 </w:t>
      </w:r>
      <w:r>
        <w:rPr>
          <w:sz w:val="28"/>
          <w:szCs w:val="28"/>
        </w:rPr>
        <w:t xml:space="preserve">руб. Финансирование исполнено на 98,35 %, что составляет </w:t>
      </w:r>
      <w:r>
        <w:rPr>
          <w:b/>
          <w:bCs/>
          <w:sz w:val="28"/>
          <w:szCs w:val="28"/>
        </w:rPr>
        <w:t>12 997 952,05</w:t>
      </w:r>
      <w:r>
        <w:rPr>
          <w:sz w:val="28"/>
          <w:szCs w:val="28"/>
        </w:rPr>
        <w:t xml:space="preserve"> руб.</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566"/>
        <w:jc w:val="both"/>
        <w:rPr>
          <w:b/>
          <w:sz w:val="28"/>
          <w:szCs w:val="28"/>
        </w:rPr>
      </w:pPr>
      <w:r>
        <w:rPr>
          <w:b/>
          <w:sz w:val="28"/>
          <w:szCs w:val="28"/>
        </w:rPr>
        <w:t>5. Муниципальная программа «Развитие топливно - энергетического комплекса, жилищн</w:t>
      </w:r>
      <w:proofErr w:type="gramStart"/>
      <w:r>
        <w:rPr>
          <w:b/>
          <w:sz w:val="28"/>
          <w:szCs w:val="28"/>
        </w:rPr>
        <w:t>о-</w:t>
      </w:r>
      <w:proofErr w:type="gramEnd"/>
      <w:r>
        <w:rPr>
          <w:b/>
          <w:sz w:val="28"/>
          <w:szCs w:val="28"/>
        </w:rPr>
        <w:t xml:space="preserve"> коммунального и дорожного хозяйства городского округа «город Клинцы Брянской области» (2016-2024 годы)</w:t>
      </w:r>
    </w:p>
    <w:p w:rsidR="00E62C10" w:rsidRDefault="00E62C10" w:rsidP="00E62C10">
      <w:pPr>
        <w:autoSpaceDE w:val="0"/>
        <w:autoSpaceDN w:val="0"/>
        <w:adjustRightInd w:val="0"/>
        <w:jc w:val="both"/>
        <w:rPr>
          <w:b/>
          <w:sz w:val="28"/>
          <w:szCs w:val="28"/>
        </w:rPr>
      </w:pPr>
    </w:p>
    <w:p w:rsidR="00E62C10" w:rsidRDefault="00E62C10" w:rsidP="00E62C10">
      <w:pPr>
        <w:autoSpaceDE w:val="0"/>
        <w:autoSpaceDN w:val="0"/>
        <w:adjustRightInd w:val="0"/>
        <w:jc w:val="both"/>
        <w:rPr>
          <w:b/>
          <w:sz w:val="28"/>
          <w:szCs w:val="28"/>
        </w:rPr>
      </w:pPr>
      <w:r>
        <w:rPr>
          <w:b/>
          <w:sz w:val="28"/>
          <w:szCs w:val="28"/>
        </w:rPr>
        <w:t>Цель программы:</w:t>
      </w:r>
    </w:p>
    <w:p w:rsidR="00E62C10" w:rsidRDefault="00E62C10" w:rsidP="00E62C10">
      <w:pPr>
        <w:widowControl w:val="0"/>
        <w:autoSpaceDE w:val="0"/>
        <w:autoSpaceDN w:val="0"/>
        <w:ind w:firstLine="540"/>
        <w:jc w:val="both"/>
        <w:rPr>
          <w:sz w:val="28"/>
          <w:szCs w:val="28"/>
        </w:rPr>
      </w:pPr>
      <w:r>
        <w:rPr>
          <w:sz w:val="28"/>
          <w:szCs w:val="28"/>
        </w:rPr>
        <w:t>- обеспечение населения городского округа питьевой водой, соответствующей требованиям безопасности и безвредности, установленным санитарно-эпидемиологическими правилами;</w:t>
      </w:r>
    </w:p>
    <w:p w:rsidR="00E62C10" w:rsidRDefault="00E62C10" w:rsidP="00E62C10">
      <w:pPr>
        <w:widowControl w:val="0"/>
        <w:autoSpaceDE w:val="0"/>
        <w:autoSpaceDN w:val="0"/>
        <w:ind w:firstLine="540"/>
        <w:jc w:val="both"/>
        <w:rPr>
          <w:sz w:val="28"/>
          <w:szCs w:val="28"/>
        </w:rPr>
      </w:pPr>
      <w:r>
        <w:rPr>
          <w:sz w:val="28"/>
          <w:szCs w:val="28"/>
        </w:rPr>
        <w:t>- развитие систем водоснабжения и водоотведения городского округа;</w:t>
      </w:r>
    </w:p>
    <w:p w:rsidR="00E62C10" w:rsidRDefault="00E62C10" w:rsidP="00E62C10">
      <w:pPr>
        <w:widowControl w:val="0"/>
        <w:autoSpaceDE w:val="0"/>
        <w:autoSpaceDN w:val="0"/>
        <w:ind w:firstLine="540"/>
        <w:jc w:val="both"/>
        <w:rPr>
          <w:sz w:val="28"/>
          <w:szCs w:val="28"/>
        </w:rPr>
      </w:pPr>
      <w:r>
        <w:rPr>
          <w:sz w:val="28"/>
          <w:szCs w:val="28"/>
        </w:rPr>
        <w:lastRenderedPageBreak/>
        <w:t>- повышение энергетической эффективности при производстве, передаче и потреблении энергетических ресурсов и воды, создание условий для перевода бюджетной сферы и жилищного фонда городского округа на энергосберегающий путь развития;</w:t>
      </w:r>
    </w:p>
    <w:p w:rsidR="00E62C10" w:rsidRDefault="00E62C10" w:rsidP="00E62C10">
      <w:pPr>
        <w:widowControl w:val="0"/>
        <w:autoSpaceDE w:val="0"/>
        <w:autoSpaceDN w:val="0"/>
        <w:ind w:firstLine="540"/>
        <w:jc w:val="both"/>
        <w:rPr>
          <w:sz w:val="28"/>
          <w:szCs w:val="28"/>
        </w:rPr>
      </w:pPr>
      <w:r>
        <w:rPr>
          <w:sz w:val="28"/>
          <w:szCs w:val="28"/>
        </w:rPr>
        <w:t>- улучшение условий движения транспортных средств и пешеходов;</w:t>
      </w:r>
    </w:p>
    <w:p w:rsidR="00E62C10" w:rsidRDefault="00E62C10" w:rsidP="00E62C10">
      <w:pPr>
        <w:widowControl w:val="0"/>
        <w:autoSpaceDE w:val="0"/>
        <w:autoSpaceDN w:val="0"/>
        <w:ind w:firstLine="540"/>
        <w:jc w:val="both"/>
        <w:rPr>
          <w:sz w:val="28"/>
          <w:szCs w:val="28"/>
        </w:rPr>
      </w:pPr>
      <w:r>
        <w:rPr>
          <w:sz w:val="28"/>
          <w:szCs w:val="28"/>
        </w:rPr>
        <w:t>- снижение влияния дорожных условий на возникновение дорожно-транспортных происшествий;</w:t>
      </w:r>
    </w:p>
    <w:p w:rsidR="00E62C10" w:rsidRDefault="00E62C10" w:rsidP="00E62C10">
      <w:pPr>
        <w:widowControl w:val="0"/>
        <w:autoSpaceDE w:val="0"/>
        <w:autoSpaceDN w:val="0"/>
        <w:ind w:firstLine="540"/>
        <w:jc w:val="both"/>
        <w:rPr>
          <w:sz w:val="28"/>
          <w:szCs w:val="28"/>
        </w:rPr>
      </w:pPr>
      <w:r>
        <w:rPr>
          <w:sz w:val="28"/>
          <w:szCs w:val="28"/>
        </w:rPr>
        <w:t>- увеличение пропускной способности улично-дорожной сети;</w:t>
      </w:r>
    </w:p>
    <w:p w:rsidR="00E62C10" w:rsidRDefault="00E62C10" w:rsidP="00E62C10">
      <w:pPr>
        <w:autoSpaceDE w:val="0"/>
        <w:autoSpaceDN w:val="0"/>
        <w:adjustRightInd w:val="0"/>
        <w:ind w:firstLine="540"/>
        <w:jc w:val="both"/>
        <w:rPr>
          <w:sz w:val="28"/>
          <w:szCs w:val="28"/>
        </w:rPr>
      </w:pPr>
      <w:r>
        <w:rPr>
          <w:sz w:val="28"/>
          <w:szCs w:val="28"/>
        </w:rPr>
        <w:t>- совершенствования системы комплексного благоустройства на территории муниципального образования городского округа «город Клинцы Брянской области».</w:t>
      </w:r>
    </w:p>
    <w:p w:rsidR="00E62C10" w:rsidRDefault="00E62C10" w:rsidP="00E62C10">
      <w:pPr>
        <w:autoSpaceDE w:val="0"/>
        <w:autoSpaceDN w:val="0"/>
        <w:adjustRightInd w:val="0"/>
        <w:ind w:firstLine="566"/>
        <w:jc w:val="both"/>
        <w:rPr>
          <w:sz w:val="28"/>
          <w:szCs w:val="28"/>
        </w:rPr>
      </w:pPr>
    </w:p>
    <w:p w:rsidR="00E62C10" w:rsidRDefault="00E62C10" w:rsidP="00E62C10">
      <w:pPr>
        <w:autoSpaceDE w:val="0"/>
        <w:autoSpaceDN w:val="0"/>
        <w:adjustRightInd w:val="0"/>
        <w:ind w:firstLine="566"/>
        <w:jc w:val="both"/>
        <w:rPr>
          <w:sz w:val="28"/>
          <w:szCs w:val="28"/>
        </w:rPr>
      </w:pPr>
      <w:r>
        <w:rPr>
          <w:sz w:val="28"/>
          <w:szCs w:val="28"/>
        </w:rPr>
        <w:t xml:space="preserve">Общий объем средств, предусмотренных на реализацию муниципальной программы в 2021 году – </w:t>
      </w:r>
      <w:r>
        <w:rPr>
          <w:b/>
          <w:bCs/>
          <w:sz w:val="28"/>
          <w:szCs w:val="28"/>
        </w:rPr>
        <w:t>331 275 736,73</w:t>
      </w:r>
      <w:r>
        <w:rPr>
          <w:b/>
          <w:sz w:val="28"/>
          <w:szCs w:val="28"/>
        </w:rPr>
        <w:t xml:space="preserve"> руб.</w:t>
      </w:r>
      <w:r>
        <w:rPr>
          <w:sz w:val="28"/>
          <w:szCs w:val="28"/>
        </w:rPr>
        <w:t xml:space="preserve"> Исполнен на 92,21 %, что составляет </w:t>
      </w:r>
      <w:r>
        <w:rPr>
          <w:b/>
          <w:sz w:val="28"/>
          <w:szCs w:val="28"/>
        </w:rPr>
        <w:t>305 464 678,46 руб.</w:t>
      </w:r>
    </w:p>
    <w:p w:rsidR="00E62C10" w:rsidRDefault="00E62C10" w:rsidP="00E62C10">
      <w:pPr>
        <w:autoSpaceDE w:val="0"/>
        <w:autoSpaceDN w:val="0"/>
        <w:adjustRightInd w:val="0"/>
        <w:jc w:val="both"/>
        <w:rPr>
          <w:sz w:val="28"/>
          <w:szCs w:val="28"/>
        </w:rPr>
      </w:pPr>
    </w:p>
    <w:p w:rsidR="00E62C10" w:rsidRDefault="00E62C10" w:rsidP="00E62C10">
      <w:pPr>
        <w:autoSpaceDE w:val="0"/>
        <w:autoSpaceDN w:val="0"/>
        <w:adjustRightInd w:val="0"/>
        <w:ind w:firstLine="566"/>
        <w:jc w:val="center"/>
        <w:rPr>
          <w:b/>
          <w:sz w:val="28"/>
          <w:szCs w:val="28"/>
        </w:rPr>
      </w:pPr>
      <w:r>
        <w:rPr>
          <w:b/>
          <w:sz w:val="28"/>
          <w:szCs w:val="28"/>
        </w:rPr>
        <w:t>6. Муниципальная программа «Реализация полномочий в сфере жилищной политики городского округа «город Клинцы Брянской области» (2016-2024 годы)</w:t>
      </w:r>
    </w:p>
    <w:p w:rsidR="00E62C10" w:rsidRDefault="00E62C10" w:rsidP="00E62C10">
      <w:pPr>
        <w:autoSpaceDE w:val="0"/>
        <w:autoSpaceDN w:val="0"/>
        <w:adjustRightInd w:val="0"/>
        <w:ind w:firstLine="708"/>
        <w:jc w:val="center"/>
        <w:rPr>
          <w:b/>
          <w:sz w:val="28"/>
          <w:szCs w:val="28"/>
        </w:rPr>
      </w:pPr>
    </w:p>
    <w:p w:rsidR="00E62C10" w:rsidRDefault="00E62C10" w:rsidP="00E62C10">
      <w:pPr>
        <w:autoSpaceDE w:val="0"/>
        <w:autoSpaceDN w:val="0"/>
        <w:adjustRightInd w:val="0"/>
        <w:jc w:val="both"/>
        <w:rPr>
          <w:b/>
          <w:sz w:val="28"/>
          <w:szCs w:val="28"/>
        </w:rPr>
      </w:pPr>
      <w:r>
        <w:rPr>
          <w:b/>
          <w:sz w:val="28"/>
          <w:szCs w:val="28"/>
        </w:rPr>
        <w:t>Цель программы:</w:t>
      </w:r>
    </w:p>
    <w:p w:rsidR="00E62C10" w:rsidRDefault="00E62C10" w:rsidP="00E62C10">
      <w:pPr>
        <w:autoSpaceDE w:val="0"/>
        <w:autoSpaceDN w:val="0"/>
        <w:adjustRightInd w:val="0"/>
        <w:ind w:firstLine="540"/>
        <w:jc w:val="both"/>
        <w:rPr>
          <w:sz w:val="28"/>
          <w:szCs w:val="28"/>
        </w:rPr>
      </w:pPr>
      <w:r>
        <w:rPr>
          <w:sz w:val="28"/>
          <w:szCs w:val="28"/>
        </w:rPr>
        <w:t xml:space="preserve">Предоставление муниципальной поддержки в решении жилищной проблемы семьям, признанным в установленном </w:t>
      </w:r>
      <w:proofErr w:type="gramStart"/>
      <w:r>
        <w:rPr>
          <w:sz w:val="28"/>
          <w:szCs w:val="28"/>
        </w:rPr>
        <w:t>порядке</w:t>
      </w:r>
      <w:proofErr w:type="gramEnd"/>
      <w:r>
        <w:rPr>
          <w:sz w:val="28"/>
          <w:szCs w:val="28"/>
        </w:rPr>
        <w:t xml:space="preserve"> нуждающимися в улучшении жилищных условий</w:t>
      </w:r>
    </w:p>
    <w:p w:rsidR="00E62C10" w:rsidRDefault="00E62C10" w:rsidP="00E62C10">
      <w:pPr>
        <w:autoSpaceDE w:val="0"/>
        <w:autoSpaceDN w:val="0"/>
        <w:adjustRightInd w:val="0"/>
        <w:jc w:val="both"/>
        <w:rPr>
          <w:sz w:val="28"/>
          <w:szCs w:val="28"/>
        </w:rPr>
      </w:pPr>
    </w:p>
    <w:p w:rsidR="00E62C10" w:rsidRDefault="00E62C10" w:rsidP="00E62C10">
      <w:pPr>
        <w:ind w:firstLine="540"/>
        <w:jc w:val="both"/>
        <w:rPr>
          <w:b/>
          <w:sz w:val="28"/>
          <w:szCs w:val="28"/>
        </w:rPr>
      </w:pPr>
      <w:r>
        <w:rPr>
          <w:sz w:val="28"/>
          <w:szCs w:val="28"/>
        </w:rPr>
        <w:t xml:space="preserve">Общий объем </w:t>
      </w:r>
      <w:proofErr w:type="gramStart"/>
      <w:r>
        <w:rPr>
          <w:sz w:val="28"/>
          <w:szCs w:val="28"/>
        </w:rPr>
        <w:t>средств, предусмотренных на реализацию муниципальной программы в 2021 году</w:t>
      </w:r>
      <w:r>
        <w:rPr>
          <w:b/>
          <w:sz w:val="28"/>
          <w:szCs w:val="28"/>
        </w:rPr>
        <w:t xml:space="preserve"> </w:t>
      </w:r>
      <w:r>
        <w:rPr>
          <w:sz w:val="28"/>
          <w:szCs w:val="28"/>
        </w:rPr>
        <w:t>составляет</w:t>
      </w:r>
      <w:proofErr w:type="gramEnd"/>
      <w:r>
        <w:rPr>
          <w:sz w:val="28"/>
          <w:szCs w:val="28"/>
        </w:rPr>
        <w:t xml:space="preserve"> </w:t>
      </w:r>
      <w:r>
        <w:rPr>
          <w:b/>
          <w:bCs/>
          <w:sz w:val="28"/>
          <w:szCs w:val="28"/>
        </w:rPr>
        <w:t xml:space="preserve">994 518 </w:t>
      </w:r>
      <w:r>
        <w:rPr>
          <w:b/>
          <w:sz w:val="28"/>
          <w:szCs w:val="28"/>
        </w:rPr>
        <w:t xml:space="preserve">руб. </w:t>
      </w:r>
      <w:r>
        <w:rPr>
          <w:sz w:val="28"/>
          <w:szCs w:val="28"/>
        </w:rPr>
        <w:t>Исполнение 100,0 %</w:t>
      </w:r>
      <w:r>
        <w:rPr>
          <w:b/>
          <w:sz w:val="28"/>
          <w:szCs w:val="28"/>
        </w:rPr>
        <w:t>.</w:t>
      </w:r>
    </w:p>
    <w:p w:rsidR="00E62C10" w:rsidRDefault="00E62C10" w:rsidP="00E62C10">
      <w:pPr>
        <w:autoSpaceDE w:val="0"/>
        <w:autoSpaceDN w:val="0"/>
        <w:adjustRightInd w:val="0"/>
        <w:jc w:val="both"/>
        <w:rPr>
          <w:b/>
          <w:sz w:val="28"/>
          <w:szCs w:val="28"/>
        </w:rPr>
      </w:pPr>
    </w:p>
    <w:p w:rsidR="00E62C10" w:rsidRDefault="00E62C10" w:rsidP="00E62C10">
      <w:pPr>
        <w:autoSpaceDE w:val="0"/>
        <w:autoSpaceDN w:val="0"/>
        <w:adjustRightInd w:val="0"/>
        <w:ind w:firstLine="540"/>
        <w:jc w:val="both"/>
        <w:rPr>
          <w:b/>
          <w:sz w:val="28"/>
          <w:szCs w:val="28"/>
        </w:rPr>
      </w:pPr>
      <w:r>
        <w:rPr>
          <w:b/>
          <w:sz w:val="28"/>
          <w:szCs w:val="28"/>
        </w:rPr>
        <w:t>7. Муниципальная программа «Формирование современной городской среды городского округа «город Клинцы Брянской области» (2018-2024 годы)</w:t>
      </w:r>
    </w:p>
    <w:p w:rsidR="00E62C10" w:rsidRDefault="00E62C10" w:rsidP="00E62C10">
      <w:pPr>
        <w:autoSpaceDE w:val="0"/>
        <w:autoSpaceDN w:val="0"/>
        <w:adjustRightInd w:val="0"/>
        <w:jc w:val="both"/>
        <w:rPr>
          <w:b/>
          <w:sz w:val="28"/>
          <w:szCs w:val="28"/>
        </w:rPr>
      </w:pPr>
    </w:p>
    <w:p w:rsidR="00E62C10" w:rsidRDefault="00E62C10" w:rsidP="00E62C10">
      <w:pPr>
        <w:autoSpaceDE w:val="0"/>
        <w:autoSpaceDN w:val="0"/>
        <w:adjustRightInd w:val="0"/>
        <w:rPr>
          <w:b/>
          <w:sz w:val="28"/>
          <w:szCs w:val="28"/>
        </w:rPr>
      </w:pPr>
      <w:r>
        <w:rPr>
          <w:b/>
          <w:sz w:val="28"/>
          <w:szCs w:val="28"/>
        </w:rPr>
        <w:t>Цель программы:</w:t>
      </w:r>
    </w:p>
    <w:p w:rsidR="00E62C10" w:rsidRDefault="00E62C10" w:rsidP="00E62C10">
      <w:pPr>
        <w:autoSpaceDE w:val="0"/>
        <w:autoSpaceDN w:val="0"/>
        <w:adjustRightInd w:val="0"/>
        <w:ind w:firstLine="540"/>
        <w:jc w:val="both"/>
        <w:rPr>
          <w:sz w:val="28"/>
          <w:szCs w:val="28"/>
        </w:rPr>
      </w:pPr>
      <w:r>
        <w:rPr>
          <w:rFonts w:eastAsia="Calibri"/>
          <w:sz w:val="28"/>
          <w:szCs w:val="28"/>
          <w:lang w:eastAsia="en-US"/>
        </w:rPr>
        <w:t>- совершенствование эстетичного вида городского округа «город Клинцы Брянской области», создание гармоничной архитектурно-ландшафтной среды;</w:t>
      </w:r>
    </w:p>
    <w:p w:rsidR="00E62C10" w:rsidRDefault="00E62C10" w:rsidP="00E62C10">
      <w:pPr>
        <w:autoSpaceDE w:val="0"/>
        <w:autoSpaceDN w:val="0"/>
        <w:adjustRightInd w:val="0"/>
        <w:ind w:firstLine="540"/>
        <w:jc w:val="both"/>
        <w:rPr>
          <w:sz w:val="28"/>
          <w:szCs w:val="28"/>
        </w:rPr>
      </w:pPr>
      <w:r>
        <w:rPr>
          <w:sz w:val="28"/>
          <w:szCs w:val="28"/>
        </w:rPr>
        <w:t>- создания комфортной городской среды для маломобильных групп;</w:t>
      </w:r>
    </w:p>
    <w:p w:rsidR="00E62C10" w:rsidRDefault="00E62C10" w:rsidP="00E62C10">
      <w:pPr>
        <w:widowControl w:val="0"/>
        <w:autoSpaceDE w:val="0"/>
        <w:autoSpaceDN w:val="0"/>
        <w:ind w:firstLine="540"/>
        <w:jc w:val="both"/>
        <w:rPr>
          <w:sz w:val="28"/>
          <w:szCs w:val="28"/>
        </w:rPr>
      </w:pPr>
      <w:r>
        <w:rPr>
          <w:b/>
          <w:sz w:val="28"/>
          <w:szCs w:val="28"/>
        </w:rPr>
        <w:t>-</w:t>
      </w:r>
      <w:r>
        <w:rPr>
          <w:sz w:val="28"/>
          <w:szCs w:val="28"/>
        </w:rPr>
        <w:t xml:space="preserve"> повышение уровня вовлеченности заинтересованных граждан в реализацию мероприятий по благоустройству, нуждающихся в благоустройстве территорий общего пользования городского округа «город Клинцы Брянской области», а также дворовых территорий многоквартирных домов.</w:t>
      </w:r>
    </w:p>
    <w:p w:rsidR="00E62C10" w:rsidRDefault="00E62C10" w:rsidP="00E62C10">
      <w:pPr>
        <w:ind w:firstLine="708"/>
        <w:jc w:val="both"/>
        <w:rPr>
          <w:sz w:val="28"/>
          <w:szCs w:val="28"/>
        </w:rPr>
      </w:pPr>
    </w:p>
    <w:p w:rsidR="00E62C10" w:rsidRDefault="00E62C10" w:rsidP="00E62C10">
      <w:pPr>
        <w:ind w:firstLine="540"/>
        <w:jc w:val="both"/>
        <w:rPr>
          <w:sz w:val="28"/>
          <w:szCs w:val="28"/>
        </w:rPr>
      </w:pPr>
      <w:r>
        <w:rPr>
          <w:sz w:val="28"/>
          <w:szCs w:val="28"/>
        </w:rPr>
        <w:t xml:space="preserve">Общий объем средств, предусмотренных на реализацию муниципальной программы в 2021году - </w:t>
      </w:r>
      <w:r>
        <w:rPr>
          <w:b/>
          <w:sz w:val="28"/>
          <w:szCs w:val="28"/>
          <w:lang w:eastAsia="en-US"/>
        </w:rPr>
        <w:t xml:space="preserve">21 286 107,31 </w:t>
      </w:r>
      <w:r>
        <w:rPr>
          <w:b/>
          <w:sz w:val="28"/>
          <w:szCs w:val="28"/>
        </w:rPr>
        <w:t>руб</w:t>
      </w:r>
      <w:r>
        <w:rPr>
          <w:sz w:val="28"/>
          <w:szCs w:val="28"/>
        </w:rPr>
        <w:t>. Выполнен на 100 %.</w:t>
      </w:r>
    </w:p>
    <w:p w:rsidR="00E62C10" w:rsidRDefault="00E62C10" w:rsidP="00E62C10">
      <w:pPr>
        <w:ind w:firstLine="708"/>
        <w:jc w:val="both"/>
        <w:rPr>
          <w:sz w:val="28"/>
          <w:szCs w:val="28"/>
        </w:rPr>
      </w:pPr>
    </w:p>
    <w:p w:rsidR="00E62C10" w:rsidRDefault="00E62C10" w:rsidP="00E62C10">
      <w:pPr>
        <w:ind w:firstLine="540"/>
        <w:jc w:val="both"/>
        <w:rPr>
          <w:b/>
          <w:sz w:val="28"/>
          <w:szCs w:val="28"/>
        </w:rPr>
      </w:pPr>
      <w:r>
        <w:rPr>
          <w:b/>
          <w:sz w:val="28"/>
          <w:szCs w:val="28"/>
        </w:rPr>
        <w:t>8. Муниципальная адресная программа «Переселение граждан из аварийного жилищного фонда на территории городского округа «город Клинцы Брянской области» (2019-2024 годы)</w:t>
      </w:r>
    </w:p>
    <w:p w:rsidR="00E62C10" w:rsidRDefault="00E62C10" w:rsidP="00E62C10">
      <w:pPr>
        <w:autoSpaceDE w:val="0"/>
        <w:autoSpaceDN w:val="0"/>
        <w:adjustRightInd w:val="0"/>
        <w:jc w:val="both"/>
        <w:rPr>
          <w:sz w:val="28"/>
          <w:szCs w:val="28"/>
        </w:rPr>
      </w:pPr>
    </w:p>
    <w:p w:rsidR="00E62C10" w:rsidRDefault="00E62C10" w:rsidP="00E62C10">
      <w:pPr>
        <w:autoSpaceDE w:val="0"/>
        <w:autoSpaceDN w:val="0"/>
        <w:adjustRightInd w:val="0"/>
        <w:jc w:val="both"/>
        <w:rPr>
          <w:b/>
          <w:sz w:val="28"/>
          <w:szCs w:val="28"/>
        </w:rPr>
      </w:pPr>
      <w:r>
        <w:rPr>
          <w:b/>
          <w:sz w:val="28"/>
          <w:szCs w:val="28"/>
        </w:rPr>
        <w:t>Цель программы:</w:t>
      </w:r>
    </w:p>
    <w:p w:rsidR="00E62C10" w:rsidRDefault="00E62C10" w:rsidP="00E62C10">
      <w:pPr>
        <w:autoSpaceDE w:val="0"/>
        <w:autoSpaceDN w:val="0"/>
        <w:adjustRightInd w:val="0"/>
        <w:ind w:firstLine="708"/>
        <w:jc w:val="both"/>
        <w:rPr>
          <w:b/>
          <w:sz w:val="28"/>
          <w:szCs w:val="28"/>
        </w:rPr>
      </w:pPr>
      <w:r>
        <w:rPr>
          <w:b/>
          <w:sz w:val="28"/>
          <w:szCs w:val="28"/>
        </w:rPr>
        <w:t xml:space="preserve">- </w:t>
      </w:r>
      <w:r>
        <w:rPr>
          <w:sz w:val="28"/>
          <w:szCs w:val="28"/>
        </w:rPr>
        <w:t>финансовое и организационное обеспечение переселения граждан из аварийных многоквартирных домов.</w:t>
      </w:r>
    </w:p>
    <w:p w:rsidR="00E62C10" w:rsidRDefault="00E62C10" w:rsidP="00E62C10">
      <w:pPr>
        <w:autoSpaceDE w:val="0"/>
        <w:autoSpaceDN w:val="0"/>
        <w:adjustRightInd w:val="0"/>
        <w:ind w:firstLine="708"/>
        <w:jc w:val="center"/>
        <w:rPr>
          <w:b/>
          <w:sz w:val="28"/>
          <w:szCs w:val="28"/>
        </w:rPr>
      </w:pPr>
    </w:p>
    <w:p w:rsidR="00E62C10" w:rsidRDefault="00E62C10" w:rsidP="00E62C10">
      <w:pPr>
        <w:autoSpaceDE w:val="0"/>
        <w:autoSpaceDN w:val="0"/>
        <w:adjustRightInd w:val="0"/>
        <w:ind w:firstLine="708"/>
        <w:jc w:val="both"/>
        <w:rPr>
          <w:b/>
          <w:sz w:val="28"/>
          <w:szCs w:val="28"/>
        </w:rPr>
      </w:pPr>
      <w:r>
        <w:rPr>
          <w:b/>
          <w:sz w:val="28"/>
          <w:szCs w:val="28"/>
        </w:rPr>
        <w:t xml:space="preserve">Общий объем средств, предусмотренных на реализацию муниципальной программы в 2021 году </w:t>
      </w:r>
      <w:r>
        <w:rPr>
          <w:b/>
          <w:bCs/>
          <w:sz w:val="28"/>
          <w:szCs w:val="28"/>
        </w:rPr>
        <w:t xml:space="preserve">32 749 167,28 </w:t>
      </w:r>
      <w:r>
        <w:rPr>
          <w:b/>
          <w:sz w:val="28"/>
          <w:szCs w:val="28"/>
        </w:rPr>
        <w:t xml:space="preserve">руб. </w:t>
      </w:r>
      <w:r>
        <w:rPr>
          <w:sz w:val="28"/>
          <w:szCs w:val="28"/>
        </w:rPr>
        <w:t xml:space="preserve">Исполнено на 29,12 %, что составляет </w:t>
      </w:r>
      <w:r>
        <w:rPr>
          <w:b/>
          <w:bCs/>
          <w:sz w:val="28"/>
          <w:szCs w:val="28"/>
        </w:rPr>
        <w:t>9 536 693,0</w:t>
      </w:r>
      <w:r>
        <w:rPr>
          <w:b/>
          <w:sz w:val="28"/>
          <w:szCs w:val="28"/>
        </w:rPr>
        <w:t xml:space="preserve"> руб.</w:t>
      </w:r>
    </w:p>
    <w:p w:rsidR="00E62C10" w:rsidRDefault="00E62C10" w:rsidP="00E62C10">
      <w:pPr>
        <w:autoSpaceDE w:val="0"/>
        <w:autoSpaceDN w:val="0"/>
        <w:adjustRightInd w:val="0"/>
        <w:ind w:firstLine="708"/>
        <w:jc w:val="center"/>
        <w:rPr>
          <w:b/>
          <w:sz w:val="28"/>
          <w:szCs w:val="28"/>
        </w:rPr>
      </w:pPr>
    </w:p>
    <w:p w:rsidR="00E62C10" w:rsidRDefault="00E62C10" w:rsidP="00E62C10">
      <w:pPr>
        <w:autoSpaceDE w:val="0"/>
        <w:autoSpaceDN w:val="0"/>
        <w:adjustRightInd w:val="0"/>
        <w:ind w:firstLine="708"/>
        <w:jc w:val="center"/>
        <w:rPr>
          <w:b/>
          <w:sz w:val="28"/>
          <w:szCs w:val="28"/>
        </w:rPr>
      </w:pPr>
    </w:p>
    <w:p w:rsidR="00E62C10" w:rsidRDefault="00E62C10" w:rsidP="00E62C10">
      <w:pPr>
        <w:autoSpaceDE w:val="0"/>
        <w:autoSpaceDN w:val="0"/>
        <w:adjustRightInd w:val="0"/>
        <w:ind w:firstLine="708"/>
        <w:jc w:val="center"/>
        <w:rPr>
          <w:b/>
          <w:sz w:val="28"/>
          <w:szCs w:val="28"/>
        </w:rPr>
      </w:pPr>
    </w:p>
    <w:p w:rsidR="00E62C10" w:rsidRDefault="00E62C10" w:rsidP="00E62C10">
      <w:pPr>
        <w:autoSpaceDE w:val="0"/>
        <w:autoSpaceDN w:val="0"/>
        <w:adjustRightInd w:val="0"/>
        <w:ind w:firstLine="708"/>
        <w:jc w:val="center"/>
        <w:rPr>
          <w:b/>
          <w:sz w:val="28"/>
          <w:szCs w:val="28"/>
        </w:rPr>
      </w:pPr>
      <w:r>
        <w:rPr>
          <w:b/>
          <w:sz w:val="28"/>
          <w:szCs w:val="28"/>
          <w:lang w:val="en-US"/>
        </w:rPr>
        <w:t>II</w:t>
      </w:r>
      <w:r>
        <w:rPr>
          <w:b/>
          <w:sz w:val="28"/>
          <w:szCs w:val="28"/>
        </w:rPr>
        <w:t>. Результативность и эффективность муниципальных программ</w:t>
      </w:r>
    </w:p>
    <w:p w:rsidR="00E62C10" w:rsidRDefault="00E62C10" w:rsidP="00E62C10">
      <w:pPr>
        <w:autoSpaceDE w:val="0"/>
        <w:autoSpaceDN w:val="0"/>
        <w:adjustRightInd w:val="0"/>
        <w:ind w:firstLine="708"/>
        <w:jc w:val="center"/>
        <w:rPr>
          <w:sz w:val="28"/>
          <w:szCs w:val="28"/>
        </w:rPr>
      </w:pPr>
    </w:p>
    <w:p w:rsidR="00E62C10" w:rsidRDefault="00E62C10" w:rsidP="00E62C10">
      <w:pPr>
        <w:autoSpaceDE w:val="0"/>
        <w:autoSpaceDN w:val="0"/>
        <w:adjustRightInd w:val="0"/>
        <w:ind w:firstLine="708"/>
        <w:jc w:val="both"/>
        <w:rPr>
          <w:sz w:val="28"/>
          <w:szCs w:val="28"/>
        </w:rPr>
      </w:pPr>
      <w:r>
        <w:rPr>
          <w:sz w:val="28"/>
          <w:szCs w:val="28"/>
        </w:rPr>
        <w:t xml:space="preserve">Муниципальные программы являются наиболее эффективным инструментом, позволяющим объединить интересы населения, предпринимателей и органов местного самоуправления для целенаправленного социально-экономического развития города. </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jc w:val="center"/>
        <w:rPr>
          <w:b/>
          <w:sz w:val="28"/>
          <w:szCs w:val="28"/>
        </w:rPr>
      </w:pPr>
      <w:r>
        <w:rPr>
          <w:b/>
          <w:sz w:val="28"/>
          <w:szCs w:val="28"/>
        </w:rPr>
        <w:t xml:space="preserve">1. «Реализация полномочий исполнительного органа местного самоуправления городского округа «город Клинцы Брянской области» </w:t>
      </w:r>
    </w:p>
    <w:p w:rsidR="00E62C10" w:rsidRDefault="00E62C10" w:rsidP="00E62C10">
      <w:pPr>
        <w:autoSpaceDE w:val="0"/>
        <w:autoSpaceDN w:val="0"/>
        <w:adjustRightInd w:val="0"/>
        <w:jc w:val="center"/>
        <w:rPr>
          <w:b/>
          <w:sz w:val="28"/>
          <w:szCs w:val="28"/>
        </w:rPr>
      </w:pPr>
      <w:r>
        <w:rPr>
          <w:b/>
          <w:sz w:val="28"/>
          <w:szCs w:val="28"/>
        </w:rPr>
        <w:t>(2015-2024 годы)</w:t>
      </w:r>
    </w:p>
    <w:p w:rsidR="00E62C10" w:rsidRDefault="00E62C10" w:rsidP="00E62C10">
      <w:pPr>
        <w:ind w:firstLine="851"/>
        <w:jc w:val="center"/>
        <w:rPr>
          <w:rFonts w:eastAsia="Calibri"/>
          <w:i/>
          <w:sz w:val="28"/>
          <w:szCs w:val="28"/>
          <w:lang w:eastAsia="en-US"/>
        </w:rPr>
      </w:pPr>
    </w:p>
    <w:p w:rsidR="00E62C10" w:rsidRDefault="00E62C10" w:rsidP="00E62C10">
      <w:pPr>
        <w:ind w:firstLine="708"/>
        <w:jc w:val="both"/>
        <w:rPr>
          <w:rFonts w:eastAsia="Calibri"/>
          <w:sz w:val="28"/>
          <w:szCs w:val="28"/>
          <w:lang w:eastAsia="en-US"/>
        </w:rPr>
      </w:pPr>
      <w:proofErr w:type="gramStart"/>
      <w:r>
        <w:rPr>
          <w:rFonts w:eastAsia="Calibri"/>
          <w:sz w:val="28"/>
          <w:szCs w:val="28"/>
          <w:lang w:eastAsia="en-US"/>
        </w:rPr>
        <w:t xml:space="preserve">Основными целями муниципальной программы являются создание условий для эффективного исполнения полномочий исполнительного органа местного самоуправления городского округа, Клинцовской городской администрации, повышение уровня обслуживания, качества и доступности муниципальных услуг и услуг, оказываемых муниципальными учреждениями подведомственными Клинцовской городской администрации, повышение эффективности межведомственного взаимодействия, повышение открытости органов местного самоуправления, обеспечение безопасности граждан на территории городского округа. </w:t>
      </w:r>
      <w:proofErr w:type="gramEnd"/>
    </w:p>
    <w:p w:rsidR="00E62C10" w:rsidRDefault="00E62C10" w:rsidP="00E62C10">
      <w:pPr>
        <w:ind w:firstLine="851"/>
        <w:jc w:val="both"/>
        <w:rPr>
          <w:rFonts w:eastAsia="Calibri"/>
          <w:sz w:val="28"/>
          <w:szCs w:val="28"/>
          <w:lang w:eastAsia="en-US"/>
        </w:rPr>
      </w:pPr>
      <w:r>
        <w:rPr>
          <w:rFonts w:eastAsia="Calibri"/>
          <w:sz w:val="28"/>
          <w:szCs w:val="28"/>
          <w:lang w:eastAsia="en-US"/>
        </w:rPr>
        <w:t>Для реализации указанных целей необходимо решение целого комплекса задач, таких как:</w:t>
      </w:r>
    </w:p>
    <w:p w:rsidR="00E62C10" w:rsidRDefault="00E62C10" w:rsidP="00E62C10">
      <w:pPr>
        <w:ind w:firstLine="851"/>
        <w:jc w:val="both"/>
        <w:rPr>
          <w:rFonts w:eastAsia="Calibri"/>
          <w:sz w:val="28"/>
          <w:szCs w:val="28"/>
          <w:lang w:eastAsia="en-US"/>
        </w:rPr>
      </w:pPr>
      <w:r>
        <w:rPr>
          <w:rFonts w:eastAsia="Calibri"/>
          <w:sz w:val="28"/>
          <w:szCs w:val="28"/>
          <w:lang w:eastAsia="en-US"/>
        </w:rPr>
        <w:t>- эффективное руководство и управление в сфере установленных функций;</w:t>
      </w:r>
    </w:p>
    <w:p w:rsidR="00E62C10" w:rsidRDefault="00E62C10" w:rsidP="00E62C10">
      <w:pPr>
        <w:ind w:firstLine="851"/>
        <w:jc w:val="both"/>
        <w:rPr>
          <w:rFonts w:eastAsia="Calibri"/>
          <w:sz w:val="28"/>
          <w:szCs w:val="28"/>
          <w:lang w:eastAsia="en-US"/>
        </w:rPr>
      </w:pPr>
      <w:r>
        <w:rPr>
          <w:rFonts w:eastAsia="Calibri"/>
          <w:sz w:val="28"/>
          <w:szCs w:val="28"/>
          <w:lang w:eastAsia="en-US"/>
        </w:rPr>
        <w:t>- материальное обеспечение создания многофункционального центра предоставления муниципальных услуг (МФЦ);</w:t>
      </w:r>
    </w:p>
    <w:p w:rsidR="00E62C10" w:rsidRDefault="00E62C10" w:rsidP="00E62C10">
      <w:pPr>
        <w:ind w:firstLine="851"/>
        <w:jc w:val="both"/>
        <w:rPr>
          <w:rFonts w:eastAsia="Calibri"/>
          <w:sz w:val="28"/>
          <w:szCs w:val="28"/>
          <w:lang w:eastAsia="en-US"/>
        </w:rPr>
      </w:pPr>
      <w:r>
        <w:rPr>
          <w:rFonts w:eastAsia="Calibri"/>
          <w:sz w:val="28"/>
          <w:szCs w:val="28"/>
          <w:lang w:eastAsia="en-US"/>
        </w:rPr>
        <w:t>- информационное обеспечение создания и функционирования многофункционального центра предоставления услуг;</w:t>
      </w:r>
    </w:p>
    <w:p w:rsidR="00E62C10" w:rsidRDefault="00E62C10" w:rsidP="00E62C10">
      <w:pPr>
        <w:ind w:firstLine="851"/>
        <w:jc w:val="both"/>
        <w:rPr>
          <w:rFonts w:eastAsia="Calibri"/>
          <w:sz w:val="28"/>
          <w:szCs w:val="28"/>
          <w:lang w:eastAsia="en-US"/>
        </w:rPr>
      </w:pPr>
      <w:r>
        <w:rPr>
          <w:rFonts w:eastAsia="Calibri"/>
          <w:sz w:val="28"/>
          <w:szCs w:val="28"/>
          <w:lang w:eastAsia="en-US"/>
        </w:rPr>
        <w:t>- программно-техническое обеспечение создания МФЦ;</w:t>
      </w:r>
    </w:p>
    <w:p w:rsidR="00E62C10" w:rsidRDefault="00E62C10" w:rsidP="00E62C10">
      <w:pPr>
        <w:ind w:firstLine="851"/>
        <w:jc w:val="both"/>
        <w:rPr>
          <w:rFonts w:eastAsia="Calibri"/>
          <w:sz w:val="28"/>
          <w:szCs w:val="28"/>
          <w:lang w:eastAsia="en-US"/>
        </w:rPr>
      </w:pPr>
      <w:r>
        <w:rPr>
          <w:rFonts w:eastAsia="Calibri"/>
          <w:sz w:val="28"/>
          <w:szCs w:val="28"/>
          <w:lang w:eastAsia="en-US"/>
        </w:rPr>
        <w:lastRenderedPageBreak/>
        <w:t>-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62C10" w:rsidRDefault="00E62C10" w:rsidP="00E62C10">
      <w:pPr>
        <w:ind w:firstLine="851"/>
        <w:jc w:val="both"/>
        <w:rPr>
          <w:rFonts w:eastAsia="Calibri"/>
          <w:sz w:val="28"/>
          <w:szCs w:val="28"/>
          <w:lang w:eastAsia="en-US"/>
        </w:rPr>
      </w:pPr>
      <w:r>
        <w:rPr>
          <w:rFonts w:eastAsia="Calibri"/>
          <w:sz w:val="28"/>
          <w:szCs w:val="28"/>
          <w:lang w:eastAsia="en-US"/>
        </w:rPr>
        <w:t>- участие в предупреждении и ликвидации последствий чрезвычайных ситуаций, обеспечение первичных мер пожарной безопасности на территории городского округа;</w:t>
      </w:r>
    </w:p>
    <w:p w:rsidR="00E62C10" w:rsidRDefault="00E62C10" w:rsidP="00E62C10">
      <w:pPr>
        <w:ind w:firstLine="851"/>
        <w:jc w:val="both"/>
        <w:rPr>
          <w:rFonts w:eastAsia="Calibri"/>
          <w:sz w:val="28"/>
          <w:szCs w:val="28"/>
          <w:lang w:eastAsia="en-US"/>
        </w:rPr>
      </w:pPr>
      <w:r>
        <w:rPr>
          <w:rFonts w:eastAsia="Calibri"/>
          <w:sz w:val="28"/>
          <w:szCs w:val="28"/>
          <w:lang w:eastAsia="en-US"/>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62C10" w:rsidRDefault="00E62C10" w:rsidP="00E62C10">
      <w:pPr>
        <w:ind w:firstLine="851"/>
        <w:jc w:val="both"/>
        <w:rPr>
          <w:rFonts w:eastAsia="Calibri"/>
          <w:sz w:val="28"/>
          <w:szCs w:val="28"/>
          <w:lang w:eastAsia="en-US"/>
        </w:rPr>
      </w:pPr>
      <w:r>
        <w:rPr>
          <w:rFonts w:eastAsia="Calibri"/>
          <w:sz w:val="28"/>
          <w:szCs w:val="28"/>
          <w:lang w:eastAsia="en-US"/>
        </w:rPr>
        <w:t>- разработка и реализация практических мер по повышению безопасности населения; создание системы обеспечения вызова экстренных оперативных служб по номеру «112».</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708"/>
        <w:jc w:val="both"/>
        <w:rPr>
          <w:sz w:val="28"/>
          <w:szCs w:val="28"/>
        </w:rPr>
      </w:pPr>
      <w:r>
        <w:rPr>
          <w:sz w:val="28"/>
          <w:szCs w:val="28"/>
        </w:rPr>
        <w:t xml:space="preserve">Итоговая оценка эффективности решения задачи программы по достижению целевых значений показателей и исполнению бюджетных ассигнований составляет 12, при 4 задачах муниципальной программы. </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708"/>
        <w:jc w:val="both"/>
        <w:rPr>
          <w:sz w:val="28"/>
          <w:szCs w:val="28"/>
        </w:rPr>
      </w:pPr>
      <w:r>
        <w:rPr>
          <w:b/>
          <w:sz w:val="28"/>
          <w:szCs w:val="28"/>
        </w:rPr>
        <w:t xml:space="preserve">Эффективность программы плановая: </w:t>
      </w:r>
      <w:r>
        <w:rPr>
          <w:sz w:val="28"/>
          <w:szCs w:val="28"/>
        </w:rPr>
        <w:t xml:space="preserve">R=3*4, </w:t>
      </w:r>
      <w:r>
        <w:rPr>
          <w:sz w:val="28"/>
          <w:szCs w:val="28"/>
          <w:lang w:val="en-US"/>
        </w:rPr>
        <w:t>R</w:t>
      </w:r>
      <w:r>
        <w:rPr>
          <w:sz w:val="28"/>
          <w:szCs w:val="28"/>
        </w:rPr>
        <w:t xml:space="preserve">=12, реализация признается целесообразной, продолжается финансирование мероприятий. </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jc w:val="center"/>
        <w:rPr>
          <w:b/>
          <w:sz w:val="28"/>
          <w:szCs w:val="28"/>
        </w:rPr>
      </w:pPr>
      <w:r>
        <w:rPr>
          <w:b/>
          <w:sz w:val="28"/>
          <w:szCs w:val="28"/>
        </w:rPr>
        <w:t>2. «Совершенствование системы образования г. Клинцы»</w:t>
      </w:r>
    </w:p>
    <w:p w:rsidR="00E62C10" w:rsidRDefault="00E62C10" w:rsidP="00E62C10">
      <w:pPr>
        <w:autoSpaceDE w:val="0"/>
        <w:autoSpaceDN w:val="0"/>
        <w:adjustRightInd w:val="0"/>
        <w:jc w:val="center"/>
        <w:rPr>
          <w:b/>
          <w:sz w:val="28"/>
          <w:szCs w:val="28"/>
        </w:rPr>
      </w:pPr>
      <w:r>
        <w:rPr>
          <w:b/>
          <w:sz w:val="28"/>
          <w:szCs w:val="28"/>
        </w:rPr>
        <w:t>(2015-2024 годы)</w:t>
      </w:r>
    </w:p>
    <w:p w:rsidR="00E62C10" w:rsidRDefault="00E62C10" w:rsidP="00E62C10">
      <w:pPr>
        <w:autoSpaceDE w:val="0"/>
        <w:autoSpaceDN w:val="0"/>
        <w:adjustRightInd w:val="0"/>
        <w:jc w:val="center"/>
        <w:rPr>
          <w:b/>
          <w:sz w:val="28"/>
          <w:szCs w:val="28"/>
        </w:rPr>
      </w:pPr>
    </w:p>
    <w:p w:rsidR="00E62C10" w:rsidRDefault="00E62C10" w:rsidP="00E62C10">
      <w:pPr>
        <w:autoSpaceDE w:val="0"/>
        <w:autoSpaceDN w:val="0"/>
        <w:adjustRightInd w:val="0"/>
        <w:jc w:val="both"/>
        <w:rPr>
          <w:sz w:val="28"/>
          <w:szCs w:val="28"/>
        </w:rPr>
      </w:pPr>
      <w:r>
        <w:rPr>
          <w:sz w:val="28"/>
          <w:szCs w:val="28"/>
        </w:rPr>
        <w:t>Достигнутые результаты реализации муниципальной программы за 2021 год:</w:t>
      </w:r>
    </w:p>
    <w:p w:rsidR="00E62C10" w:rsidRDefault="00E62C10" w:rsidP="00E62C10">
      <w:pPr>
        <w:autoSpaceDE w:val="0"/>
        <w:autoSpaceDN w:val="0"/>
        <w:adjustRightInd w:val="0"/>
        <w:jc w:val="both"/>
        <w:rPr>
          <w:sz w:val="28"/>
          <w:szCs w:val="28"/>
        </w:rPr>
      </w:pPr>
      <w:r>
        <w:rPr>
          <w:sz w:val="28"/>
          <w:szCs w:val="28"/>
        </w:rPr>
        <w:t>- Доля общеобразовательных организаций, соответствующим современным требованиям обучения, в общем количестве общеобразовательных организаций – 100 %, результат – 100 %;</w:t>
      </w:r>
    </w:p>
    <w:p w:rsidR="00E62C10" w:rsidRDefault="00E62C10" w:rsidP="00E62C10">
      <w:pPr>
        <w:autoSpaceDE w:val="0"/>
        <w:autoSpaceDN w:val="0"/>
        <w:adjustRightInd w:val="0"/>
        <w:jc w:val="both"/>
        <w:rPr>
          <w:sz w:val="28"/>
          <w:szCs w:val="28"/>
        </w:rPr>
      </w:pPr>
      <w:r>
        <w:rPr>
          <w:sz w:val="28"/>
          <w:szCs w:val="28"/>
        </w:rPr>
        <w:t>- Обеспеченность детей дошкольного возраста местами в дошкольных образовательных организациях, количество мест на 1000 детей в возрасте от 3 до 7 лет – 950,0 , результат – 1000,0;</w:t>
      </w:r>
    </w:p>
    <w:p w:rsidR="00E62C10" w:rsidRDefault="00E62C10" w:rsidP="00E62C10">
      <w:pPr>
        <w:autoSpaceDE w:val="0"/>
        <w:autoSpaceDN w:val="0"/>
        <w:adjustRightInd w:val="0"/>
        <w:jc w:val="both"/>
        <w:rPr>
          <w:sz w:val="28"/>
          <w:szCs w:val="28"/>
        </w:rPr>
      </w:pPr>
      <w:r>
        <w:rPr>
          <w:sz w:val="28"/>
          <w:szCs w:val="28"/>
        </w:rPr>
        <w:t>- Удельный вес численности воспитанников дошкольных образовательных учреждений в возрасте от 3 до 7 лет, охваченных образовательными программами, соответствующими федеральном государственному образовательному стандарту дошкольного образования – 100 %, результат – 100 %;</w:t>
      </w:r>
    </w:p>
    <w:p w:rsidR="00E62C10" w:rsidRDefault="00E62C10" w:rsidP="00E62C10">
      <w:pPr>
        <w:autoSpaceDE w:val="0"/>
        <w:autoSpaceDN w:val="0"/>
        <w:adjustRightInd w:val="0"/>
        <w:jc w:val="both"/>
        <w:rPr>
          <w:sz w:val="28"/>
          <w:szCs w:val="28"/>
        </w:rPr>
      </w:pPr>
      <w:r>
        <w:rPr>
          <w:sz w:val="28"/>
          <w:szCs w:val="28"/>
        </w:rPr>
        <w:t>- Удельный вес численности обучающихся учреждений общего образования, обучающихся по новым федеральным государственным образовательным стандартам –  95,0 %, результат – 100 %;</w:t>
      </w:r>
    </w:p>
    <w:p w:rsidR="00E62C10" w:rsidRDefault="00E62C10" w:rsidP="00E62C10">
      <w:pPr>
        <w:autoSpaceDE w:val="0"/>
        <w:autoSpaceDN w:val="0"/>
        <w:adjustRightInd w:val="0"/>
        <w:jc w:val="both"/>
        <w:rPr>
          <w:sz w:val="28"/>
          <w:szCs w:val="28"/>
        </w:rPr>
      </w:pPr>
      <w:r>
        <w:rPr>
          <w:sz w:val="28"/>
          <w:szCs w:val="28"/>
        </w:rPr>
        <w:lastRenderedPageBreak/>
        <w:t>- Соотношение средней заработной платы педагогических работников общеобразовательных учреждений к средней заработной плате в муниципальном образовании – 107,0 %, результат – 107,0 %;</w:t>
      </w:r>
    </w:p>
    <w:p w:rsidR="00E62C10" w:rsidRDefault="00E62C10" w:rsidP="00E62C10">
      <w:pPr>
        <w:autoSpaceDE w:val="0"/>
        <w:autoSpaceDN w:val="0"/>
        <w:adjustRightInd w:val="0"/>
        <w:jc w:val="both"/>
        <w:rPr>
          <w:sz w:val="28"/>
          <w:szCs w:val="28"/>
        </w:rPr>
      </w:pPr>
      <w:r>
        <w:rPr>
          <w:sz w:val="28"/>
          <w:szCs w:val="28"/>
        </w:rPr>
        <w:t>- Соотношение средней заработной платы педагогических работников учреждений дополнительного образования детей к средней заработной плате учителей в муниципальном образовании – 103,0 %, результат – 107,2 %;</w:t>
      </w:r>
    </w:p>
    <w:p w:rsidR="00E62C10" w:rsidRDefault="00E62C10" w:rsidP="00E62C10">
      <w:pPr>
        <w:autoSpaceDE w:val="0"/>
        <w:autoSpaceDN w:val="0"/>
        <w:adjustRightInd w:val="0"/>
        <w:jc w:val="both"/>
        <w:rPr>
          <w:sz w:val="28"/>
          <w:szCs w:val="28"/>
        </w:rPr>
      </w:pPr>
      <w:r>
        <w:rPr>
          <w:sz w:val="28"/>
          <w:szCs w:val="28"/>
        </w:rPr>
        <w:t>- Соотношение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в муниципальном образовании – 95,0 %, результат – 84,0 %;</w:t>
      </w:r>
    </w:p>
    <w:p w:rsidR="00E62C10" w:rsidRDefault="00E62C10" w:rsidP="00E62C10">
      <w:pPr>
        <w:autoSpaceDE w:val="0"/>
        <w:autoSpaceDN w:val="0"/>
        <w:adjustRightInd w:val="0"/>
        <w:jc w:val="both"/>
        <w:rPr>
          <w:sz w:val="28"/>
          <w:szCs w:val="28"/>
        </w:rPr>
      </w:pPr>
      <w:r>
        <w:rPr>
          <w:sz w:val="28"/>
          <w:szCs w:val="28"/>
        </w:rPr>
        <w:t>- Обеспечение питанием учащихся – 100 %, результат – 100 %;</w:t>
      </w:r>
    </w:p>
    <w:p w:rsidR="00E62C10" w:rsidRDefault="00E62C10" w:rsidP="00E62C10">
      <w:pPr>
        <w:autoSpaceDE w:val="0"/>
        <w:autoSpaceDN w:val="0"/>
        <w:adjustRightInd w:val="0"/>
        <w:jc w:val="both"/>
        <w:rPr>
          <w:sz w:val="28"/>
          <w:szCs w:val="28"/>
        </w:rPr>
      </w:pPr>
      <w:r>
        <w:rPr>
          <w:sz w:val="28"/>
          <w:szCs w:val="28"/>
        </w:rPr>
        <w:t xml:space="preserve">- Доля детей, получающих услуги дополнительного образования </w:t>
      </w:r>
      <w:proofErr w:type="gramStart"/>
      <w:r>
        <w:rPr>
          <w:sz w:val="28"/>
          <w:szCs w:val="28"/>
        </w:rPr>
        <w:t>возрасте</w:t>
      </w:r>
      <w:proofErr w:type="gramEnd"/>
      <w:r>
        <w:rPr>
          <w:sz w:val="28"/>
          <w:szCs w:val="28"/>
        </w:rPr>
        <w:t xml:space="preserve"> 5-18 лет – 77,0 %, результат – 75,0 %;</w:t>
      </w:r>
    </w:p>
    <w:p w:rsidR="00E62C10" w:rsidRDefault="00E62C10" w:rsidP="00E62C10">
      <w:pPr>
        <w:autoSpaceDE w:val="0"/>
        <w:autoSpaceDN w:val="0"/>
        <w:adjustRightInd w:val="0"/>
        <w:jc w:val="both"/>
        <w:rPr>
          <w:sz w:val="28"/>
          <w:szCs w:val="28"/>
        </w:rPr>
      </w:pPr>
      <w:r>
        <w:rPr>
          <w:sz w:val="28"/>
          <w:szCs w:val="28"/>
        </w:rPr>
        <w:t>- Доля обучающихся по программам общего образования, участвующих в олимпиадах и конкурсах различного уровня – 51,0 %, результат –51,0 %;</w:t>
      </w:r>
    </w:p>
    <w:p w:rsidR="00E62C10" w:rsidRDefault="00E62C10" w:rsidP="00E62C10">
      <w:pPr>
        <w:autoSpaceDE w:val="0"/>
        <w:autoSpaceDN w:val="0"/>
        <w:adjustRightInd w:val="0"/>
        <w:jc w:val="both"/>
        <w:rPr>
          <w:sz w:val="28"/>
          <w:szCs w:val="28"/>
        </w:rPr>
      </w:pPr>
      <w:r>
        <w:rPr>
          <w:sz w:val="28"/>
          <w:szCs w:val="28"/>
        </w:rPr>
        <w:t>- Доля учителей и руководителей 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 – 88,0 %, результат – 89,0 %;</w:t>
      </w:r>
    </w:p>
    <w:p w:rsidR="00E62C10" w:rsidRDefault="00E62C10" w:rsidP="00E62C10">
      <w:pPr>
        <w:autoSpaceDE w:val="0"/>
        <w:autoSpaceDN w:val="0"/>
        <w:adjustRightInd w:val="0"/>
        <w:jc w:val="both"/>
        <w:rPr>
          <w:sz w:val="28"/>
          <w:szCs w:val="28"/>
        </w:rPr>
      </w:pPr>
      <w:r>
        <w:rPr>
          <w:sz w:val="28"/>
          <w:szCs w:val="28"/>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 – 1,0 %, результат – 0,0 %;</w:t>
      </w:r>
    </w:p>
    <w:p w:rsidR="00E62C10" w:rsidRDefault="00E62C10" w:rsidP="00E62C10">
      <w:pPr>
        <w:autoSpaceDE w:val="0"/>
        <w:autoSpaceDN w:val="0"/>
        <w:adjustRightInd w:val="0"/>
        <w:jc w:val="both"/>
        <w:rPr>
          <w:sz w:val="28"/>
          <w:szCs w:val="28"/>
        </w:rPr>
      </w:pPr>
      <w:r>
        <w:rPr>
          <w:sz w:val="28"/>
          <w:szCs w:val="28"/>
        </w:rPr>
        <w:t>- Доля выпускников общеобразовательных организаций, получивших балл на едином государственном экзамене выше 80, в общей численности выпускников общеобразовательных организаций – 20,0 %, результат –41,0 %;</w:t>
      </w:r>
    </w:p>
    <w:p w:rsidR="00E62C10" w:rsidRDefault="00E62C10" w:rsidP="00E62C10">
      <w:pPr>
        <w:autoSpaceDE w:val="0"/>
        <w:autoSpaceDN w:val="0"/>
        <w:adjustRightInd w:val="0"/>
        <w:jc w:val="both"/>
        <w:rPr>
          <w:sz w:val="28"/>
          <w:szCs w:val="28"/>
        </w:rPr>
      </w:pPr>
      <w:r>
        <w:rPr>
          <w:sz w:val="28"/>
          <w:szCs w:val="28"/>
        </w:rPr>
        <w:t xml:space="preserve">- Доля обучающихся в общеобразовательных организациях, занимающихся во вторую (третью) смену, в общей </w:t>
      </w:r>
      <w:proofErr w:type="gramStart"/>
      <w:r>
        <w:rPr>
          <w:sz w:val="28"/>
          <w:szCs w:val="28"/>
        </w:rPr>
        <w:t>численности</w:t>
      </w:r>
      <w:proofErr w:type="gramEnd"/>
      <w:r>
        <w:rPr>
          <w:sz w:val="28"/>
          <w:szCs w:val="28"/>
        </w:rPr>
        <w:t xml:space="preserve"> обучающихся в общеобразовательных организациях – 18,0 %, результат – 20,0 %;</w:t>
      </w:r>
    </w:p>
    <w:p w:rsidR="00E62C10" w:rsidRDefault="00E62C10" w:rsidP="00E62C10">
      <w:pPr>
        <w:autoSpaceDE w:val="0"/>
        <w:autoSpaceDN w:val="0"/>
        <w:adjustRightInd w:val="0"/>
        <w:jc w:val="both"/>
        <w:rPr>
          <w:sz w:val="28"/>
          <w:szCs w:val="28"/>
        </w:rPr>
      </w:pPr>
      <w:r>
        <w:rPr>
          <w:sz w:val="28"/>
          <w:szCs w:val="28"/>
        </w:rPr>
        <w:t>- Доля общеобразовательных организаций, реализующих программы общего образования, имеющих физкультурный зал, в общей численности общеобразовательных организаций, реализующих программы общего образования – 100,0 %, результат – 100 %.</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708"/>
        <w:jc w:val="both"/>
        <w:rPr>
          <w:sz w:val="28"/>
          <w:szCs w:val="28"/>
        </w:rPr>
      </w:pPr>
      <w:r>
        <w:rPr>
          <w:sz w:val="28"/>
          <w:szCs w:val="28"/>
        </w:rPr>
        <w:t>Итоговая оценка эффективности решения задачи программы по достижению целевых значений показателей и исполнению бюджетных ассигнований составляет 45, при 15 задачах муниципальной программы.</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708"/>
        <w:jc w:val="both"/>
        <w:rPr>
          <w:sz w:val="28"/>
          <w:szCs w:val="28"/>
        </w:rPr>
      </w:pPr>
      <w:r>
        <w:rPr>
          <w:b/>
          <w:sz w:val="28"/>
          <w:szCs w:val="28"/>
        </w:rPr>
        <w:t>Эффективность плановая</w:t>
      </w:r>
      <w:r>
        <w:rPr>
          <w:sz w:val="28"/>
          <w:szCs w:val="28"/>
        </w:rPr>
        <w:t xml:space="preserve"> (R=3*N) - при 45=3*15, реализация признается целесообразной, продолжается финансирование мероприятий.</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jc w:val="center"/>
        <w:rPr>
          <w:b/>
          <w:sz w:val="28"/>
          <w:szCs w:val="28"/>
        </w:rPr>
      </w:pPr>
      <w:r>
        <w:rPr>
          <w:b/>
          <w:sz w:val="28"/>
          <w:szCs w:val="28"/>
        </w:rPr>
        <w:t xml:space="preserve">3. «Управление муниципальной собственностью городского округа </w:t>
      </w:r>
    </w:p>
    <w:p w:rsidR="00E62C10" w:rsidRDefault="00E62C10" w:rsidP="00E62C10">
      <w:pPr>
        <w:autoSpaceDE w:val="0"/>
        <w:autoSpaceDN w:val="0"/>
        <w:adjustRightInd w:val="0"/>
        <w:jc w:val="center"/>
        <w:rPr>
          <w:b/>
          <w:sz w:val="28"/>
          <w:szCs w:val="28"/>
        </w:rPr>
      </w:pPr>
      <w:r>
        <w:rPr>
          <w:b/>
          <w:sz w:val="28"/>
          <w:szCs w:val="28"/>
        </w:rPr>
        <w:t>«город Клинцы Брянской области» на 2015-2024 годы»</w:t>
      </w:r>
    </w:p>
    <w:p w:rsidR="00E62C10" w:rsidRDefault="00E62C10" w:rsidP="00E62C10">
      <w:pPr>
        <w:autoSpaceDE w:val="0"/>
        <w:autoSpaceDN w:val="0"/>
        <w:adjustRightInd w:val="0"/>
        <w:jc w:val="both"/>
        <w:rPr>
          <w:sz w:val="28"/>
          <w:szCs w:val="28"/>
        </w:rPr>
      </w:pPr>
    </w:p>
    <w:p w:rsidR="00E62C10" w:rsidRDefault="00E62C10" w:rsidP="00E62C10">
      <w:pPr>
        <w:autoSpaceDE w:val="0"/>
        <w:autoSpaceDN w:val="0"/>
        <w:adjustRightInd w:val="0"/>
        <w:ind w:firstLine="708"/>
        <w:jc w:val="both"/>
        <w:rPr>
          <w:sz w:val="28"/>
          <w:szCs w:val="28"/>
        </w:rPr>
      </w:pPr>
      <w:r>
        <w:rPr>
          <w:sz w:val="28"/>
          <w:szCs w:val="28"/>
        </w:rPr>
        <w:lastRenderedPageBreak/>
        <w:t>Достигнутые результаты реализации муниципальной программы за 2021 год.</w:t>
      </w:r>
    </w:p>
    <w:p w:rsidR="00E62C10" w:rsidRDefault="00E62C10" w:rsidP="00E62C10">
      <w:pPr>
        <w:widowControl w:val="0"/>
        <w:autoSpaceDE w:val="0"/>
        <w:autoSpaceDN w:val="0"/>
        <w:adjustRightInd w:val="0"/>
        <w:ind w:firstLine="540"/>
        <w:jc w:val="both"/>
        <w:rPr>
          <w:rFonts w:eastAsia="Calibri"/>
          <w:b/>
          <w:i/>
          <w:sz w:val="22"/>
          <w:szCs w:val="22"/>
          <w:lang w:eastAsia="en-US"/>
        </w:rPr>
      </w:pPr>
      <w:r>
        <w:t>1</w:t>
      </w:r>
      <w:r>
        <w:rPr>
          <w:sz w:val="28"/>
        </w:rPr>
        <w:t>. В соответствии с отчетом об исполнении бюджета городского округа «город Клинцы Брянской области» по состоянию на 01.01.2022 года (код формы по ОКУД 0503317):</w:t>
      </w:r>
    </w:p>
    <w:p w:rsidR="00E62C10" w:rsidRDefault="00E62C10" w:rsidP="00E62C10">
      <w:pPr>
        <w:ind w:firstLine="540"/>
        <w:jc w:val="both"/>
        <w:rPr>
          <w:sz w:val="28"/>
        </w:rPr>
      </w:pPr>
      <w:r>
        <w:rPr>
          <w:sz w:val="28"/>
        </w:rPr>
        <w:t>-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составили 5 302 618,38 руб.;</w:t>
      </w:r>
    </w:p>
    <w:p w:rsidR="00E62C10" w:rsidRDefault="00E62C10" w:rsidP="00E62C10">
      <w:pPr>
        <w:ind w:firstLine="540"/>
        <w:jc w:val="both"/>
        <w:rPr>
          <w:sz w:val="28"/>
        </w:rPr>
      </w:pPr>
      <w:proofErr w:type="gramStart"/>
      <w:r>
        <w:rPr>
          <w:sz w:val="28"/>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7 456 887,67 руб.</w:t>
      </w:r>
      <w:proofErr w:type="gramEnd"/>
    </w:p>
    <w:p w:rsidR="00E62C10" w:rsidRDefault="00E62C10" w:rsidP="00E62C10">
      <w:pPr>
        <w:ind w:firstLine="540"/>
        <w:jc w:val="both"/>
        <w:rPr>
          <w:sz w:val="28"/>
        </w:rPr>
      </w:pPr>
      <w:r>
        <w:rPr>
          <w:sz w:val="28"/>
        </w:rPr>
        <w:t>Количество объектов недвижимого имущества, вовлеченных в хозяйственный оборот или сделку, в отношении которых проведены техническая инвентаризация и оценка рыночной стоимости, зарегистрировано право собственности городского округа «город Клинцы Брянской области» за счет средств местного бюджета, выделяемых комитету: 2021г. – 25 ед., результат – 110- ед., результат – 440 %.</w:t>
      </w:r>
    </w:p>
    <w:p w:rsidR="00E62C10" w:rsidRDefault="00E62C10" w:rsidP="00E62C10">
      <w:pPr>
        <w:ind w:firstLine="540"/>
        <w:jc w:val="both"/>
        <w:rPr>
          <w:sz w:val="28"/>
        </w:rPr>
      </w:pPr>
      <w:r>
        <w:rPr>
          <w:sz w:val="28"/>
        </w:rPr>
        <w:t>Доля муниципального имущества городского округа «город Клинцы Брянской области», планируемого к приватизации, к общему количеству муниципального имущества городского округа «город Клинцы Брянской области», приватизация которого целесообразна: 2021г. – 100%, результат 100%.</w:t>
      </w:r>
    </w:p>
    <w:p w:rsidR="00E62C10" w:rsidRDefault="00E62C10" w:rsidP="00E62C10">
      <w:pPr>
        <w:ind w:firstLine="540"/>
        <w:jc w:val="both"/>
        <w:rPr>
          <w:sz w:val="28"/>
        </w:rPr>
      </w:pPr>
      <w:r>
        <w:rPr>
          <w:sz w:val="28"/>
        </w:rPr>
        <w:t>Динамика поступлений в местный бюджет доходов от сдачи в аренду недвижимого имущества (за исключением земельных участков) по сравнению с предыдущим годом: 2021г. – 100%, результат – 184,24 %.</w:t>
      </w:r>
    </w:p>
    <w:p w:rsidR="00E62C10" w:rsidRDefault="00E62C10" w:rsidP="00E62C10">
      <w:pPr>
        <w:ind w:firstLine="540"/>
        <w:jc w:val="both"/>
        <w:rPr>
          <w:sz w:val="28"/>
        </w:rPr>
      </w:pPr>
      <w:r>
        <w:rPr>
          <w:sz w:val="28"/>
        </w:rPr>
        <w:t>Динамика поступлений в местный бюджет доходов от сдачи в аренду земельных участков, государственная собственность на которые не разграничена: 2021г. - 74,0%, результат – 57,9 %.</w:t>
      </w:r>
    </w:p>
    <w:p w:rsidR="00E62C10" w:rsidRDefault="00E62C10" w:rsidP="00E62C10">
      <w:pPr>
        <w:ind w:firstLine="540"/>
        <w:jc w:val="both"/>
        <w:rPr>
          <w:sz w:val="28"/>
        </w:rPr>
      </w:pPr>
      <w:r>
        <w:rPr>
          <w:sz w:val="28"/>
        </w:rPr>
        <w:t>2. В соответствии с отчетом об исполнении бюджета городского округа «город Клинцы Брянской области» по состоянию на 01.01.2021 года (код формы по ОКУД 0503317):</w:t>
      </w:r>
    </w:p>
    <w:p w:rsidR="00E62C10" w:rsidRDefault="00E62C10" w:rsidP="00E62C10">
      <w:pPr>
        <w:ind w:firstLine="540"/>
        <w:jc w:val="both"/>
        <w:rPr>
          <w:sz w:val="28"/>
        </w:rPr>
      </w:pPr>
      <w:r>
        <w:rPr>
          <w:sz w:val="28"/>
        </w:rPr>
        <w:t>-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составили 2 878 051,62 руб.;</w:t>
      </w:r>
    </w:p>
    <w:p w:rsidR="00E62C10" w:rsidRDefault="00E62C10" w:rsidP="00E62C10">
      <w:pPr>
        <w:ind w:firstLine="540"/>
        <w:jc w:val="both"/>
        <w:rPr>
          <w:sz w:val="28"/>
        </w:rPr>
      </w:pPr>
      <w:proofErr w:type="gramStart"/>
      <w:r>
        <w:rPr>
          <w:sz w:val="28"/>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12 881 608,48 руб.</w:t>
      </w:r>
      <w:proofErr w:type="gramEnd"/>
    </w:p>
    <w:p w:rsidR="00E62C10" w:rsidRDefault="00E62C10" w:rsidP="00E62C10">
      <w:pPr>
        <w:ind w:firstLine="708"/>
        <w:jc w:val="both"/>
        <w:rPr>
          <w:sz w:val="28"/>
          <w:szCs w:val="28"/>
        </w:rPr>
      </w:pPr>
    </w:p>
    <w:p w:rsidR="00E62C10" w:rsidRDefault="00E62C10" w:rsidP="00E62C10">
      <w:pPr>
        <w:ind w:firstLine="708"/>
        <w:jc w:val="both"/>
        <w:rPr>
          <w:sz w:val="28"/>
          <w:szCs w:val="28"/>
        </w:rPr>
      </w:pPr>
      <w:r>
        <w:rPr>
          <w:sz w:val="28"/>
          <w:szCs w:val="28"/>
        </w:rPr>
        <w:lastRenderedPageBreak/>
        <w:t>Итоговая оценка эффективности решения задачи программы по достижению целевых значений показателей и исполнению бюджетных ассигнований составляет 12 при 4 задачах муниципальной программы.</w:t>
      </w:r>
    </w:p>
    <w:p w:rsidR="00E62C10" w:rsidRDefault="00E62C10" w:rsidP="00E62C10">
      <w:pPr>
        <w:autoSpaceDE w:val="0"/>
        <w:autoSpaceDN w:val="0"/>
        <w:adjustRightInd w:val="0"/>
        <w:ind w:firstLine="708"/>
        <w:jc w:val="both"/>
        <w:rPr>
          <w:sz w:val="28"/>
          <w:szCs w:val="28"/>
        </w:rPr>
      </w:pPr>
      <w:r>
        <w:rPr>
          <w:sz w:val="28"/>
          <w:szCs w:val="28"/>
        </w:rPr>
        <w:t xml:space="preserve">Эффективность плановая, реализация признается целесообразной, продолжается финансирование мероприятий. </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708"/>
        <w:jc w:val="both"/>
        <w:rPr>
          <w:sz w:val="28"/>
          <w:szCs w:val="28"/>
        </w:rPr>
      </w:pPr>
      <w:r>
        <w:rPr>
          <w:b/>
          <w:sz w:val="28"/>
          <w:szCs w:val="28"/>
        </w:rPr>
        <w:t>Эффективность плановая</w:t>
      </w:r>
      <w:r>
        <w:rPr>
          <w:sz w:val="28"/>
          <w:szCs w:val="28"/>
        </w:rPr>
        <w:t xml:space="preserve"> (R=3*N) - при 12=3*4, реализация признается целесообразной, продолжается финансирование мероприятий.</w:t>
      </w:r>
    </w:p>
    <w:p w:rsidR="00E62C10" w:rsidRDefault="00E62C10" w:rsidP="00E62C10">
      <w:pPr>
        <w:autoSpaceDE w:val="0"/>
        <w:autoSpaceDN w:val="0"/>
        <w:adjustRightInd w:val="0"/>
        <w:jc w:val="center"/>
        <w:rPr>
          <w:b/>
          <w:sz w:val="28"/>
          <w:szCs w:val="28"/>
        </w:rPr>
      </w:pPr>
    </w:p>
    <w:p w:rsidR="00E62C10" w:rsidRDefault="00E62C10" w:rsidP="00E62C10">
      <w:pPr>
        <w:autoSpaceDE w:val="0"/>
        <w:autoSpaceDN w:val="0"/>
        <w:adjustRightInd w:val="0"/>
        <w:ind w:left="360"/>
        <w:jc w:val="center"/>
        <w:rPr>
          <w:sz w:val="28"/>
          <w:szCs w:val="28"/>
        </w:rPr>
      </w:pPr>
      <w:r>
        <w:rPr>
          <w:b/>
          <w:sz w:val="28"/>
          <w:szCs w:val="28"/>
        </w:rPr>
        <w:t>4. «Управление муниципальными финансами городского округа «город Клинцы Брянской области» (2015-2024 годы</w:t>
      </w:r>
      <w:r>
        <w:rPr>
          <w:sz w:val="28"/>
          <w:szCs w:val="28"/>
        </w:rPr>
        <w:t>)</w:t>
      </w:r>
    </w:p>
    <w:p w:rsidR="00E62C10" w:rsidRDefault="00E62C10" w:rsidP="00E62C10">
      <w:pPr>
        <w:autoSpaceDE w:val="0"/>
        <w:autoSpaceDN w:val="0"/>
        <w:adjustRightInd w:val="0"/>
        <w:jc w:val="both"/>
        <w:rPr>
          <w:sz w:val="28"/>
          <w:szCs w:val="28"/>
        </w:rPr>
      </w:pPr>
    </w:p>
    <w:p w:rsidR="00E62C10" w:rsidRDefault="00E62C10" w:rsidP="00E62C10">
      <w:pPr>
        <w:autoSpaceDE w:val="0"/>
        <w:autoSpaceDN w:val="0"/>
        <w:adjustRightInd w:val="0"/>
        <w:jc w:val="both"/>
        <w:rPr>
          <w:sz w:val="28"/>
          <w:szCs w:val="28"/>
        </w:rPr>
      </w:pPr>
      <w:r>
        <w:rPr>
          <w:sz w:val="28"/>
          <w:szCs w:val="28"/>
        </w:rPr>
        <w:t>Достигнутые результаты реализации муниципальной программы за 2021 год:</w:t>
      </w:r>
    </w:p>
    <w:p w:rsidR="00E62C10" w:rsidRDefault="00E62C10" w:rsidP="00E62C10">
      <w:pPr>
        <w:autoSpaceDE w:val="0"/>
        <w:autoSpaceDN w:val="0"/>
        <w:adjustRightInd w:val="0"/>
        <w:jc w:val="both"/>
        <w:rPr>
          <w:sz w:val="28"/>
          <w:szCs w:val="28"/>
        </w:rPr>
      </w:pPr>
      <w:r>
        <w:rPr>
          <w:sz w:val="28"/>
          <w:szCs w:val="28"/>
        </w:rPr>
        <w:t>- Доля просроченной кредиторской задолженности по состоянию на конец отчетного периода в общем объеме расходов бюджета городского округа</w:t>
      </w:r>
      <w:proofErr w:type="gramStart"/>
      <w:r>
        <w:rPr>
          <w:sz w:val="28"/>
          <w:szCs w:val="28"/>
        </w:rPr>
        <w:t xml:space="preserve"> (%):</w:t>
      </w:r>
      <w:proofErr w:type="gramEnd"/>
    </w:p>
    <w:p w:rsidR="00E62C10" w:rsidRDefault="00E62C10" w:rsidP="00E62C10">
      <w:pPr>
        <w:autoSpaceDE w:val="0"/>
        <w:autoSpaceDN w:val="0"/>
        <w:adjustRightInd w:val="0"/>
        <w:jc w:val="both"/>
        <w:rPr>
          <w:sz w:val="28"/>
          <w:szCs w:val="28"/>
        </w:rPr>
      </w:pPr>
      <w:r>
        <w:rPr>
          <w:sz w:val="28"/>
          <w:szCs w:val="28"/>
        </w:rPr>
        <w:t>2021 год – не более 0,1 %; результат – 0 %;</w:t>
      </w:r>
    </w:p>
    <w:p w:rsidR="00E62C10" w:rsidRDefault="00E62C10" w:rsidP="00E62C10">
      <w:pPr>
        <w:autoSpaceDE w:val="0"/>
        <w:autoSpaceDN w:val="0"/>
        <w:adjustRightInd w:val="0"/>
        <w:jc w:val="both"/>
        <w:rPr>
          <w:sz w:val="28"/>
          <w:szCs w:val="28"/>
        </w:rPr>
      </w:pPr>
      <w:r>
        <w:rPr>
          <w:sz w:val="28"/>
          <w:szCs w:val="28"/>
        </w:rPr>
        <w:t>- Отклонение фактического объема налоговых и неналоговых доходов за отчетный период от утвержденного плана</w:t>
      </w:r>
      <w:proofErr w:type="gramStart"/>
      <w:r>
        <w:rPr>
          <w:sz w:val="28"/>
          <w:szCs w:val="28"/>
        </w:rPr>
        <w:t xml:space="preserve"> (%),</w:t>
      </w:r>
      <w:proofErr w:type="gramEnd"/>
    </w:p>
    <w:p w:rsidR="00E62C10" w:rsidRDefault="00E62C10" w:rsidP="00E62C10">
      <w:pPr>
        <w:autoSpaceDE w:val="0"/>
        <w:autoSpaceDN w:val="0"/>
        <w:adjustRightInd w:val="0"/>
        <w:jc w:val="both"/>
        <w:rPr>
          <w:sz w:val="28"/>
          <w:szCs w:val="28"/>
        </w:rPr>
      </w:pPr>
      <w:r>
        <w:rPr>
          <w:sz w:val="28"/>
          <w:szCs w:val="28"/>
        </w:rPr>
        <w:t>2021 год – не более 8; результат – 8 %;</w:t>
      </w:r>
    </w:p>
    <w:p w:rsidR="00E62C10" w:rsidRDefault="00E62C10" w:rsidP="00E62C10">
      <w:pPr>
        <w:autoSpaceDE w:val="0"/>
        <w:autoSpaceDN w:val="0"/>
        <w:adjustRightInd w:val="0"/>
        <w:jc w:val="both"/>
        <w:rPr>
          <w:sz w:val="28"/>
          <w:szCs w:val="28"/>
        </w:rPr>
      </w:pPr>
      <w:r>
        <w:rPr>
          <w:sz w:val="28"/>
          <w:szCs w:val="28"/>
        </w:rPr>
        <w:t>- удельный вес расходов бюджета городского округа, формируемых в рамках муниципальных программ</w:t>
      </w:r>
      <w:proofErr w:type="gramStart"/>
      <w:r>
        <w:rPr>
          <w:sz w:val="28"/>
          <w:szCs w:val="28"/>
        </w:rPr>
        <w:t xml:space="preserve"> (%):</w:t>
      </w:r>
      <w:proofErr w:type="gramEnd"/>
    </w:p>
    <w:p w:rsidR="00E62C10" w:rsidRDefault="00E62C10" w:rsidP="00E62C10">
      <w:pPr>
        <w:autoSpaceDE w:val="0"/>
        <w:autoSpaceDN w:val="0"/>
        <w:adjustRightInd w:val="0"/>
        <w:jc w:val="both"/>
        <w:rPr>
          <w:sz w:val="28"/>
          <w:szCs w:val="28"/>
        </w:rPr>
      </w:pPr>
      <w:r>
        <w:rPr>
          <w:sz w:val="28"/>
          <w:szCs w:val="28"/>
        </w:rPr>
        <w:t>2021 год – 96 %; результат 95,0 %;</w:t>
      </w:r>
    </w:p>
    <w:p w:rsidR="00E62C10" w:rsidRDefault="00E62C10" w:rsidP="00E62C10">
      <w:pPr>
        <w:autoSpaceDE w:val="0"/>
        <w:autoSpaceDN w:val="0"/>
        <w:adjustRightInd w:val="0"/>
        <w:jc w:val="both"/>
        <w:rPr>
          <w:sz w:val="28"/>
          <w:szCs w:val="28"/>
        </w:rPr>
      </w:pPr>
      <w:r>
        <w:rPr>
          <w:sz w:val="28"/>
          <w:szCs w:val="28"/>
        </w:rPr>
        <w:t>- Обеспечение публикации в сети Интернет решений Клинцовского городского Совета народных депутатов о бюджете городского округа, отчета об исполнении бюджета городского округа (да/нет):</w:t>
      </w:r>
    </w:p>
    <w:p w:rsidR="00E62C10" w:rsidRDefault="00E62C10" w:rsidP="00E62C10">
      <w:pPr>
        <w:autoSpaceDE w:val="0"/>
        <w:autoSpaceDN w:val="0"/>
        <w:adjustRightInd w:val="0"/>
        <w:jc w:val="both"/>
        <w:rPr>
          <w:sz w:val="28"/>
          <w:szCs w:val="28"/>
        </w:rPr>
      </w:pPr>
      <w:r>
        <w:rPr>
          <w:sz w:val="28"/>
          <w:szCs w:val="28"/>
        </w:rPr>
        <w:t>2021 год – да;</w:t>
      </w:r>
    </w:p>
    <w:p w:rsidR="00E62C10" w:rsidRDefault="00E62C10" w:rsidP="00E62C10">
      <w:pPr>
        <w:autoSpaceDE w:val="0"/>
        <w:autoSpaceDN w:val="0"/>
        <w:adjustRightInd w:val="0"/>
        <w:jc w:val="both"/>
        <w:rPr>
          <w:sz w:val="28"/>
          <w:szCs w:val="28"/>
        </w:rPr>
      </w:pPr>
      <w:r>
        <w:rPr>
          <w:sz w:val="28"/>
          <w:szCs w:val="28"/>
        </w:rPr>
        <w:t xml:space="preserve">- Наличие </w:t>
      </w:r>
      <w:proofErr w:type="gramStart"/>
      <w:r>
        <w:rPr>
          <w:sz w:val="28"/>
          <w:szCs w:val="28"/>
        </w:rPr>
        <w:t>результатов оценки качества финансового менеджмента главных распорядителей средств бюджета городского округа</w:t>
      </w:r>
      <w:proofErr w:type="gramEnd"/>
      <w:r>
        <w:rPr>
          <w:sz w:val="28"/>
          <w:szCs w:val="28"/>
        </w:rPr>
        <w:t xml:space="preserve"> и формирование их ежегодного рейтинга (да/нет):</w:t>
      </w:r>
    </w:p>
    <w:p w:rsidR="00E62C10" w:rsidRDefault="00E62C10" w:rsidP="00E62C10">
      <w:pPr>
        <w:autoSpaceDE w:val="0"/>
        <w:autoSpaceDN w:val="0"/>
        <w:adjustRightInd w:val="0"/>
        <w:jc w:val="both"/>
        <w:rPr>
          <w:sz w:val="28"/>
          <w:szCs w:val="28"/>
        </w:rPr>
      </w:pPr>
      <w:r>
        <w:rPr>
          <w:sz w:val="28"/>
          <w:szCs w:val="28"/>
        </w:rPr>
        <w:t>2021 год – да;</w:t>
      </w:r>
    </w:p>
    <w:p w:rsidR="00E62C10" w:rsidRDefault="00E62C10" w:rsidP="00E62C10">
      <w:pPr>
        <w:autoSpaceDE w:val="0"/>
        <w:autoSpaceDN w:val="0"/>
        <w:adjustRightInd w:val="0"/>
        <w:jc w:val="both"/>
        <w:rPr>
          <w:sz w:val="28"/>
          <w:szCs w:val="28"/>
        </w:rPr>
      </w:pPr>
      <w:r>
        <w:rPr>
          <w:sz w:val="28"/>
          <w:szCs w:val="28"/>
        </w:rPr>
        <w:t>- Отсутствие просроченной задолженности по муниципальным долговым обязательствам (да/нет):</w:t>
      </w:r>
    </w:p>
    <w:p w:rsidR="00E62C10" w:rsidRDefault="00E62C10" w:rsidP="00E62C10">
      <w:pPr>
        <w:autoSpaceDE w:val="0"/>
        <w:autoSpaceDN w:val="0"/>
        <w:adjustRightInd w:val="0"/>
        <w:jc w:val="both"/>
        <w:rPr>
          <w:sz w:val="28"/>
          <w:szCs w:val="28"/>
        </w:rPr>
      </w:pPr>
      <w:r>
        <w:rPr>
          <w:sz w:val="28"/>
          <w:szCs w:val="28"/>
        </w:rPr>
        <w:t>2021 год – да;</w:t>
      </w:r>
    </w:p>
    <w:p w:rsidR="00E62C10" w:rsidRDefault="00E62C10" w:rsidP="00E62C10">
      <w:pPr>
        <w:autoSpaceDE w:val="0"/>
        <w:autoSpaceDN w:val="0"/>
        <w:adjustRightInd w:val="0"/>
        <w:jc w:val="both"/>
        <w:rPr>
          <w:sz w:val="28"/>
          <w:szCs w:val="28"/>
        </w:rPr>
      </w:pPr>
      <w:r>
        <w:rPr>
          <w:sz w:val="28"/>
          <w:szCs w:val="28"/>
        </w:rPr>
        <w:t>- Превышение ставки по привлеченным кредитам коммерческих банков над ставками рефинансирования Банка России:</w:t>
      </w:r>
    </w:p>
    <w:p w:rsidR="00E62C10" w:rsidRDefault="00E62C10" w:rsidP="00E62C10">
      <w:pPr>
        <w:autoSpaceDE w:val="0"/>
        <w:autoSpaceDN w:val="0"/>
        <w:adjustRightInd w:val="0"/>
        <w:jc w:val="both"/>
        <w:rPr>
          <w:sz w:val="28"/>
          <w:szCs w:val="28"/>
        </w:rPr>
      </w:pPr>
      <w:r>
        <w:rPr>
          <w:sz w:val="28"/>
          <w:szCs w:val="28"/>
        </w:rPr>
        <w:t>2021 год - не более 5 %, результат – минус 2,1%.</w:t>
      </w:r>
    </w:p>
    <w:p w:rsidR="00E62C10" w:rsidRDefault="00E62C10" w:rsidP="00E62C10">
      <w:pPr>
        <w:autoSpaceDE w:val="0"/>
        <w:autoSpaceDN w:val="0"/>
        <w:adjustRightInd w:val="0"/>
        <w:jc w:val="both"/>
        <w:rPr>
          <w:sz w:val="28"/>
          <w:szCs w:val="28"/>
        </w:rPr>
      </w:pPr>
      <w:r>
        <w:rPr>
          <w:sz w:val="28"/>
          <w:szCs w:val="28"/>
        </w:rPr>
        <w:t xml:space="preserve"> </w:t>
      </w:r>
    </w:p>
    <w:p w:rsidR="00E62C10" w:rsidRDefault="00E62C10" w:rsidP="00E62C10">
      <w:pPr>
        <w:autoSpaceDE w:val="0"/>
        <w:autoSpaceDN w:val="0"/>
        <w:adjustRightInd w:val="0"/>
        <w:ind w:firstLine="708"/>
        <w:jc w:val="both"/>
        <w:rPr>
          <w:sz w:val="28"/>
          <w:szCs w:val="28"/>
        </w:rPr>
      </w:pPr>
      <w:r>
        <w:rPr>
          <w:sz w:val="28"/>
          <w:szCs w:val="28"/>
        </w:rPr>
        <w:t>Итоговая оценка эффективности решения задачи программы по достижению целевых значений показателей и исполнению бюджетных ассигнований составляет 22, при 7 задачах муниципальной программы.</w:t>
      </w:r>
    </w:p>
    <w:p w:rsidR="00E62C10" w:rsidRDefault="00E62C10" w:rsidP="00E62C10">
      <w:pPr>
        <w:autoSpaceDE w:val="0"/>
        <w:autoSpaceDN w:val="0"/>
        <w:adjustRightInd w:val="0"/>
        <w:ind w:firstLine="708"/>
        <w:jc w:val="both"/>
        <w:rPr>
          <w:sz w:val="28"/>
          <w:szCs w:val="28"/>
        </w:rPr>
      </w:pPr>
      <w:r>
        <w:rPr>
          <w:b/>
          <w:sz w:val="28"/>
          <w:szCs w:val="28"/>
        </w:rPr>
        <w:t>Эффективность выше плановой</w:t>
      </w:r>
      <w:r>
        <w:rPr>
          <w:sz w:val="28"/>
          <w:szCs w:val="28"/>
        </w:rPr>
        <w:t xml:space="preserve"> (R&gt;3*N) - при 22&gt;3*7, реализация признается целесообразной, продолжается финансирование мероприятий. </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566"/>
        <w:jc w:val="both"/>
        <w:rPr>
          <w:b/>
          <w:sz w:val="28"/>
          <w:szCs w:val="28"/>
        </w:rPr>
      </w:pPr>
      <w:r>
        <w:rPr>
          <w:b/>
          <w:sz w:val="28"/>
          <w:szCs w:val="28"/>
        </w:rPr>
        <w:t>5. Муниципальная программа «Развитие топливно - энергетического комплекса, жилищн</w:t>
      </w:r>
      <w:proofErr w:type="gramStart"/>
      <w:r>
        <w:rPr>
          <w:b/>
          <w:sz w:val="28"/>
          <w:szCs w:val="28"/>
        </w:rPr>
        <w:t>о-</w:t>
      </w:r>
      <w:proofErr w:type="gramEnd"/>
      <w:r>
        <w:rPr>
          <w:b/>
          <w:sz w:val="28"/>
          <w:szCs w:val="28"/>
        </w:rPr>
        <w:t xml:space="preserve"> коммунального и дорожного </w:t>
      </w:r>
      <w:r>
        <w:rPr>
          <w:b/>
          <w:sz w:val="28"/>
          <w:szCs w:val="28"/>
        </w:rPr>
        <w:lastRenderedPageBreak/>
        <w:t>хозяйства городского округа «город Клинцы Брянской области» (2016-2024 годы)</w:t>
      </w:r>
    </w:p>
    <w:p w:rsidR="00E62C10" w:rsidRDefault="00E62C10" w:rsidP="00E62C10">
      <w:pPr>
        <w:autoSpaceDE w:val="0"/>
        <w:autoSpaceDN w:val="0"/>
        <w:adjustRightInd w:val="0"/>
        <w:ind w:firstLine="566"/>
        <w:jc w:val="both"/>
        <w:rPr>
          <w:sz w:val="28"/>
          <w:szCs w:val="28"/>
        </w:rPr>
      </w:pPr>
    </w:p>
    <w:p w:rsidR="00E62C10" w:rsidRDefault="00E62C10" w:rsidP="00E62C10">
      <w:pPr>
        <w:autoSpaceDE w:val="0"/>
        <w:autoSpaceDN w:val="0"/>
        <w:adjustRightInd w:val="0"/>
        <w:ind w:firstLine="566"/>
        <w:jc w:val="both"/>
        <w:rPr>
          <w:sz w:val="28"/>
          <w:szCs w:val="28"/>
        </w:rPr>
      </w:pPr>
      <w:r>
        <w:rPr>
          <w:sz w:val="28"/>
          <w:szCs w:val="28"/>
        </w:rPr>
        <w:t>Муниципальная программа «Развитие топливн</w:t>
      </w:r>
      <w:proofErr w:type="gramStart"/>
      <w:r>
        <w:rPr>
          <w:sz w:val="28"/>
          <w:szCs w:val="28"/>
        </w:rPr>
        <w:t>о-</w:t>
      </w:r>
      <w:proofErr w:type="gramEnd"/>
      <w:r>
        <w:rPr>
          <w:sz w:val="28"/>
          <w:szCs w:val="28"/>
        </w:rPr>
        <w:t xml:space="preserve"> энергетического комплекса, жилищно- коммунального и дорожного хозяйства городского округа «город Клинцы Брянской области» (2016-2024 годы) имеет 5 подпрограмм:</w:t>
      </w:r>
    </w:p>
    <w:p w:rsidR="00E62C10" w:rsidRDefault="00E62C10" w:rsidP="00E62C10">
      <w:pPr>
        <w:autoSpaceDE w:val="0"/>
        <w:autoSpaceDN w:val="0"/>
        <w:adjustRightInd w:val="0"/>
        <w:jc w:val="both"/>
        <w:rPr>
          <w:b/>
          <w:sz w:val="28"/>
          <w:szCs w:val="28"/>
        </w:rPr>
      </w:pPr>
    </w:p>
    <w:p w:rsidR="00E62C10" w:rsidRDefault="00E62C10" w:rsidP="00E62C10">
      <w:pPr>
        <w:autoSpaceDE w:val="0"/>
        <w:autoSpaceDN w:val="0"/>
        <w:adjustRightInd w:val="0"/>
        <w:jc w:val="center"/>
        <w:rPr>
          <w:b/>
          <w:sz w:val="28"/>
          <w:szCs w:val="28"/>
        </w:rPr>
      </w:pPr>
      <w:r>
        <w:rPr>
          <w:b/>
          <w:sz w:val="28"/>
          <w:szCs w:val="28"/>
        </w:rPr>
        <w:t>Подпрограмма № 1 «Чистая вода на территории городского округа «город Клинцы Брянской области» на 2016-2022 годы»</w:t>
      </w:r>
    </w:p>
    <w:p w:rsidR="00E62C10" w:rsidRDefault="00E62C10" w:rsidP="00E62C10">
      <w:pPr>
        <w:autoSpaceDE w:val="0"/>
        <w:autoSpaceDN w:val="0"/>
        <w:adjustRightInd w:val="0"/>
        <w:rPr>
          <w:b/>
          <w:sz w:val="28"/>
          <w:szCs w:val="28"/>
        </w:rPr>
      </w:pPr>
      <w:r>
        <w:rPr>
          <w:b/>
          <w:sz w:val="28"/>
          <w:szCs w:val="28"/>
        </w:rPr>
        <w:t xml:space="preserve"> </w:t>
      </w:r>
    </w:p>
    <w:p w:rsidR="00E62C10" w:rsidRDefault="00E62C10" w:rsidP="00E62C10">
      <w:pPr>
        <w:autoSpaceDE w:val="0"/>
        <w:autoSpaceDN w:val="0"/>
        <w:adjustRightInd w:val="0"/>
        <w:ind w:firstLine="708"/>
        <w:jc w:val="both"/>
        <w:rPr>
          <w:sz w:val="28"/>
          <w:szCs w:val="28"/>
        </w:rPr>
      </w:pPr>
      <w:proofErr w:type="gramStart"/>
      <w:r>
        <w:rPr>
          <w:sz w:val="28"/>
          <w:szCs w:val="28"/>
        </w:rPr>
        <w:t xml:space="preserve">Подпрограмма «Чистая вода на территории городского округа «город Клинцы Брянской области» (2016-2024 годы) муниципальной программы «Развитие топливно </w:t>
      </w:r>
      <w:r>
        <w:rPr>
          <w:b/>
          <w:sz w:val="28"/>
          <w:szCs w:val="28"/>
        </w:rPr>
        <w:t xml:space="preserve">– </w:t>
      </w:r>
      <w:r>
        <w:rPr>
          <w:sz w:val="28"/>
          <w:szCs w:val="28"/>
        </w:rPr>
        <w:t>энергетического комплекса жилищно – коммунального и дорожного хозяйства городского округа «город Клинцы Брянской области» (2016-2024 годы) в 2021 году не реализовывалась в связи с реализацией мероприятий подпрограммы «Повышение качества водоснабжения на территории городского округа «город Клинцы Брянской области» (2019-2024 годы)».</w:t>
      </w:r>
      <w:proofErr w:type="gramEnd"/>
    </w:p>
    <w:p w:rsidR="00E62C10" w:rsidRDefault="00E62C10" w:rsidP="00E62C10">
      <w:pPr>
        <w:autoSpaceDE w:val="0"/>
        <w:autoSpaceDN w:val="0"/>
        <w:adjustRightInd w:val="0"/>
        <w:ind w:firstLine="708"/>
        <w:jc w:val="both"/>
        <w:rPr>
          <w:sz w:val="28"/>
          <w:szCs w:val="28"/>
        </w:rPr>
      </w:pPr>
      <w:r>
        <w:rPr>
          <w:sz w:val="28"/>
          <w:szCs w:val="28"/>
        </w:rPr>
        <w:t>В связи с этим оценка эффективности реализации мероприятий подпрограммы «Чистая вода на территории городского округа «город Клинцы Брянской области» (2016-2024 годы) не проводилась.</w:t>
      </w:r>
    </w:p>
    <w:p w:rsidR="00E62C10" w:rsidRDefault="00E62C10" w:rsidP="00E62C10">
      <w:pPr>
        <w:autoSpaceDE w:val="0"/>
        <w:autoSpaceDN w:val="0"/>
        <w:adjustRightInd w:val="0"/>
        <w:ind w:firstLine="708"/>
        <w:jc w:val="both"/>
        <w:rPr>
          <w:b/>
          <w:sz w:val="28"/>
          <w:szCs w:val="28"/>
        </w:rPr>
      </w:pPr>
    </w:p>
    <w:p w:rsidR="00E62C10" w:rsidRDefault="00E62C10" w:rsidP="00E62C10">
      <w:pPr>
        <w:autoSpaceDE w:val="0"/>
        <w:autoSpaceDN w:val="0"/>
        <w:adjustRightInd w:val="0"/>
        <w:jc w:val="center"/>
        <w:rPr>
          <w:b/>
          <w:sz w:val="28"/>
          <w:szCs w:val="28"/>
        </w:rPr>
      </w:pPr>
      <w:r>
        <w:rPr>
          <w:b/>
          <w:sz w:val="28"/>
          <w:szCs w:val="28"/>
        </w:rPr>
        <w:t>Подпрограмма №2 «Энергосбережение и повышение энергетической эффективности на территории городского округа «город Клинцы Брянской области» на 2016 – 2024 годы»</w:t>
      </w:r>
    </w:p>
    <w:p w:rsidR="00E62C10" w:rsidRDefault="00E62C10" w:rsidP="00E62C10">
      <w:pPr>
        <w:autoSpaceDE w:val="0"/>
        <w:autoSpaceDN w:val="0"/>
        <w:adjustRightInd w:val="0"/>
        <w:ind w:firstLine="708"/>
        <w:jc w:val="both"/>
        <w:rPr>
          <w:b/>
          <w:sz w:val="28"/>
          <w:szCs w:val="28"/>
        </w:rPr>
      </w:pPr>
    </w:p>
    <w:p w:rsidR="00E62C10" w:rsidRDefault="00E62C10" w:rsidP="00E62C10">
      <w:pPr>
        <w:autoSpaceDE w:val="0"/>
        <w:autoSpaceDN w:val="0"/>
        <w:adjustRightInd w:val="0"/>
        <w:ind w:firstLine="708"/>
        <w:jc w:val="both"/>
        <w:rPr>
          <w:sz w:val="28"/>
          <w:szCs w:val="28"/>
        </w:rPr>
      </w:pPr>
      <w:r>
        <w:rPr>
          <w:sz w:val="28"/>
          <w:szCs w:val="28"/>
        </w:rPr>
        <w:t>Достигнутые результаты реализации подпрограммы за 2021 год:</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708"/>
        <w:jc w:val="both"/>
        <w:rPr>
          <w:sz w:val="28"/>
          <w:szCs w:val="28"/>
        </w:rPr>
      </w:pPr>
      <w:r>
        <w:rPr>
          <w:sz w:val="28"/>
          <w:szCs w:val="28"/>
        </w:rPr>
        <w:t>-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100 %, результат – 100 %;</w:t>
      </w:r>
    </w:p>
    <w:p w:rsidR="00E62C10" w:rsidRDefault="00E62C10" w:rsidP="00E62C10">
      <w:pPr>
        <w:autoSpaceDE w:val="0"/>
        <w:autoSpaceDN w:val="0"/>
        <w:adjustRightInd w:val="0"/>
        <w:ind w:firstLine="708"/>
        <w:jc w:val="both"/>
        <w:rPr>
          <w:sz w:val="28"/>
          <w:szCs w:val="28"/>
        </w:rPr>
      </w:pPr>
      <w:r>
        <w:rPr>
          <w:sz w:val="28"/>
          <w:szCs w:val="28"/>
        </w:rPr>
        <w:t>-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73 %, результат – 69 %;</w:t>
      </w:r>
    </w:p>
    <w:p w:rsidR="00E62C10" w:rsidRDefault="00E62C10" w:rsidP="00E62C10">
      <w:pPr>
        <w:autoSpaceDE w:val="0"/>
        <w:autoSpaceDN w:val="0"/>
        <w:adjustRightInd w:val="0"/>
        <w:ind w:firstLine="708"/>
        <w:jc w:val="both"/>
        <w:rPr>
          <w:sz w:val="28"/>
          <w:szCs w:val="28"/>
        </w:rPr>
      </w:pPr>
      <w:r>
        <w:rPr>
          <w:sz w:val="28"/>
          <w:szCs w:val="28"/>
        </w:rPr>
        <w:t>- 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66 %, результат – 66 %;</w:t>
      </w:r>
    </w:p>
    <w:p w:rsidR="00E62C10" w:rsidRDefault="00E62C10" w:rsidP="00E62C10">
      <w:pPr>
        <w:autoSpaceDE w:val="0"/>
        <w:autoSpaceDN w:val="0"/>
        <w:adjustRightInd w:val="0"/>
        <w:ind w:firstLine="708"/>
        <w:jc w:val="both"/>
        <w:rPr>
          <w:sz w:val="28"/>
          <w:szCs w:val="28"/>
        </w:rPr>
      </w:pPr>
      <w:r>
        <w:rPr>
          <w:sz w:val="28"/>
          <w:szCs w:val="28"/>
        </w:rPr>
        <w:t>- 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90 %, результат – 78 %;</w:t>
      </w:r>
    </w:p>
    <w:p w:rsidR="00E62C10" w:rsidRDefault="00E62C10" w:rsidP="00E62C10">
      <w:pPr>
        <w:autoSpaceDE w:val="0"/>
        <w:autoSpaceDN w:val="0"/>
        <w:adjustRightInd w:val="0"/>
        <w:ind w:firstLine="708"/>
        <w:jc w:val="both"/>
        <w:rPr>
          <w:sz w:val="28"/>
          <w:szCs w:val="28"/>
        </w:rPr>
      </w:pPr>
      <w:r>
        <w:rPr>
          <w:sz w:val="28"/>
          <w:szCs w:val="28"/>
        </w:rPr>
        <w:lastRenderedPageBreak/>
        <w:t>-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93 %, результат – 93 %;</w:t>
      </w:r>
    </w:p>
    <w:p w:rsidR="00E62C10" w:rsidRDefault="00E62C10" w:rsidP="00E62C10">
      <w:pPr>
        <w:autoSpaceDE w:val="0"/>
        <w:autoSpaceDN w:val="0"/>
        <w:adjustRightInd w:val="0"/>
        <w:ind w:firstLine="708"/>
        <w:jc w:val="both"/>
        <w:rPr>
          <w:sz w:val="28"/>
          <w:szCs w:val="28"/>
        </w:rPr>
      </w:pPr>
      <w:r>
        <w:rPr>
          <w:sz w:val="28"/>
          <w:szCs w:val="28"/>
        </w:rPr>
        <w:t>- 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 – 0 %, результат – 0 %;</w:t>
      </w:r>
    </w:p>
    <w:p w:rsidR="00E62C10" w:rsidRDefault="00E62C10" w:rsidP="00E62C10">
      <w:pPr>
        <w:autoSpaceDE w:val="0"/>
        <w:autoSpaceDN w:val="0"/>
        <w:adjustRightInd w:val="0"/>
        <w:ind w:firstLine="708"/>
        <w:jc w:val="both"/>
        <w:rPr>
          <w:sz w:val="28"/>
          <w:szCs w:val="28"/>
        </w:rPr>
      </w:pPr>
      <w:r>
        <w:rPr>
          <w:sz w:val="28"/>
          <w:szCs w:val="28"/>
        </w:rPr>
        <w:t>- удельный расход электрической энергии на снабжение органов местного самоуправления и муниципальных учреждений (в расчете на 1 кв. метр общей площади) – 22,73 кВт*</w:t>
      </w:r>
      <w:proofErr w:type="gramStart"/>
      <w:r>
        <w:rPr>
          <w:sz w:val="28"/>
          <w:szCs w:val="28"/>
        </w:rPr>
        <w:t>ч</w:t>
      </w:r>
      <w:proofErr w:type="gramEnd"/>
      <w:r>
        <w:rPr>
          <w:sz w:val="28"/>
          <w:szCs w:val="28"/>
        </w:rPr>
        <w:t>/м², результат – 23,45 кВт*ч/м²;</w:t>
      </w:r>
    </w:p>
    <w:p w:rsidR="00E62C10" w:rsidRDefault="00E62C10" w:rsidP="00E62C10">
      <w:pPr>
        <w:autoSpaceDE w:val="0"/>
        <w:autoSpaceDN w:val="0"/>
        <w:adjustRightInd w:val="0"/>
        <w:ind w:firstLine="708"/>
        <w:jc w:val="both"/>
        <w:rPr>
          <w:sz w:val="28"/>
          <w:szCs w:val="28"/>
        </w:rPr>
      </w:pPr>
      <w:r>
        <w:rPr>
          <w:sz w:val="28"/>
          <w:szCs w:val="28"/>
        </w:rPr>
        <w:t>- удельный расход тепловой энергии на снабжение органов местного самоуправления и муниципальных учреждений (в расчете на 1 кв. метр общей площади) 0,165 Гкал/</w:t>
      </w:r>
      <w:proofErr w:type="gramStart"/>
      <w:r>
        <w:rPr>
          <w:sz w:val="28"/>
          <w:szCs w:val="28"/>
        </w:rPr>
        <w:t>м</w:t>
      </w:r>
      <w:proofErr w:type="gramEnd"/>
      <w:r>
        <w:rPr>
          <w:sz w:val="28"/>
          <w:szCs w:val="28"/>
        </w:rPr>
        <w:t>², результат - 0,189 Гкал/м²;</w:t>
      </w:r>
    </w:p>
    <w:p w:rsidR="00E62C10" w:rsidRDefault="00E62C10" w:rsidP="00E62C10">
      <w:pPr>
        <w:autoSpaceDE w:val="0"/>
        <w:autoSpaceDN w:val="0"/>
        <w:adjustRightInd w:val="0"/>
        <w:ind w:firstLine="708"/>
        <w:jc w:val="both"/>
        <w:rPr>
          <w:sz w:val="28"/>
          <w:szCs w:val="28"/>
        </w:rPr>
      </w:pPr>
      <w:r>
        <w:rPr>
          <w:sz w:val="28"/>
          <w:szCs w:val="28"/>
        </w:rPr>
        <w:t>- удельный расход холодной воды на снабжение органов местного самоуправления и муниципальных учреждений (в расчете на 1 человека) – 38,25 м³/чел., результат – 36,35 м³/чел.;</w:t>
      </w:r>
    </w:p>
    <w:p w:rsidR="00E62C10" w:rsidRDefault="00E62C10" w:rsidP="00E62C10">
      <w:pPr>
        <w:autoSpaceDE w:val="0"/>
        <w:autoSpaceDN w:val="0"/>
        <w:adjustRightInd w:val="0"/>
        <w:ind w:firstLine="708"/>
        <w:jc w:val="both"/>
        <w:rPr>
          <w:sz w:val="28"/>
          <w:szCs w:val="28"/>
        </w:rPr>
      </w:pPr>
      <w:r>
        <w:rPr>
          <w:sz w:val="28"/>
          <w:szCs w:val="28"/>
        </w:rPr>
        <w:t>- удельный расход горячей воды на снабжение органов местного самоуправления и муниципальных учреждений (в расчете на 1 человека) - 1,238 м³/чел., результат – 1,022 м³/чел.;</w:t>
      </w:r>
    </w:p>
    <w:p w:rsidR="00E62C10" w:rsidRDefault="00E62C10" w:rsidP="00E62C10">
      <w:pPr>
        <w:autoSpaceDE w:val="0"/>
        <w:autoSpaceDN w:val="0"/>
        <w:adjustRightInd w:val="0"/>
        <w:ind w:firstLine="708"/>
        <w:jc w:val="both"/>
        <w:rPr>
          <w:sz w:val="28"/>
          <w:szCs w:val="28"/>
        </w:rPr>
      </w:pPr>
      <w:r>
        <w:rPr>
          <w:sz w:val="28"/>
          <w:szCs w:val="28"/>
        </w:rPr>
        <w:t>- удельный расход природного газа на снабжение органов местного самоуправления и муниципальных учреждений (в расчете на 1 человека) – 45,25 м³/чел., результат – 62,09 м³/чел.;</w:t>
      </w:r>
    </w:p>
    <w:p w:rsidR="00E62C10" w:rsidRDefault="00E62C10" w:rsidP="00E62C10">
      <w:pPr>
        <w:autoSpaceDE w:val="0"/>
        <w:autoSpaceDN w:val="0"/>
        <w:adjustRightInd w:val="0"/>
        <w:ind w:firstLine="708"/>
        <w:jc w:val="both"/>
        <w:rPr>
          <w:sz w:val="28"/>
          <w:szCs w:val="28"/>
        </w:rPr>
      </w:pPr>
      <w:r>
        <w:rPr>
          <w:sz w:val="28"/>
          <w:szCs w:val="28"/>
        </w:rPr>
        <w:t xml:space="preserve">- 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Pr>
          <w:sz w:val="28"/>
          <w:szCs w:val="28"/>
        </w:rPr>
        <w:t>энергосервисных</w:t>
      </w:r>
      <w:proofErr w:type="spellEnd"/>
      <w:r>
        <w:rPr>
          <w:sz w:val="28"/>
          <w:szCs w:val="28"/>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 - 0 %, результат- 0%;</w:t>
      </w:r>
    </w:p>
    <w:p w:rsidR="00E62C10" w:rsidRDefault="00E62C10" w:rsidP="00E62C10">
      <w:pPr>
        <w:autoSpaceDE w:val="0"/>
        <w:autoSpaceDN w:val="0"/>
        <w:adjustRightInd w:val="0"/>
        <w:ind w:firstLine="708"/>
        <w:jc w:val="both"/>
        <w:rPr>
          <w:sz w:val="28"/>
          <w:szCs w:val="28"/>
        </w:rPr>
      </w:pPr>
      <w:r>
        <w:rPr>
          <w:sz w:val="28"/>
          <w:szCs w:val="28"/>
        </w:rPr>
        <w:t xml:space="preserve">- количество </w:t>
      </w:r>
      <w:proofErr w:type="spellStart"/>
      <w:r>
        <w:rPr>
          <w:sz w:val="28"/>
          <w:szCs w:val="28"/>
        </w:rPr>
        <w:t>энергосервисных</w:t>
      </w:r>
      <w:proofErr w:type="spellEnd"/>
      <w:r>
        <w:rPr>
          <w:sz w:val="28"/>
          <w:szCs w:val="28"/>
        </w:rPr>
        <w:t xml:space="preserve"> договоров (контрактов), заключенных органами местного самоуправления и муниципальными учреждениями - 0 шт., результат - 0 шт.;</w:t>
      </w:r>
    </w:p>
    <w:p w:rsidR="00E62C10" w:rsidRDefault="00E62C10" w:rsidP="00E62C10">
      <w:pPr>
        <w:autoSpaceDE w:val="0"/>
        <w:autoSpaceDN w:val="0"/>
        <w:adjustRightInd w:val="0"/>
        <w:ind w:firstLine="708"/>
        <w:jc w:val="both"/>
        <w:rPr>
          <w:sz w:val="28"/>
          <w:szCs w:val="28"/>
        </w:rPr>
      </w:pPr>
      <w:r>
        <w:rPr>
          <w:sz w:val="28"/>
          <w:szCs w:val="28"/>
        </w:rPr>
        <w:t>- удельный расход тепловой энергии в многоквартирных домах (в расчете на 1 кв. метр общей площади) - 0,106 Гкал/</w:t>
      </w:r>
      <w:proofErr w:type="gramStart"/>
      <w:r>
        <w:rPr>
          <w:sz w:val="28"/>
          <w:szCs w:val="28"/>
        </w:rPr>
        <w:t>м</w:t>
      </w:r>
      <w:proofErr w:type="gramEnd"/>
      <w:r>
        <w:rPr>
          <w:sz w:val="28"/>
          <w:szCs w:val="28"/>
        </w:rPr>
        <w:t>², результат - 0,115 Гкал/м²;</w:t>
      </w:r>
    </w:p>
    <w:p w:rsidR="00E62C10" w:rsidRDefault="00E62C10" w:rsidP="00E62C10">
      <w:pPr>
        <w:autoSpaceDE w:val="0"/>
        <w:autoSpaceDN w:val="0"/>
        <w:adjustRightInd w:val="0"/>
        <w:ind w:firstLine="708"/>
        <w:jc w:val="both"/>
        <w:rPr>
          <w:sz w:val="28"/>
          <w:szCs w:val="28"/>
        </w:rPr>
      </w:pPr>
      <w:r>
        <w:rPr>
          <w:sz w:val="28"/>
          <w:szCs w:val="28"/>
        </w:rPr>
        <w:t>- удельный расход холодной воды в многоквартирных домах (в расчете на 1 жителя) – 39,814 м³/чел., результат – 42,587 м³/чел.;</w:t>
      </w:r>
    </w:p>
    <w:p w:rsidR="00E62C10" w:rsidRDefault="00E62C10" w:rsidP="00E62C10">
      <w:pPr>
        <w:autoSpaceDE w:val="0"/>
        <w:autoSpaceDN w:val="0"/>
        <w:adjustRightInd w:val="0"/>
        <w:ind w:firstLine="708"/>
        <w:jc w:val="both"/>
        <w:rPr>
          <w:sz w:val="28"/>
          <w:szCs w:val="28"/>
        </w:rPr>
      </w:pPr>
      <w:r>
        <w:rPr>
          <w:sz w:val="28"/>
          <w:szCs w:val="28"/>
        </w:rPr>
        <w:t>- удельный расход горячей воды в многоквартирных домах (в расчете на 1 жителя) – 6,306 м³/чел., результат – 5,867 м³/чел.;</w:t>
      </w:r>
    </w:p>
    <w:p w:rsidR="00E62C10" w:rsidRDefault="00E62C10" w:rsidP="00E62C10">
      <w:pPr>
        <w:autoSpaceDE w:val="0"/>
        <w:autoSpaceDN w:val="0"/>
        <w:adjustRightInd w:val="0"/>
        <w:ind w:firstLine="708"/>
        <w:jc w:val="both"/>
        <w:rPr>
          <w:sz w:val="28"/>
          <w:szCs w:val="28"/>
        </w:rPr>
      </w:pPr>
      <w:r>
        <w:rPr>
          <w:sz w:val="28"/>
          <w:szCs w:val="28"/>
        </w:rPr>
        <w:t>- удельный расход электрической энергии в многоквартирных домах (в расчете на 1 кв. метр общей площади) - 13,390 кВт*</w:t>
      </w:r>
      <w:proofErr w:type="gramStart"/>
      <w:r>
        <w:rPr>
          <w:sz w:val="28"/>
          <w:szCs w:val="28"/>
        </w:rPr>
        <w:t>ч</w:t>
      </w:r>
      <w:proofErr w:type="gramEnd"/>
      <w:r>
        <w:rPr>
          <w:sz w:val="28"/>
          <w:szCs w:val="28"/>
        </w:rPr>
        <w:t>/м², результат – 20,486 кВт*ч/м²;</w:t>
      </w:r>
    </w:p>
    <w:p w:rsidR="00E62C10" w:rsidRDefault="00E62C10" w:rsidP="00E62C10">
      <w:pPr>
        <w:autoSpaceDE w:val="0"/>
        <w:autoSpaceDN w:val="0"/>
        <w:adjustRightInd w:val="0"/>
        <w:ind w:firstLine="708"/>
        <w:jc w:val="both"/>
        <w:rPr>
          <w:sz w:val="28"/>
          <w:szCs w:val="28"/>
        </w:rPr>
      </w:pPr>
      <w:r>
        <w:rPr>
          <w:sz w:val="28"/>
          <w:szCs w:val="28"/>
        </w:rPr>
        <w:t>- удельный расход природного газа в многоквартирных домах с индивидуальными системами газового отопления (в расчете на 1 кв. метр общей площади) - 0,015 тыс. м³/</w:t>
      </w:r>
      <w:proofErr w:type="gramStart"/>
      <w:r>
        <w:rPr>
          <w:sz w:val="28"/>
          <w:szCs w:val="28"/>
        </w:rPr>
        <w:t>м</w:t>
      </w:r>
      <w:proofErr w:type="gramEnd"/>
      <w:r>
        <w:rPr>
          <w:sz w:val="28"/>
          <w:szCs w:val="28"/>
        </w:rPr>
        <w:t>², результат - 0,021 тыс. м³/м²;</w:t>
      </w:r>
    </w:p>
    <w:p w:rsidR="00E62C10" w:rsidRDefault="00E62C10" w:rsidP="00E62C10">
      <w:pPr>
        <w:autoSpaceDE w:val="0"/>
        <w:autoSpaceDN w:val="0"/>
        <w:adjustRightInd w:val="0"/>
        <w:ind w:firstLine="708"/>
        <w:jc w:val="both"/>
        <w:rPr>
          <w:sz w:val="28"/>
          <w:szCs w:val="28"/>
        </w:rPr>
      </w:pPr>
      <w:r>
        <w:rPr>
          <w:sz w:val="28"/>
          <w:szCs w:val="28"/>
        </w:rPr>
        <w:lastRenderedPageBreak/>
        <w:t>- удельный расход природного газа в многоквартирных домах с иными системами теплоснабжения (в расчете на 1 жителя) - 0,147 тыс. м³/чел., результат - 0,146 тыс. м³/чел.;</w:t>
      </w:r>
    </w:p>
    <w:p w:rsidR="00E62C10" w:rsidRDefault="00E62C10" w:rsidP="00E62C10">
      <w:pPr>
        <w:autoSpaceDE w:val="0"/>
        <w:autoSpaceDN w:val="0"/>
        <w:adjustRightInd w:val="0"/>
        <w:ind w:firstLine="708"/>
        <w:jc w:val="both"/>
        <w:rPr>
          <w:sz w:val="28"/>
          <w:szCs w:val="28"/>
        </w:rPr>
      </w:pPr>
      <w:proofErr w:type="gramStart"/>
      <w:r>
        <w:rPr>
          <w:sz w:val="28"/>
          <w:szCs w:val="28"/>
        </w:rPr>
        <w:t xml:space="preserve">- удельный суммарный расход энергетических ресурсов в многоквартирных домах - 0,00166 </w:t>
      </w:r>
      <w:proofErr w:type="spellStart"/>
      <w:r>
        <w:rPr>
          <w:sz w:val="28"/>
          <w:szCs w:val="28"/>
        </w:rPr>
        <w:t>т.у.т</w:t>
      </w:r>
      <w:proofErr w:type="spellEnd"/>
      <w:r>
        <w:rPr>
          <w:sz w:val="28"/>
          <w:szCs w:val="28"/>
        </w:rPr>
        <w:t xml:space="preserve">./м², результат - 0,00254 </w:t>
      </w:r>
      <w:proofErr w:type="spellStart"/>
      <w:r>
        <w:rPr>
          <w:sz w:val="28"/>
          <w:szCs w:val="28"/>
        </w:rPr>
        <w:t>т.у.т</w:t>
      </w:r>
      <w:proofErr w:type="spellEnd"/>
      <w:r>
        <w:rPr>
          <w:sz w:val="28"/>
          <w:szCs w:val="28"/>
        </w:rPr>
        <w:t>./м²;</w:t>
      </w:r>
      <w:proofErr w:type="gramEnd"/>
    </w:p>
    <w:p w:rsidR="00E62C10" w:rsidRDefault="00E62C10" w:rsidP="00E62C10">
      <w:pPr>
        <w:ind w:firstLine="708"/>
        <w:jc w:val="both"/>
        <w:rPr>
          <w:sz w:val="28"/>
          <w:szCs w:val="28"/>
        </w:rPr>
      </w:pPr>
      <w:proofErr w:type="gramStart"/>
      <w:r>
        <w:rPr>
          <w:sz w:val="28"/>
          <w:szCs w:val="28"/>
        </w:rPr>
        <w:t xml:space="preserve">- удельный расход топлива на выработку тепловой энергии на тепловых электростанциях - 166439 </w:t>
      </w:r>
      <w:proofErr w:type="spellStart"/>
      <w:r>
        <w:rPr>
          <w:sz w:val="28"/>
          <w:szCs w:val="28"/>
        </w:rPr>
        <w:t>т.у.т</w:t>
      </w:r>
      <w:proofErr w:type="spellEnd"/>
      <w:r>
        <w:rPr>
          <w:sz w:val="28"/>
          <w:szCs w:val="28"/>
        </w:rPr>
        <w:t xml:space="preserve">./млн. Гкал, результат – 170450 </w:t>
      </w:r>
      <w:proofErr w:type="spellStart"/>
      <w:r>
        <w:rPr>
          <w:sz w:val="28"/>
          <w:szCs w:val="28"/>
        </w:rPr>
        <w:t>т.у.т</w:t>
      </w:r>
      <w:proofErr w:type="spellEnd"/>
      <w:r>
        <w:rPr>
          <w:sz w:val="28"/>
          <w:szCs w:val="28"/>
        </w:rPr>
        <w:t>./млн. Гкал;</w:t>
      </w:r>
      <w:proofErr w:type="gramEnd"/>
    </w:p>
    <w:p w:rsidR="00E62C10" w:rsidRDefault="00E62C10" w:rsidP="00E62C10">
      <w:pPr>
        <w:ind w:firstLine="708"/>
        <w:jc w:val="both"/>
        <w:rPr>
          <w:sz w:val="28"/>
          <w:szCs w:val="28"/>
        </w:rPr>
      </w:pPr>
      <w:proofErr w:type="gramStart"/>
      <w:r>
        <w:rPr>
          <w:sz w:val="28"/>
          <w:szCs w:val="28"/>
        </w:rPr>
        <w:t xml:space="preserve">- удельный расход топлива на выработку тепловой энергии на котельных - 0,16230 </w:t>
      </w:r>
      <w:proofErr w:type="spellStart"/>
      <w:r>
        <w:rPr>
          <w:sz w:val="28"/>
          <w:szCs w:val="28"/>
        </w:rPr>
        <w:t>т.у.т</w:t>
      </w:r>
      <w:proofErr w:type="spellEnd"/>
      <w:r>
        <w:rPr>
          <w:sz w:val="28"/>
          <w:szCs w:val="28"/>
        </w:rPr>
        <w:t xml:space="preserve">./ Гкал, результат - 0,15954 </w:t>
      </w:r>
      <w:proofErr w:type="spellStart"/>
      <w:r>
        <w:rPr>
          <w:sz w:val="28"/>
          <w:szCs w:val="28"/>
        </w:rPr>
        <w:t>т.у.т</w:t>
      </w:r>
      <w:proofErr w:type="spellEnd"/>
      <w:r>
        <w:rPr>
          <w:sz w:val="28"/>
          <w:szCs w:val="28"/>
        </w:rPr>
        <w:t>./ Гкал;</w:t>
      </w:r>
      <w:proofErr w:type="gramEnd"/>
    </w:p>
    <w:p w:rsidR="00E62C10" w:rsidRDefault="00E62C10" w:rsidP="00E62C10">
      <w:pPr>
        <w:ind w:firstLine="708"/>
        <w:jc w:val="both"/>
        <w:rPr>
          <w:sz w:val="28"/>
          <w:szCs w:val="28"/>
        </w:rPr>
      </w:pPr>
      <w:r>
        <w:rPr>
          <w:sz w:val="28"/>
          <w:szCs w:val="28"/>
        </w:rPr>
        <w:t>- удельный расход электрической энергии, используемой при передаче тепловой энергии в системах теплоснабжения - 0,472 кВт*</w:t>
      </w:r>
      <w:proofErr w:type="gramStart"/>
      <w:r>
        <w:rPr>
          <w:sz w:val="28"/>
          <w:szCs w:val="28"/>
        </w:rPr>
        <w:t>ч</w:t>
      </w:r>
      <w:proofErr w:type="gramEnd"/>
      <w:r>
        <w:rPr>
          <w:sz w:val="28"/>
          <w:szCs w:val="28"/>
        </w:rPr>
        <w:t>/м³, результат - 0,096 кВт*ч/м³;</w:t>
      </w:r>
    </w:p>
    <w:p w:rsidR="00E62C10" w:rsidRDefault="00E62C10" w:rsidP="00E62C10">
      <w:pPr>
        <w:ind w:firstLine="708"/>
        <w:jc w:val="both"/>
        <w:rPr>
          <w:sz w:val="28"/>
          <w:szCs w:val="28"/>
        </w:rPr>
      </w:pPr>
      <w:r>
        <w:rPr>
          <w:sz w:val="28"/>
          <w:szCs w:val="28"/>
        </w:rPr>
        <w:t>- доля потерь тепловой энергии при ее передаче в общем объеме переданной тепловой энергии – 14,52 %, результат – 15,94 %;</w:t>
      </w:r>
    </w:p>
    <w:p w:rsidR="00E62C10" w:rsidRDefault="00E62C10" w:rsidP="00E62C10">
      <w:pPr>
        <w:ind w:firstLine="708"/>
        <w:jc w:val="both"/>
        <w:rPr>
          <w:sz w:val="28"/>
          <w:szCs w:val="28"/>
        </w:rPr>
      </w:pPr>
      <w:r>
        <w:rPr>
          <w:sz w:val="28"/>
          <w:szCs w:val="28"/>
        </w:rPr>
        <w:t>- доля потерь воды при ее передаче в общем объеме переданной воды – 8,14 %, результат –8,46 %;</w:t>
      </w:r>
    </w:p>
    <w:p w:rsidR="00E62C10" w:rsidRDefault="00E62C10" w:rsidP="00E62C10">
      <w:pPr>
        <w:ind w:firstLine="708"/>
        <w:jc w:val="both"/>
        <w:rPr>
          <w:sz w:val="28"/>
          <w:szCs w:val="28"/>
        </w:rPr>
      </w:pPr>
      <w:proofErr w:type="gramStart"/>
      <w:r>
        <w:rPr>
          <w:sz w:val="28"/>
          <w:szCs w:val="28"/>
        </w:rPr>
        <w:t>- удельный расход электрической энергии, используемой для передачи (транспортировки) воды в системах водоснабжения (на 1 куб. метр) - 0,429 тыс. кВт*ч/ тыс. м³, результат - 0,451 тыс. кВт*ч/ тыс. м³;</w:t>
      </w:r>
      <w:proofErr w:type="gramEnd"/>
    </w:p>
    <w:p w:rsidR="00E62C10" w:rsidRDefault="00E62C10" w:rsidP="00E62C10">
      <w:pPr>
        <w:ind w:firstLine="708"/>
        <w:jc w:val="both"/>
        <w:rPr>
          <w:sz w:val="28"/>
          <w:szCs w:val="28"/>
        </w:rPr>
      </w:pPr>
      <w:r>
        <w:rPr>
          <w:sz w:val="28"/>
          <w:szCs w:val="28"/>
        </w:rPr>
        <w:t>- удельный расход электрической энергии, используемой в системах водоотведения (на 1 куб. метр) - 0,569 тыс. кВт*</w:t>
      </w:r>
      <w:proofErr w:type="gramStart"/>
      <w:r>
        <w:rPr>
          <w:sz w:val="28"/>
          <w:szCs w:val="28"/>
        </w:rPr>
        <w:t>ч</w:t>
      </w:r>
      <w:proofErr w:type="gramEnd"/>
      <w:r>
        <w:rPr>
          <w:sz w:val="28"/>
          <w:szCs w:val="28"/>
        </w:rPr>
        <w:t>/ м³, 0,604 тыс. кВт*ч/ м³;</w:t>
      </w:r>
    </w:p>
    <w:p w:rsidR="00E62C10" w:rsidRDefault="00E62C10" w:rsidP="00E62C10">
      <w:pPr>
        <w:ind w:firstLine="708"/>
        <w:jc w:val="both"/>
        <w:rPr>
          <w:sz w:val="28"/>
          <w:szCs w:val="28"/>
        </w:rPr>
      </w:pPr>
      <w:r>
        <w:rPr>
          <w:sz w:val="28"/>
          <w:szCs w:val="28"/>
        </w:rPr>
        <w:t>- 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- 1,317 кВт*</w:t>
      </w:r>
      <w:proofErr w:type="gramStart"/>
      <w:r>
        <w:rPr>
          <w:sz w:val="28"/>
          <w:szCs w:val="28"/>
        </w:rPr>
        <w:t>ч</w:t>
      </w:r>
      <w:proofErr w:type="gramEnd"/>
      <w:r>
        <w:rPr>
          <w:sz w:val="28"/>
          <w:szCs w:val="28"/>
        </w:rPr>
        <w:t>/м², результат - 1,344 кВт*ч/м²;</w:t>
      </w:r>
    </w:p>
    <w:p w:rsidR="00E62C10" w:rsidRDefault="00E62C10" w:rsidP="00E62C10">
      <w:pPr>
        <w:ind w:firstLine="708"/>
        <w:jc w:val="both"/>
        <w:rPr>
          <w:sz w:val="28"/>
          <w:szCs w:val="28"/>
        </w:rPr>
      </w:pPr>
      <w:proofErr w:type="gramStart"/>
      <w:r>
        <w:rPr>
          <w:sz w:val="28"/>
          <w:szCs w:val="28"/>
        </w:rPr>
        <w:t>- 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- 0 шт., результат – 0 шт.;</w:t>
      </w:r>
      <w:proofErr w:type="gramEnd"/>
    </w:p>
    <w:p w:rsidR="00E62C10" w:rsidRDefault="00E62C10" w:rsidP="00E62C10">
      <w:pPr>
        <w:ind w:firstLine="708"/>
        <w:jc w:val="both"/>
        <w:rPr>
          <w:sz w:val="28"/>
          <w:szCs w:val="28"/>
        </w:rPr>
      </w:pPr>
      <w:r>
        <w:rPr>
          <w:sz w:val="28"/>
          <w:szCs w:val="28"/>
        </w:rPr>
        <w:t>- 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 -  0 шт., результат – 0 шт.</w:t>
      </w:r>
    </w:p>
    <w:p w:rsidR="00E62C10" w:rsidRDefault="00E62C10" w:rsidP="00E62C10">
      <w:pPr>
        <w:jc w:val="both"/>
        <w:rPr>
          <w:sz w:val="28"/>
          <w:szCs w:val="28"/>
        </w:rPr>
      </w:pPr>
    </w:p>
    <w:p w:rsidR="00E62C10" w:rsidRDefault="00E62C10" w:rsidP="00E62C10">
      <w:pPr>
        <w:ind w:firstLine="708"/>
        <w:jc w:val="both"/>
        <w:rPr>
          <w:sz w:val="28"/>
          <w:szCs w:val="28"/>
        </w:rPr>
      </w:pPr>
      <w:r>
        <w:rPr>
          <w:sz w:val="28"/>
          <w:szCs w:val="28"/>
        </w:rPr>
        <w:t>По данной подпрограмме произведена оценка достижений целевых значений показателей, оценка исполнения бюджетных ассигнований не проводилась в связи с отсутствием бюджетных ассигнования. Реализация мероприятий проводилась за счет внебюджетных источников.</w:t>
      </w:r>
    </w:p>
    <w:p w:rsidR="00E62C10" w:rsidRDefault="00E62C10" w:rsidP="00E62C10">
      <w:pPr>
        <w:jc w:val="both"/>
        <w:rPr>
          <w:sz w:val="28"/>
          <w:szCs w:val="28"/>
        </w:rPr>
      </w:pPr>
    </w:p>
    <w:p w:rsidR="00E62C10" w:rsidRDefault="00E62C10" w:rsidP="00E62C10">
      <w:pPr>
        <w:autoSpaceDE w:val="0"/>
        <w:autoSpaceDN w:val="0"/>
        <w:adjustRightInd w:val="0"/>
        <w:ind w:firstLine="708"/>
        <w:jc w:val="both"/>
        <w:rPr>
          <w:sz w:val="28"/>
          <w:szCs w:val="28"/>
        </w:rPr>
      </w:pPr>
      <w:r>
        <w:rPr>
          <w:sz w:val="28"/>
          <w:szCs w:val="28"/>
        </w:rPr>
        <w:lastRenderedPageBreak/>
        <w:t>В связи с этим провести итоговую оценку достижения целей, решения задач и сводную оценку эффективности реализации подпрограммы «Энергосбережение и повышение энергетической эффективности на территории городского округа «город Клинцы Брянской области» на 2016 – 2024 годы» за 2021 год не предоставляется возможным из-за отсутствия бюджетных средств.</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jc w:val="center"/>
        <w:rPr>
          <w:b/>
          <w:sz w:val="28"/>
          <w:szCs w:val="28"/>
        </w:rPr>
      </w:pPr>
      <w:r>
        <w:rPr>
          <w:b/>
          <w:sz w:val="28"/>
          <w:szCs w:val="28"/>
        </w:rPr>
        <w:t>Подпрограмма №3. «Повышение безопасности дорожного движения в городском округе «город Клинцы Брянской области» на 2016 – 2024 годы»</w:t>
      </w:r>
    </w:p>
    <w:p w:rsidR="00E62C10" w:rsidRDefault="00E62C10" w:rsidP="00E62C10">
      <w:pPr>
        <w:ind w:firstLine="709"/>
        <w:jc w:val="both"/>
        <w:rPr>
          <w:bCs/>
          <w:sz w:val="28"/>
          <w:szCs w:val="28"/>
        </w:rPr>
      </w:pPr>
    </w:p>
    <w:p w:rsidR="00E62C10" w:rsidRDefault="00E62C10" w:rsidP="00E62C10">
      <w:pPr>
        <w:ind w:firstLine="709"/>
        <w:jc w:val="both"/>
        <w:rPr>
          <w:bCs/>
          <w:sz w:val="28"/>
          <w:szCs w:val="28"/>
        </w:rPr>
      </w:pPr>
      <w:r>
        <w:rPr>
          <w:bCs/>
          <w:sz w:val="28"/>
          <w:szCs w:val="28"/>
        </w:rPr>
        <w:t xml:space="preserve">В 2021 году на территории городского округа «город Клинцы Брянской области» произошло 23 </w:t>
      </w:r>
      <w:proofErr w:type="gramStart"/>
      <w:r>
        <w:rPr>
          <w:bCs/>
          <w:sz w:val="28"/>
          <w:szCs w:val="28"/>
        </w:rPr>
        <w:t>дорожно-транспортных</w:t>
      </w:r>
      <w:proofErr w:type="gramEnd"/>
      <w:r>
        <w:rPr>
          <w:bCs/>
          <w:sz w:val="28"/>
          <w:szCs w:val="28"/>
        </w:rPr>
        <w:t xml:space="preserve"> происшествия с пострадавшими, что на 26ДТП меньше чем в 2014 году (в 2014 году данный показатель составил 49 ДПТ). В данных ДТП в 2021 году погиб 1 человек (в 2014 году – 4 человек). В 2021 году произошло 4 ДТП с участием детей, где 4 детей травмировано (в 2014 году – 5 ДТП, где 5 детей травмировано). </w:t>
      </w:r>
    </w:p>
    <w:p w:rsidR="00E62C10" w:rsidRDefault="00E62C10" w:rsidP="00E62C10">
      <w:pPr>
        <w:ind w:firstLine="709"/>
        <w:jc w:val="both"/>
        <w:rPr>
          <w:sz w:val="28"/>
          <w:szCs w:val="28"/>
        </w:rPr>
      </w:pPr>
      <w:proofErr w:type="gramStart"/>
      <w:r>
        <w:rPr>
          <w:sz w:val="28"/>
          <w:szCs w:val="28"/>
        </w:rPr>
        <w:t>В 2021 году согласно подпрограммы «Повышение безопасности дорожного движения в городском округе «город Клинцы Брянской области» в 2016 - 2024 годах»</w:t>
      </w:r>
      <w:r>
        <w:rPr>
          <w:rFonts w:eastAsia="Arial Unicode MS"/>
          <w:sz w:val="28"/>
          <w:szCs w:val="28"/>
        </w:rPr>
        <w:t xml:space="preserve"> м</w:t>
      </w:r>
      <w:r>
        <w:rPr>
          <w:sz w:val="28"/>
          <w:szCs w:val="28"/>
        </w:rPr>
        <w:t>униципальной программы «Развитие топливно-энергетического комплекса, жилищно-коммунального и дорожного хозяйства городского округа «город Клинцы Брянской области»» (2016 - 2024 годы)», утвержденной постановлением Клинцовской городской администрации от 03 февраля 2016г. №211 «Об утверждении муниципальной программы «Развитие топливно-энергетического комплекса, жилищно-коммунального и дорожного хозяйства городского</w:t>
      </w:r>
      <w:proofErr w:type="gramEnd"/>
      <w:r>
        <w:rPr>
          <w:sz w:val="28"/>
          <w:szCs w:val="28"/>
        </w:rPr>
        <w:t xml:space="preserve"> округа «город Клинцы Брянской области»» (2016-2024 годы))  (с изменениями и дополнениями)  были запланированы и выполнены следующие мероприятия:</w:t>
      </w:r>
    </w:p>
    <w:p w:rsidR="00E62C10" w:rsidRDefault="00E62C10" w:rsidP="00E62C10">
      <w:pPr>
        <w:tabs>
          <w:tab w:val="left" w:pos="284"/>
        </w:tabs>
        <w:ind w:left="567"/>
        <w:jc w:val="both"/>
        <w:rPr>
          <w:sz w:val="28"/>
          <w:szCs w:val="28"/>
        </w:rPr>
      </w:pPr>
      <w:r>
        <w:rPr>
          <w:sz w:val="28"/>
          <w:szCs w:val="28"/>
        </w:rPr>
        <w:t xml:space="preserve">- капитальный ремонт и ремонт автомобильных дорог общего пользования местного значения; </w:t>
      </w:r>
    </w:p>
    <w:p w:rsidR="00E62C10" w:rsidRDefault="00E62C10" w:rsidP="00E62C10">
      <w:pPr>
        <w:widowControl w:val="0"/>
        <w:autoSpaceDE w:val="0"/>
        <w:autoSpaceDN w:val="0"/>
        <w:adjustRightInd w:val="0"/>
        <w:ind w:firstLine="540"/>
        <w:jc w:val="both"/>
        <w:rPr>
          <w:sz w:val="28"/>
          <w:szCs w:val="28"/>
        </w:rPr>
      </w:pPr>
      <w:r>
        <w:rPr>
          <w:sz w:val="28"/>
          <w:szCs w:val="28"/>
        </w:rPr>
        <w:t>- нанесение дорожной разметки;</w:t>
      </w:r>
    </w:p>
    <w:p w:rsidR="00E62C10" w:rsidRDefault="00E62C10" w:rsidP="00E62C10">
      <w:pPr>
        <w:widowControl w:val="0"/>
        <w:autoSpaceDE w:val="0"/>
        <w:autoSpaceDN w:val="0"/>
        <w:adjustRightInd w:val="0"/>
        <w:ind w:firstLine="540"/>
        <w:jc w:val="both"/>
        <w:rPr>
          <w:sz w:val="28"/>
          <w:szCs w:val="28"/>
        </w:rPr>
      </w:pPr>
      <w:r>
        <w:rPr>
          <w:sz w:val="28"/>
          <w:szCs w:val="28"/>
        </w:rPr>
        <w:t>- устройство искусственных неровностей;</w:t>
      </w:r>
    </w:p>
    <w:p w:rsidR="00E62C10" w:rsidRDefault="00E62C10" w:rsidP="00E62C10">
      <w:pPr>
        <w:widowControl w:val="0"/>
        <w:autoSpaceDE w:val="0"/>
        <w:autoSpaceDN w:val="0"/>
        <w:adjustRightInd w:val="0"/>
        <w:ind w:firstLine="540"/>
        <w:jc w:val="both"/>
        <w:rPr>
          <w:sz w:val="28"/>
          <w:szCs w:val="28"/>
        </w:rPr>
      </w:pPr>
      <w:r>
        <w:rPr>
          <w:sz w:val="28"/>
          <w:szCs w:val="28"/>
        </w:rPr>
        <w:t>- содержание объектов улично-дорожной сети;</w:t>
      </w:r>
    </w:p>
    <w:p w:rsidR="00E62C10" w:rsidRDefault="00E62C10" w:rsidP="00E62C10">
      <w:pPr>
        <w:widowControl w:val="0"/>
        <w:autoSpaceDE w:val="0"/>
        <w:autoSpaceDN w:val="0"/>
        <w:adjustRightInd w:val="0"/>
        <w:ind w:firstLine="540"/>
        <w:jc w:val="both"/>
        <w:rPr>
          <w:sz w:val="28"/>
          <w:szCs w:val="28"/>
        </w:rPr>
      </w:pPr>
      <w:r>
        <w:rPr>
          <w:sz w:val="28"/>
          <w:szCs w:val="28"/>
        </w:rPr>
        <w:t>- приобретение дорожных знаков;</w:t>
      </w:r>
    </w:p>
    <w:p w:rsidR="00E62C10" w:rsidRDefault="00E62C10" w:rsidP="00E62C10">
      <w:pPr>
        <w:widowControl w:val="0"/>
        <w:autoSpaceDE w:val="0"/>
        <w:autoSpaceDN w:val="0"/>
        <w:adjustRightInd w:val="0"/>
        <w:ind w:firstLine="540"/>
        <w:jc w:val="both"/>
        <w:rPr>
          <w:sz w:val="28"/>
          <w:szCs w:val="28"/>
        </w:rPr>
      </w:pPr>
      <w:r>
        <w:rPr>
          <w:sz w:val="28"/>
          <w:szCs w:val="28"/>
        </w:rPr>
        <w:t>- установка дорожных знаков;</w:t>
      </w:r>
    </w:p>
    <w:p w:rsidR="00E62C10" w:rsidRDefault="00E62C10" w:rsidP="00E62C10">
      <w:pPr>
        <w:widowControl w:val="0"/>
        <w:autoSpaceDE w:val="0"/>
        <w:autoSpaceDN w:val="0"/>
        <w:adjustRightInd w:val="0"/>
        <w:ind w:firstLine="540"/>
        <w:jc w:val="both"/>
        <w:rPr>
          <w:sz w:val="28"/>
          <w:szCs w:val="28"/>
        </w:rPr>
      </w:pPr>
      <w:r>
        <w:rPr>
          <w:sz w:val="28"/>
          <w:szCs w:val="28"/>
        </w:rPr>
        <w:t>- ремонт светофоров;</w:t>
      </w:r>
    </w:p>
    <w:p w:rsidR="00E62C10" w:rsidRDefault="00E62C10" w:rsidP="00E62C10">
      <w:pPr>
        <w:widowControl w:val="0"/>
        <w:autoSpaceDE w:val="0"/>
        <w:autoSpaceDN w:val="0"/>
        <w:adjustRightInd w:val="0"/>
        <w:ind w:firstLine="540"/>
        <w:jc w:val="both"/>
        <w:rPr>
          <w:sz w:val="28"/>
          <w:szCs w:val="28"/>
        </w:rPr>
      </w:pPr>
      <w:r>
        <w:rPr>
          <w:sz w:val="28"/>
          <w:szCs w:val="28"/>
        </w:rPr>
        <w:t>- приобретение светофоров;</w:t>
      </w:r>
    </w:p>
    <w:p w:rsidR="00E62C10" w:rsidRDefault="00E62C10" w:rsidP="00E62C10">
      <w:pPr>
        <w:widowControl w:val="0"/>
        <w:autoSpaceDE w:val="0"/>
        <w:autoSpaceDN w:val="0"/>
        <w:adjustRightInd w:val="0"/>
        <w:ind w:firstLine="540"/>
        <w:jc w:val="both"/>
        <w:rPr>
          <w:sz w:val="28"/>
          <w:szCs w:val="28"/>
        </w:rPr>
      </w:pPr>
      <w:r>
        <w:rPr>
          <w:sz w:val="28"/>
          <w:szCs w:val="28"/>
        </w:rPr>
        <w:t>- установка светофоров;</w:t>
      </w:r>
    </w:p>
    <w:p w:rsidR="00E62C10" w:rsidRDefault="00E62C10" w:rsidP="00E62C10">
      <w:pPr>
        <w:widowControl w:val="0"/>
        <w:autoSpaceDE w:val="0"/>
        <w:autoSpaceDN w:val="0"/>
        <w:adjustRightInd w:val="0"/>
        <w:ind w:firstLine="540"/>
        <w:jc w:val="both"/>
        <w:rPr>
          <w:sz w:val="28"/>
          <w:szCs w:val="28"/>
        </w:rPr>
      </w:pPr>
      <w:r>
        <w:rPr>
          <w:sz w:val="28"/>
          <w:szCs w:val="28"/>
        </w:rPr>
        <w:t>- ремонт остановочных комплексов;</w:t>
      </w:r>
    </w:p>
    <w:p w:rsidR="00E62C10" w:rsidRDefault="00E62C10" w:rsidP="00E62C10">
      <w:pPr>
        <w:widowControl w:val="0"/>
        <w:autoSpaceDE w:val="0"/>
        <w:autoSpaceDN w:val="0"/>
        <w:adjustRightInd w:val="0"/>
        <w:ind w:firstLine="540"/>
        <w:jc w:val="both"/>
        <w:rPr>
          <w:sz w:val="28"/>
          <w:szCs w:val="28"/>
        </w:rPr>
      </w:pPr>
      <w:r>
        <w:rPr>
          <w:sz w:val="28"/>
          <w:szCs w:val="28"/>
        </w:rPr>
        <w:t>- пилотный проект;</w:t>
      </w:r>
    </w:p>
    <w:p w:rsidR="00E62C10" w:rsidRDefault="00E62C10" w:rsidP="00E62C10">
      <w:pPr>
        <w:widowControl w:val="0"/>
        <w:autoSpaceDE w:val="0"/>
        <w:autoSpaceDN w:val="0"/>
        <w:adjustRightInd w:val="0"/>
        <w:ind w:firstLine="540"/>
        <w:jc w:val="both"/>
        <w:rPr>
          <w:sz w:val="28"/>
          <w:szCs w:val="28"/>
        </w:rPr>
      </w:pPr>
      <w:r>
        <w:rPr>
          <w:sz w:val="28"/>
          <w:szCs w:val="28"/>
        </w:rPr>
        <w:t>- ремонт асфальтобетонного покрытия;</w:t>
      </w:r>
    </w:p>
    <w:p w:rsidR="00E62C10" w:rsidRDefault="00E62C10" w:rsidP="00E62C10">
      <w:pPr>
        <w:widowControl w:val="0"/>
        <w:autoSpaceDE w:val="0"/>
        <w:autoSpaceDN w:val="0"/>
        <w:adjustRightInd w:val="0"/>
        <w:ind w:firstLine="540"/>
        <w:jc w:val="both"/>
        <w:rPr>
          <w:sz w:val="28"/>
          <w:szCs w:val="28"/>
        </w:rPr>
      </w:pPr>
      <w:r>
        <w:rPr>
          <w:sz w:val="28"/>
          <w:szCs w:val="28"/>
        </w:rPr>
        <w:t>- ПСД дорог;</w:t>
      </w:r>
    </w:p>
    <w:p w:rsidR="00E62C10" w:rsidRDefault="00E62C10" w:rsidP="00E62C10">
      <w:pPr>
        <w:widowControl w:val="0"/>
        <w:autoSpaceDE w:val="0"/>
        <w:autoSpaceDN w:val="0"/>
        <w:adjustRightInd w:val="0"/>
        <w:ind w:firstLine="540"/>
        <w:jc w:val="both"/>
        <w:rPr>
          <w:sz w:val="28"/>
          <w:szCs w:val="28"/>
        </w:rPr>
      </w:pPr>
      <w:r>
        <w:rPr>
          <w:sz w:val="28"/>
          <w:szCs w:val="28"/>
        </w:rPr>
        <w:t xml:space="preserve">- субсидия МУП «Торговые ряды» на содержание улично-дорожной сети и приобретение </w:t>
      </w:r>
      <w:proofErr w:type="spellStart"/>
      <w:r>
        <w:rPr>
          <w:sz w:val="28"/>
          <w:szCs w:val="28"/>
        </w:rPr>
        <w:t>песко</w:t>
      </w:r>
      <w:proofErr w:type="spellEnd"/>
      <w:r>
        <w:rPr>
          <w:sz w:val="28"/>
          <w:szCs w:val="28"/>
        </w:rPr>
        <w:t>-соляной смеси.</w:t>
      </w:r>
    </w:p>
    <w:p w:rsidR="00E62C10" w:rsidRDefault="00E62C10" w:rsidP="00E62C10">
      <w:pPr>
        <w:widowControl w:val="0"/>
        <w:autoSpaceDE w:val="0"/>
        <w:autoSpaceDN w:val="0"/>
        <w:adjustRightInd w:val="0"/>
        <w:ind w:firstLine="540"/>
        <w:jc w:val="both"/>
        <w:rPr>
          <w:sz w:val="28"/>
          <w:szCs w:val="28"/>
        </w:rPr>
      </w:pPr>
    </w:p>
    <w:p w:rsidR="00E62C10" w:rsidRDefault="00E62C10" w:rsidP="00E62C10">
      <w:pPr>
        <w:widowControl w:val="0"/>
        <w:autoSpaceDE w:val="0"/>
        <w:autoSpaceDN w:val="0"/>
        <w:adjustRightInd w:val="0"/>
        <w:ind w:firstLine="540"/>
        <w:jc w:val="both"/>
        <w:rPr>
          <w:sz w:val="28"/>
          <w:szCs w:val="28"/>
        </w:rPr>
      </w:pPr>
      <w:r>
        <w:rPr>
          <w:sz w:val="28"/>
          <w:szCs w:val="28"/>
        </w:rPr>
        <w:lastRenderedPageBreak/>
        <w:t xml:space="preserve">Общий плановый объем финансирования подпрограммы в 2021 году составил 122 296 978,94 руб., в том числе за счет средств областного бюджета 88 380 513,28 руб., бюджета городского округа - 33 916 465,66 руб. Кассовое исполнение составило 118 879 477,12 руб. Исполнение составляет 97,21%. </w:t>
      </w:r>
    </w:p>
    <w:p w:rsidR="00E62C10" w:rsidRDefault="00E62C10" w:rsidP="00E62C10">
      <w:pPr>
        <w:widowControl w:val="0"/>
        <w:autoSpaceDE w:val="0"/>
        <w:autoSpaceDN w:val="0"/>
        <w:adjustRightInd w:val="0"/>
        <w:ind w:firstLine="540"/>
        <w:jc w:val="both"/>
        <w:rPr>
          <w:sz w:val="28"/>
          <w:szCs w:val="28"/>
        </w:rPr>
      </w:pPr>
    </w:p>
    <w:p w:rsidR="00E62C10" w:rsidRDefault="00E62C10" w:rsidP="00E62C10">
      <w:pPr>
        <w:widowControl w:val="0"/>
        <w:autoSpaceDE w:val="0"/>
        <w:autoSpaceDN w:val="0"/>
        <w:adjustRightInd w:val="0"/>
        <w:ind w:firstLine="540"/>
        <w:jc w:val="both"/>
        <w:rPr>
          <w:sz w:val="28"/>
          <w:szCs w:val="28"/>
        </w:rPr>
      </w:pPr>
      <w:r>
        <w:rPr>
          <w:sz w:val="28"/>
          <w:szCs w:val="28"/>
        </w:rPr>
        <w:t>Итоговая оценка эффективности решения задач программы по достижению целевых значений показателей и исполнению бюджетных ассигнований составляет 9, при 3 задачах муниципальной программы.</w:t>
      </w:r>
    </w:p>
    <w:p w:rsidR="00E62C10" w:rsidRDefault="00E62C10" w:rsidP="00E62C10">
      <w:pPr>
        <w:autoSpaceDE w:val="0"/>
        <w:autoSpaceDN w:val="0"/>
        <w:adjustRightInd w:val="0"/>
        <w:ind w:firstLine="708"/>
        <w:jc w:val="both"/>
        <w:rPr>
          <w:sz w:val="28"/>
          <w:szCs w:val="28"/>
        </w:rPr>
      </w:pPr>
      <w:r>
        <w:rPr>
          <w:b/>
          <w:sz w:val="28"/>
          <w:szCs w:val="28"/>
        </w:rPr>
        <w:t>Эффективность плановая</w:t>
      </w:r>
      <w:r>
        <w:rPr>
          <w:sz w:val="28"/>
          <w:szCs w:val="28"/>
        </w:rPr>
        <w:t xml:space="preserve"> (R=3*N) - при 9=3*3, реализация признается целесообразной, продолжается финансирование мероприятий.</w:t>
      </w:r>
    </w:p>
    <w:p w:rsidR="00E62C10" w:rsidRDefault="00E62C10" w:rsidP="00E62C10">
      <w:pPr>
        <w:autoSpaceDE w:val="0"/>
        <w:autoSpaceDN w:val="0"/>
        <w:adjustRightInd w:val="0"/>
        <w:jc w:val="both"/>
        <w:rPr>
          <w:b/>
          <w:sz w:val="28"/>
          <w:szCs w:val="28"/>
        </w:rPr>
      </w:pPr>
    </w:p>
    <w:p w:rsidR="00E62C10" w:rsidRDefault="00E62C10" w:rsidP="00E62C10">
      <w:pPr>
        <w:autoSpaceDE w:val="0"/>
        <w:autoSpaceDN w:val="0"/>
        <w:adjustRightInd w:val="0"/>
        <w:ind w:firstLine="567"/>
        <w:jc w:val="both"/>
        <w:rPr>
          <w:b/>
          <w:sz w:val="28"/>
          <w:szCs w:val="28"/>
        </w:rPr>
      </w:pPr>
      <w:r>
        <w:rPr>
          <w:b/>
          <w:sz w:val="28"/>
          <w:szCs w:val="28"/>
        </w:rPr>
        <w:t>Подпрограмма №4 «Формирование комфортной городской среды на территории городского округа «город Клинцы Брянской области» на 2017-2022 годы»</w:t>
      </w:r>
    </w:p>
    <w:p w:rsidR="00E62C10" w:rsidRDefault="00E62C10" w:rsidP="00E62C10">
      <w:pPr>
        <w:autoSpaceDE w:val="0"/>
        <w:autoSpaceDN w:val="0"/>
        <w:adjustRightInd w:val="0"/>
        <w:ind w:firstLine="567"/>
        <w:jc w:val="both"/>
        <w:rPr>
          <w:b/>
          <w:sz w:val="28"/>
          <w:szCs w:val="28"/>
        </w:rPr>
      </w:pPr>
    </w:p>
    <w:p w:rsidR="00E62C10" w:rsidRDefault="00E62C10" w:rsidP="00E62C10">
      <w:pPr>
        <w:ind w:firstLine="567"/>
        <w:jc w:val="both"/>
        <w:rPr>
          <w:sz w:val="28"/>
          <w:szCs w:val="28"/>
        </w:rPr>
      </w:pPr>
      <w:proofErr w:type="gramStart"/>
      <w:r>
        <w:rPr>
          <w:sz w:val="28"/>
          <w:szCs w:val="28"/>
        </w:rPr>
        <w:t>Подпрограмма «Формирование комфортной городской среды на территории городского округа «город Клинцы Брянской области» на 2017-2022 годы» муниципальной программы «Развитие топливно-энергетического комплекса, жилищно-коммунального и дорожного хозяйства городского округа «город Клинцы Брянской области»» (2016-2024 годы) в 2021 году не реализовывалась в связи реализацией мероприятий по благоустройству в рамках муниципальной программы «Формирование современной городской среды городского округа «город Клинцы Брянской области» на 2018-2024</w:t>
      </w:r>
      <w:proofErr w:type="gramEnd"/>
      <w:r>
        <w:rPr>
          <w:sz w:val="28"/>
          <w:szCs w:val="28"/>
        </w:rPr>
        <w:t xml:space="preserve"> годы. </w:t>
      </w:r>
    </w:p>
    <w:p w:rsidR="00E62C10" w:rsidRDefault="00E62C10" w:rsidP="00E62C10">
      <w:pPr>
        <w:autoSpaceDE w:val="0"/>
        <w:autoSpaceDN w:val="0"/>
        <w:adjustRightInd w:val="0"/>
        <w:ind w:firstLine="708"/>
        <w:jc w:val="both"/>
        <w:rPr>
          <w:sz w:val="28"/>
          <w:szCs w:val="28"/>
        </w:rPr>
      </w:pPr>
      <w:r>
        <w:rPr>
          <w:sz w:val="28"/>
          <w:szCs w:val="28"/>
        </w:rPr>
        <w:t>В связи с этим оценка эффективности реализации мероприятий подпрограммы «Формирование комфортной городской среды на территории городского округа «город Клинцы Брянской области» на 2017-2022 годы» не проводилась.</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567"/>
        <w:jc w:val="both"/>
        <w:rPr>
          <w:b/>
          <w:sz w:val="28"/>
          <w:szCs w:val="28"/>
        </w:rPr>
      </w:pPr>
      <w:r>
        <w:rPr>
          <w:b/>
          <w:sz w:val="28"/>
          <w:szCs w:val="28"/>
        </w:rPr>
        <w:t>Подпрограмма №5 «Повышение качества водоснабжения на территории городского округа «город Клинцы Брянской области» на (2019-2024 годы)»</w:t>
      </w:r>
    </w:p>
    <w:p w:rsidR="00E62C10" w:rsidRDefault="00E62C10" w:rsidP="00E62C10">
      <w:pPr>
        <w:ind w:firstLine="708"/>
        <w:jc w:val="both"/>
        <w:rPr>
          <w:sz w:val="28"/>
          <w:szCs w:val="28"/>
          <w:lang w:eastAsia="en-US"/>
        </w:rPr>
      </w:pPr>
    </w:p>
    <w:p w:rsidR="00E62C10" w:rsidRDefault="00E62C10" w:rsidP="00E62C10">
      <w:pPr>
        <w:ind w:firstLine="708"/>
        <w:jc w:val="both"/>
        <w:rPr>
          <w:sz w:val="28"/>
          <w:szCs w:val="28"/>
          <w:lang w:eastAsia="en-US"/>
        </w:rPr>
      </w:pPr>
      <w:r>
        <w:rPr>
          <w:sz w:val="28"/>
          <w:szCs w:val="28"/>
          <w:lang w:eastAsia="en-US"/>
        </w:rPr>
        <w:t>Подпрограмма «Повышение качества водоснабжения на территории городского округа «город Клинцы Брянской области» (2019-2024 годы)» муниципальной программы «Развитие топливно-энергетического комплекса жилищно-коммунального и дорожного хозяйства городского округа «город Клинцы Брянской области»» (2016-2024 годы) утверждена Постановлением Клинцовской городской администрации от 09.07.2019 №1184.</w:t>
      </w:r>
    </w:p>
    <w:p w:rsidR="00E62C10" w:rsidRDefault="00E62C10" w:rsidP="00E62C10">
      <w:pPr>
        <w:ind w:firstLine="708"/>
        <w:jc w:val="both"/>
        <w:rPr>
          <w:sz w:val="28"/>
          <w:szCs w:val="28"/>
          <w:lang w:eastAsia="en-US"/>
        </w:rPr>
      </w:pPr>
      <w:r>
        <w:rPr>
          <w:sz w:val="28"/>
          <w:szCs w:val="28"/>
          <w:lang w:eastAsia="en-US"/>
        </w:rPr>
        <w:t xml:space="preserve">В 2021 году в рамках реализации подпрограммы «Повышение качества водоснабжения на территории городского округа «город Клинцы Брянской области» (2019-2024 годы)» были выполнены работы по строительству объекта: «Строительство системы водоснабжения </w:t>
      </w:r>
      <w:proofErr w:type="gramStart"/>
      <w:r>
        <w:rPr>
          <w:sz w:val="28"/>
          <w:szCs w:val="28"/>
          <w:lang w:eastAsia="en-US"/>
        </w:rPr>
        <w:t>в</w:t>
      </w:r>
      <w:proofErr w:type="gramEnd"/>
      <w:r>
        <w:rPr>
          <w:sz w:val="28"/>
          <w:szCs w:val="28"/>
          <w:lang w:eastAsia="en-US"/>
        </w:rPr>
        <w:t xml:space="preserve"> с. </w:t>
      </w:r>
      <w:proofErr w:type="spellStart"/>
      <w:r>
        <w:rPr>
          <w:sz w:val="28"/>
          <w:szCs w:val="28"/>
          <w:lang w:eastAsia="en-US"/>
        </w:rPr>
        <w:t>Ардонь</w:t>
      </w:r>
      <w:proofErr w:type="spellEnd"/>
      <w:r>
        <w:rPr>
          <w:sz w:val="28"/>
          <w:szCs w:val="28"/>
          <w:lang w:eastAsia="en-US"/>
        </w:rPr>
        <w:t xml:space="preserve"> г. Клинцы </w:t>
      </w:r>
      <w:proofErr w:type="gramStart"/>
      <w:r>
        <w:rPr>
          <w:sz w:val="28"/>
          <w:szCs w:val="28"/>
          <w:lang w:eastAsia="en-US"/>
        </w:rPr>
        <w:t>Брянская</w:t>
      </w:r>
      <w:proofErr w:type="gramEnd"/>
      <w:r>
        <w:rPr>
          <w:sz w:val="28"/>
          <w:szCs w:val="28"/>
          <w:lang w:eastAsia="en-US"/>
        </w:rPr>
        <w:t xml:space="preserve"> область (2-я очередь)» на сумму 47 032 088,25 руб.</w:t>
      </w:r>
    </w:p>
    <w:p w:rsidR="00E62C10" w:rsidRDefault="00E62C10" w:rsidP="00E62C10">
      <w:pPr>
        <w:ind w:firstLine="708"/>
        <w:jc w:val="both"/>
        <w:rPr>
          <w:sz w:val="28"/>
          <w:szCs w:val="28"/>
        </w:rPr>
      </w:pPr>
    </w:p>
    <w:p w:rsidR="00E62C10" w:rsidRDefault="00E62C10" w:rsidP="00E62C10">
      <w:pPr>
        <w:ind w:firstLine="708"/>
        <w:jc w:val="both"/>
        <w:rPr>
          <w:sz w:val="28"/>
          <w:szCs w:val="28"/>
        </w:rPr>
      </w:pPr>
      <w:r>
        <w:rPr>
          <w:sz w:val="28"/>
          <w:szCs w:val="28"/>
        </w:rPr>
        <w:t xml:space="preserve">Всего на реализацию мероприятий подпрограммы в 2021 году планировалось 47 035 411,52 руб. Кассовое исполнение составило 47 032 088,25 руб., что составляет 99,99 %. </w:t>
      </w:r>
    </w:p>
    <w:p w:rsidR="00E62C10" w:rsidRDefault="00E62C10" w:rsidP="00E62C10">
      <w:pPr>
        <w:widowControl w:val="0"/>
        <w:autoSpaceDE w:val="0"/>
        <w:autoSpaceDN w:val="0"/>
        <w:adjustRightInd w:val="0"/>
        <w:ind w:firstLine="540"/>
        <w:jc w:val="both"/>
        <w:rPr>
          <w:sz w:val="28"/>
          <w:szCs w:val="28"/>
        </w:rPr>
      </w:pPr>
      <w:r>
        <w:rPr>
          <w:sz w:val="28"/>
          <w:szCs w:val="28"/>
        </w:rPr>
        <w:t>Эффективность подпрограммы оказалась плановой за счет экономии денежных средств.</w:t>
      </w:r>
    </w:p>
    <w:p w:rsidR="00E62C10" w:rsidRDefault="00E62C10" w:rsidP="00E62C10">
      <w:pPr>
        <w:widowControl w:val="0"/>
        <w:autoSpaceDE w:val="0"/>
        <w:autoSpaceDN w:val="0"/>
        <w:adjustRightInd w:val="0"/>
        <w:ind w:firstLine="540"/>
        <w:jc w:val="both"/>
        <w:rPr>
          <w:sz w:val="28"/>
          <w:szCs w:val="28"/>
        </w:rPr>
      </w:pPr>
    </w:p>
    <w:p w:rsidR="00E62C10" w:rsidRDefault="00E62C10" w:rsidP="00E62C10">
      <w:pPr>
        <w:autoSpaceDE w:val="0"/>
        <w:autoSpaceDN w:val="0"/>
        <w:adjustRightInd w:val="0"/>
        <w:ind w:firstLine="708"/>
        <w:jc w:val="both"/>
        <w:rPr>
          <w:sz w:val="28"/>
          <w:szCs w:val="28"/>
        </w:rPr>
      </w:pPr>
      <w:r>
        <w:rPr>
          <w:sz w:val="28"/>
          <w:szCs w:val="28"/>
        </w:rPr>
        <w:t>Итоговая оценка эффективности решения задачи подпрограммы по достижению целевых значений показателей и исполнению бюджетных ассигнований составляет 3, при 1 задаче муниципальной программы.</w:t>
      </w:r>
    </w:p>
    <w:p w:rsidR="00E62C10" w:rsidRDefault="00E62C10" w:rsidP="00E62C10">
      <w:pPr>
        <w:autoSpaceDE w:val="0"/>
        <w:autoSpaceDN w:val="0"/>
        <w:adjustRightInd w:val="0"/>
        <w:ind w:firstLine="708"/>
        <w:jc w:val="both"/>
        <w:rPr>
          <w:sz w:val="28"/>
          <w:szCs w:val="28"/>
        </w:rPr>
      </w:pPr>
      <w:r>
        <w:rPr>
          <w:b/>
          <w:sz w:val="28"/>
          <w:szCs w:val="28"/>
        </w:rPr>
        <w:t>Эффективность плановая</w:t>
      </w:r>
      <w:r>
        <w:rPr>
          <w:sz w:val="28"/>
          <w:szCs w:val="28"/>
        </w:rPr>
        <w:t xml:space="preserve"> (R=3*N) - при 3=3*1, реализация признается целесообразной, продолжается финансирование мероприятий.</w:t>
      </w:r>
    </w:p>
    <w:p w:rsidR="00E62C10" w:rsidRDefault="00E62C10" w:rsidP="00E62C10">
      <w:pPr>
        <w:autoSpaceDE w:val="0"/>
        <w:autoSpaceDN w:val="0"/>
        <w:adjustRightInd w:val="0"/>
        <w:jc w:val="center"/>
        <w:rPr>
          <w:b/>
          <w:sz w:val="28"/>
          <w:szCs w:val="28"/>
        </w:rPr>
      </w:pPr>
    </w:p>
    <w:p w:rsidR="00E62C10" w:rsidRDefault="00E62C10" w:rsidP="00E62C10">
      <w:pPr>
        <w:autoSpaceDE w:val="0"/>
        <w:autoSpaceDN w:val="0"/>
        <w:adjustRightInd w:val="0"/>
        <w:ind w:firstLine="708"/>
        <w:jc w:val="both"/>
        <w:rPr>
          <w:b/>
          <w:sz w:val="28"/>
          <w:szCs w:val="28"/>
        </w:rPr>
      </w:pPr>
      <w:r>
        <w:rPr>
          <w:b/>
          <w:sz w:val="28"/>
          <w:szCs w:val="28"/>
        </w:rPr>
        <w:t>6. Реализация полномочий в сфере жилищной политики городского округа «город Клинцы Брянской области» (2016-2024 годы)</w:t>
      </w:r>
    </w:p>
    <w:p w:rsidR="00E62C10" w:rsidRDefault="00E62C10" w:rsidP="00E62C10">
      <w:pPr>
        <w:autoSpaceDE w:val="0"/>
        <w:autoSpaceDN w:val="0"/>
        <w:adjustRightInd w:val="0"/>
        <w:jc w:val="both"/>
        <w:rPr>
          <w:b/>
          <w:sz w:val="28"/>
          <w:szCs w:val="28"/>
        </w:rPr>
      </w:pPr>
    </w:p>
    <w:p w:rsidR="00E62C10" w:rsidRDefault="00E62C10" w:rsidP="00E62C10">
      <w:pPr>
        <w:autoSpaceDE w:val="0"/>
        <w:autoSpaceDN w:val="0"/>
        <w:adjustRightInd w:val="0"/>
        <w:jc w:val="center"/>
        <w:rPr>
          <w:b/>
          <w:sz w:val="28"/>
          <w:szCs w:val="28"/>
        </w:rPr>
      </w:pPr>
      <w:r>
        <w:rPr>
          <w:b/>
          <w:sz w:val="28"/>
          <w:szCs w:val="28"/>
        </w:rPr>
        <w:t>Подпрограмма «Обеспечение жильем молодых семей на 2016-2024 годы»</w:t>
      </w:r>
    </w:p>
    <w:p w:rsidR="00E62C10" w:rsidRDefault="00E62C10" w:rsidP="00E62C10">
      <w:pPr>
        <w:autoSpaceDE w:val="0"/>
        <w:autoSpaceDN w:val="0"/>
        <w:adjustRightInd w:val="0"/>
        <w:jc w:val="center"/>
        <w:rPr>
          <w:b/>
          <w:sz w:val="28"/>
          <w:szCs w:val="28"/>
        </w:rPr>
      </w:pPr>
    </w:p>
    <w:p w:rsidR="00E62C10" w:rsidRDefault="00E62C10" w:rsidP="00E62C10">
      <w:pPr>
        <w:autoSpaceDE w:val="0"/>
        <w:autoSpaceDN w:val="0"/>
        <w:adjustRightInd w:val="0"/>
        <w:ind w:firstLine="708"/>
        <w:jc w:val="both"/>
        <w:rPr>
          <w:sz w:val="28"/>
          <w:szCs w:val="28"/>
        </w:rPr>
      </w:pPr>
      <w:r>
        <w:rPr>
          <w:sz w:val="28"/>
          <w:szCs w:val="28"/>
        </w:rPr>
        <w:t>Достигнутые результаты реализации муниципальной программы за 2021 год:</w:t>
      </w:r>
    </w:p>
    <w:p w:rsidR="00E62C10" w:rsidRDefault="00E62C10" w:rsidP="00E62C10">
      <w:pPr>
        <w:autoSpaceDE w:val="0"/>
        <w:autoSpaceDN w:val="0"/>
        <w:adjustRightInd w:val="0"/>
        <w:ind w:firstLine="708"/>
        <w:jc w:val="both"/>
        <w:rPr>
          <w:sz w:val="28"/>
          <w:szCs w:val="28"/>
        </w:rPr>
      </w:pPr>
      <w:r>
        <w:rPr>
          <w:sz w:val="28"/>
          <w:szCs w:val="28"/>
        </w:rPr>
        <w:t>- количество молодых семей, получивших свидетельство о праве на получение социальной выплаты на приобретение (строительство) жилья, шт. – 1.</w:t>
      </w:r>
    </w:p>
    <w:p w:rsidR="00E62C10" w:rsidRDefault="00E62C10" w:rsidP="00E62C10">
      <w:pPr>
        <w:autoSpaceDE w:val="0"/>
        <w:autoSpaceDN w:val="0"/>
        <w:adjustRightInd w:val="0"/>
        <w:ind w:firstLine="708"/>
        <w:jc w:val="both"/>
        <w:rPr>
          <w:sz w:val="28"/>
          <w:szCs w:val="28"/>
        </w:rPr>
      </w:pPr>
      <w:r>
        <w:rPr>
          <w:sz w:val="28"/>
          <w:szCs w:val="28"/>
        </w:rPr>
        <w:t>Итого % достижения запланированных значений показателей составил 100%.</w:t>
      </w:r>
    </w:p>
    <w:p w:rsidR="00E62C10" w:rsidRDefault="00E62C10" w:rsidP="00E62C10">
      <w:pPr>
        <w:autoSpaceDE w:val="0"/>
        <w:autoSpaceDN w:val="0"/>
        <w:adjustRightInd w:val="0"/>
        <w:ind w:firstLine="708"/>
        <w:jc w:val="both"/>
        <w:rPr>
          <w:sz w:val="28"/>
          <w:szCs w:val="28"/>
        </w:rPr>
      </w:pPr>
      <w:r>
        <w:rPr>
          <w:sz w:val="28"/>
          <w:szCs w:val="28"/>
        </w:rPr>
        <w:t>Итоговая оценка эффективности решения задачи программы по достижению целевых значений показателей и исполнению бюджетных ассигнований составляет 3, при 1 задаче муниципальной программы.</w:t>
      </w:r>
    </w:p>
    <w:p w:rsidR="00E62C10" w:rsidRDefault="00E62C10" w:rsidP="00E62C10">
      <w:pPr>
        <w:autoSpaceDE w:val="0"/>
        <w:autoSpaceDN w:val="0"/>
        <w:adjustRightInd w:val="0"/>
        <w:ind w:firstLine="708"/>
        <w:jc w:val="both"/>
        <w:rPr>
          <w:sz w:val="28"/>
          <w:szCs w:val="28"/>
        </w:rPr>
      </w:pPr>
      <w:r>
        <w:rPr>
          <w:b/>
          <w:sz w:val="28"/>
          <w:szCs w:val="28"/>
        </w:rPr>
        <w:t>Эффективность плановая</w:t>
      </w:r>
      <w:r>
        <w:rPr>
          <w:sz w:val="28"/>
          <w:szCs w:val="28"/>
        </w:rPr>
        <w:t xml:space="preserve"> (R = 3*N) – при 3=3*1, реализация признается целесообразной, продолжается финансирование мероприятий.</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708"/>
        <w:jc w:val="both"/>
        <w:rPr>
          <w:b/>
          <w:sz w:val="28"/>
          <w:szCs w:val="28"/>
        </w:rPr>
      </w:pPr>
      <w:r>
        <w:rPr>
          <w:b/>
          <w:sz w:val="28"/>
          <w:szCs w:val="28"/>
        </w:rPr>
        <w:t>7. Муниципальная программа «Формирование современной городской среды городского округа «город Клинцы Брянской области» на 2018-2024 годы</w:t>
      </w:r>
    </w:p>
    <w:p w:rsidR="00E62C10" w:rsidRDefault="00E62C10" w:rsidP="00E62C10">
      <w:pPr>
        <w:autoSpaceDE w:val="0"/>
        <w:autoSpaceDN w:val="0"/>
        <w:adjustRightInd w:val="0"/>
        <w:jc w:val="both"/>
        <w:rPr>
          <w:b/>
          <w:sz w:val="28"/>
          <w:szCs w:val="28"/>
        </w:rPr>
      </w:pPr>
    </w:p>
    <w:p w:rsidR="00E62C10" w:rsidRDefault="00E62C10" w:rsidP="00E62C10">
      <w:pPr>
        <w:widowControl w:val="0"/>
        <w:autoSpaceDE w:val="0"/>
        <w:autoSpaceDN w:val="0"/>
        <w:adjustRightInd w:val="0"/>
        <w:ind w:firstLine="708"/>
        <w:jc w:val="both"/>
        <w:outlineLvl w:val="2"/>
        <w:rPr>
          <w:sz w:val="28"/>
          <w:szCs w:val="28"/>
        </w:rPr>
      </w:pPr>
      <w:r>
        <w:rPr>
          <w:sz w:val="28"/>
          <w:szCs w:val="28"/>
        </w:rPr>
        <w:t>Муниципальная программа «Формирование современной городской среды городского округа «город Клинцы Брянской области» на 2018-2024 годы, утверждена постановлением Клинцовской городской администрации от 27.03.2018г. № 586 (в редакции постановления Клинцовской городской администрации от 27.12.2021 № 2179).</w:t>
      </w:r>
    </w:p>
    <w:p w:rsidR="00E62C10" w:rsidRDefault="00E62C10" w:rsidP="00E62C10">
      <w:pPr>
        <w:ind w:firstLine="708"/>
        <w:jc w:val="both"/>
        <w:rPr>
          <w:sz w:val="28"/>
          <w:szCs w:val="28"/>
        </w:rPr>
      </w:pPr>
    </w:p>
    <w:p w:rsidR="00E62C10" w:rsidRDefault="00E62C10" w:rsidP="00E62C10">
      <w:pPr>
        <w:ind w:firstLine="708"/>
        <w:jc w:val="both"/>
        <w:rPr>
          <w:sz w:val="28"/>
          <w:szCs w:val="28"/>
        </w:rPr>
      </w:pPr>
      <w:r>
        <w:rPr>
          <w:sz w:val="28"/>
          <w:szCs w:val="28"/>
        </w:rPr>
        <w:t>Всего на реализацию мероприятий программы в 2021 году планировалось и направлено 21 286 107,31 руб., в том числе:</w:t>
      </w:r>
    </w:p>
    <w:p w:rsidR="00E62C10" w:rsidRDefault="00E62C10" w:rsidP="00E62C10">
      <w:pPr>
        <w:jc w:val="both"/>
        <w:rPr>
          <w:sz w:val="28"/>
          <w:szCs w:val="28"/>
        </w:rPr>
      </w:pPr>
      <w:r>
        <w:rPr>
          <w:sz w:val="28"/>
          <w:szCs w:val="28"/>
        </w:rPr>
        <w:t>- субсидия из федерального и областного бюджетов – 20 851 573,38 руб.;</w:t>
      </w:r>
    </w:p>
    <w:p w:rsidR="00E62C10" w:rsidRDefault="00E62C10" w:rsidP="00E62C10">
      <w:pPr>
        <w:jc w:val="both"/>
        <w:rPr>
          <w:sz w:val="28"/>
          <w:szCs w:val="28"/>
        </w:rPr>
      </w:pPr>
      <w:r>
        <w:rPr>
          <w:sz w:val="28"/>
          <w:szCs w:val="28"/>
        </w:rPr>
        <w:t>- бюджет городского округа – 210 621,95 руб.;</w:t>
      </w:r>
    </w:p>
    <w:p w:rsidR="00E62C10" w:rsidRDefault="00E62C10" w:rsidP="00E62C10">
      <w:pPr>
        <w:jc w:val="both"/>
        <w:rPr>
          <w:sz w:val="28"/>
          <w:szCs w:val="28"/>
        </w:rPr>
      </w:pPr>
      <w:r>
        <w:rPr>
          <w:sz w:val="28"/>
          <w:szCs w:val="28"/>
        </w:rPr>
        <w:lastRenderedPageBreak/>
        <w:t>- внебюджетные источники (доля участия собственников) – 223 911,98 руб.</w:t>
      </w:r>
    </w:p>
    <w:p w:rsidR="00E62C10" w:rsidRDefault="00E62C10" w:rsidP="00E62C10">
      <w:pPr>
        <w:ind w:firstLine="708"/>
        <w:jc w:val="both"/>
        <w:rPr>
          <w:sz w:val="28"/>
          <w:szCs w:val="28"/>
        </w:rPr>
      </w:pPr>
      <w:r>
        <w:rPr>
          <w:sz w:val="28"/>
          <w:szCs w:val="28"/>
        </w:rPr>
        <w:t>В 2021 году в рамках реализации мероприятий программы:</w:t>
      </w:r>
    </w:p>
    <w:p w:rsidR="00E62C10" w:rsidRDefault="00E62C10" w:rsidP="00E62C10">
      <w:pPr>
        <w:jc w:val="both"/>
        <w:rPr>
          <w:sz w:val="28"/>
          <w:szCs w:val="28"/>
        </w:rPr>
      </w:pPr>
      <w:r>
        <w:rPr>
          <w:sz w:val="28"/>
          <w:szCs w:val="28"/>
        </w:rPr>
        <w:t>- выполнено благоустройство общественной территории, определенной рейтинговым голосованием на сумму 4 578 020,10 руб.;</w:t>
      </w:r>
    </w:p>
    <w:p w:rsidR="00E62C10" w:rsidRDefault="00E62C10" w:rsidP="00E62C10">
      <w:pPr>
        <w:jc w:val="both"/>
        <w:rPr>
          <w:sz w:val="28"/>
          <w:szCs w:val="28"/>
        </w:rPr>
      </w:pPr>
      <w:r>
        <w:rPr>
          <w:sz w:val="28"/>
          <w:szCs w:val="28"/>
        </w:rPr>
        <w:t>- выполнено благоустройство 19 дворовых территории  на сумму 16 708 087,21 руб. (бюджетных средств 16 484 175,25 руб.).</w:t>
      </w:r>
    </w:p>
    <w:p w:rsidR="00E62C10" w:rsidRDefault="00E62C10" w:rsidP="00E62C10">
      <w:pPr>
        <w:ind w:firstLine="708"/>
        <w:jc w:val="both"/>
        <w:rPr>
          <w:sz w:val="28"/>
          <w:szCs w:val="28"/>
        </w:rPr>
      </w:pPr>
    </w:p>
    <w:p w:rsidR="00E62C10" w:rsidRDefault="00E62C10" w:rsidP="00E62C10">
      <w:pPr>
        <w:autoSpaceDE w:val="0"/>
        <w:autoSpaceDN w:val="0"/>
        <w:adjustRightInd w:val="0"/>
        <w:ind w:firstLine="708"/>
        <w:jc w:val="both"/>
        <w:rPr>
          <w:sz w:val="28"/>
          <w:szCs w:val="28"/>
        </w:rPr>
      </w:pPr>
      <w:r>
        <w:rPr>
          <w:sz w:val="28"/>
          <w:szCs w:val="28"/>
        </w:rPr>
        <w:t>Итоговая оценка эффективности решения задачи программы по достижению целевых значений показателей и исполнению бюджетных ассигнований составляет 9, при 3 задачах муниципальной программы.</w:t>
      </w:r>
    </w:p>
    <w:p w:rsidR="00E62C10" w:rsidRDefault="00E62C10" w:rsidP="00E62C10">
      <w:pPr>
        <w:autoSpaceDE w:val="0"/>
        <w:autoSpaceDN w:val="0"/>
        <w:adjustRightInd w:val="0"/>
        <w:ind w:firstLine="708"/>
        <w:jc w:val="both"/>
        <w:rPr>
          <w:sz w:val="28"/>
          <w:szCs w:val="28"/>
        </w:rPr>
      </w:pPr>
      <w:r>
        <w:rPr>
          <w:b/>
          <w:sz w:val="28"/>
          <w:szCs w:val="28"/>
        </w:rPr>
        <w:t>Эффективность программы плановая</w:t>
      </w:r>
      <w:r>
        <w:rPr>
          <w:sz w:val="28"/>
          <w:szCs w:val="28"/>
        </w:rPr>
        <w:t xml:space="preserve"> (R=3*N) - при 9=3*3, реализация признается целесообразной, продолжается финансирование мероприятий.</w:t>
      </w:r>
    </w:p>
    <w:p w:rsidR="00E62C10" w:rsidRDefault="00E62C10" w:rsidP="00E62C10">
      <w:pPr>
        <w:widowControl w:val="0"/>
        <w:autoSpaceDE w:val="0"/>
        <w:autoSpaceDN w:val="0"/>
        <w:adjustRightInd w:val="0"/>
        <w:jc w:val="both"/>
        <w:outlineLvl w:val="2"/>
        <w:rPr>
          <w:sz w:val="28"/>
          <w:szCs w:val="28"/>
        </w:rPr>
      </w:pPr>
      <w:r>
        <w:rPr>
          <w:sz w:val="28"/>
          <w:szCs w:val="28"/>
        </w:rPr>
        <w:t xml:space="preserve">       </w:t>
      </w:r>
    </w:p>
    <w:p w:rsidR="00E62C10" w:rsidRDefault="00E62C10" w:rsidP="00E62C10">
      <w:pPr>
        <w:ind w:firstLine="708"/>
        <w:jc w:val="both"/>
        <w:rPr>
          <w:b/>
          <w:sz w:val="28"/>
          <w:szCs w:val="28"/>
        </w:rPr>
      </w:pPr>
      <w:r>
        <w:rPr>
          <w:b/>
          <w:sz w:val="28"/>
          <w:szCs w:val="28"/>
        </w:rPr>
        <w:t>8. Муниципальная адресная программа «Переселение граждан из аварийного жилищного фонда на территории городского округа «город Клинцы Брянской области» (2019-2024 годы)</w:t>
      </w:r>
    </w:p>
    <w:p w:rsidR="00E62C10" w:rsidRDefault="00E62C10" w:rsidP="00E62C10">
      <w:pPr>
        <w:spacing w:line="276" w:lineRule="auto"/>
        <w:ind w:firstLine="708"/>
        <w:jc w:val="both"/>
        <w:rPr>
          <w:rFonts w:eastAsia="Calibri"/>
          <w:lang w:eastAsia="en-US"/>
        </w:rPr>
      </w:pPr>
    </w:p>
    <w:p w:rsidR="00E62C10" w:rsidRDefault="00E62C10" w:rsidP="00E62C10">
      <w:pPr>
        <w:ind w:firstLine="708"/>
        <w:jc w:val="both"/>
        <w:rPr>
          <w:rFonts w:eastAsia="Calibri"/>
          <w:sz w:val="28"/>
          <w:szCs w:val="28"/>
          <w:lang w:eastAsia="en-US"/>
        </w:rPr>
      </w:pPr>
      <w:r>
        <w:rPr>
          <w:rFonts w:eastAsia="Calibri"/>
          <w:sz w:val="28"/>
          <w:szCs w:val="28"/>
          <w:lang w:eastAsia="en-US"/>
        </w:rPr>
        <w:t>В соответствии с Федеральным законом от 21 июля 2007 года №185-ФЗ «О Фонде содействия реформированию жилищно-коммунального хозяйства» постановлением Клинцовской городской администрации от 22.02.2019 года №308 утверждена муниципальная адресная программа «Переселение граждан из аварийного жилищного фонда на территории городского округа «город Клинцы Брянской области» (2019-2024 годы).</w:t>
      </w:r>
    </w:p>
    <w:p w:rsidR="00E62C10" w:rsidRDefault="00E62C10" w:rsidP="00E62C10">
      <w:pPr>
        <w:ind w:firstLine="708"/>
        <w:jc w:val="both"/>
        <w:rPr>
          <w:rFonts w:eastAsia="Calibri"/>
          <w:sz w:val="28"/>
          <w:szCs w:val="28"/>
          <w:lang w:eastAsia="en-US"/>
        </w:rPr>
      </w:pPr>
      <w:r>
        <w:rPr>
          <w:rFonts w:eastAsia="Calibri"/>
          <w:sz w:val="28"/>
          <w:szCs w:val="28"/>
          <w:lang w:eastAsia="en-US"/>
        </w:rPr>
        <w:t xml:space="preserve">Основной целью программы является финансовое и организационное обеспечение переселения граждан из аварийных многоквартирных домов. </w:t>
      </w:r>
    </w:p>
    <w:p w:rsidR="00E62C10" w:rsidRDefault="00E62C10" w:rsidP="00E62C10">
      <w:pPr>
        <w:ind w:firstLine="720"/>
        <w:jc w:val="both"/>
        <w:rPr>
          <w:rFonts w:eastAsia="Calibri"/>
          <w:sz w:val="28"/>
          <w:szCs w:val="28"/>
          <w:lang w:eastAsia="en-US"/>
        </w:rPr>
      </w:pPr>
      <w:r>
        <w:rPr>
          <w:rFonts w:eastAsia="Calibri"/>
          <w:sz w:val="28"/>
          <w:szCs w:val="28"/>
          <w:lang w:eastAsia="en-US"/>
        </w:rPr>
        <w:t>Всего в программу переселение включено 12 многоквартирных домов признанных аварийными и подлежащими сносу. Реализация программы будет осуществляться поэтапно.</w:t>
      </w:r>
    </w:p>
    <w:p w:rsidR="00E62C10" w:rsidRDefault="00E62C10" w:rsidP="00E62C10">
      <w:pPr>
        <w:ind w:firstLine="720"/>
        <w:jc w:val="both"/>
        <w:rPr>
          <w:rFonts w:eastAsia="Calibri"/>
          <w:sz w:val="28"/>
          <w:szCs w:val="28"/>
          <w:lang w:eastAsia="en-US"/>
        </w:rPr>
      </w:pPr>
      <w:r>
        <w:rPr>
          <w:rFonts w:eastAsia="Calibri"/>
          <w:sz w:val="28"/>
          <w:szCs w:val="28"/>
          <w:lang w:eastAsia="en-US"/>
        </w:rPr>
        <w:t>С учетом неиспользованных средств по этапу 2019 года финансирование на 2021 год составляет 32 749 167,28 руб. Исполнение в 2021 году составило 9 536 693 руб., или 29,12 %.</w:t>
      </w:r>
    </w:p>
    <w:p w:rsidR="00E62C10" w:rsidRDefault="00E62C10" w:rsidP="00E62C10">
      <w:pPr>
        <w:ind w:firstLine="720"/>
        <w:jc w:val="both"/>
        <w:rPr>
          <w:rFonts w:eastAsia="Calibri"/>
          <w:sz w:val="28"/>
          <w:szCs w:val="28"/>
          <w:lang w:eastAsia="en-US"/>
        </w:rPr>
      </w:pPr>
      <w:r>
        <w:rPr>
          <w:rFonts w:eastAsia="Calibri"/>
          <w:sz w:val="28"/>
          <w:szCs w:val="28"/>
          <w:lang w:eastAsia="en-US"/>
        </w:rPr>
        <w:t xml:space="preserve">По этапу 2020 года в программу переселение включено 6 многоквартирных домов, признанных аварийными и подлежащими сносу. В соответствии с программой необходимо расселить 44 жилых помещений. Всего планируется переселить 96 человек, проживающих в настоящее время  в аварийном жилищном фонде, признанном аварийным.  </w:t>
      </w:r>
    </w:p>
    <w:p w:rsidR="00E62C10" w:rsidRDefault="00E62C10" w:rsidP="00E62C10">
      <w:pPr>
        <w:ind w:firstLine="720"/>
        <w:jc w:val="both"/>
        <w:rPr>
          <w:rFonts w:eastAsia="Calibri"/>
          <w:sz w:val="28"/>
          <w:szCs w:val="28"/>
          <w:lang w:eastAsia="en-US"/>
        </w:rPr>
      </w:pPr>
      <w:r>
        <w:rPr>
          <w:rFonts w:eastAsia="Calibri"/>
          <w:sz w:val="28"/>
          <w:szCs w:val="28"/>
          <w:lang w:eastAsia="en-US"/>
        </w:rPr>
        <w:t>На реализацию мероприятий программы на этап 2020 года общий объем финансирования составляет 32 413 241,9 руб., в т. ч. средства Фонда 31 154 068,61 руб., средства областного бюджета 314 687,56 руб., средства бюджета городского округа – 317 866,23 руб., средства бюджета городского округа на возмещение разницы в площадях 626 619,5 руб.</w:t>
      </w:r>
    </w:p>
    <w:p w:rsidR="00E62C10" w:rsidRDefault="00E62C10" w:rsidP="00E62C10">
      <w:pPr>
        <w:ind w:firstLine="720"/>
        <w:jc w:val="both"/>
        <w:rPr>
          <w:rFonts w:eastAsia="Calibri"/>
          <w:sz w:val="28"/>
          <w:szCs w:val="28"/>
          <w:lang w:eastAsia="en-US"/>
        </w:rPr>
      </w:pPr>
      <w:r>
        <w:rPr>
          <w:rFonts w:eastAsia="Calibri"/>
          <w:sz w:val="28"/>
          <w:szCs w:val="28"/>
          <w:lang w:eastAsia="en-US"/>
        </w:rPr>
        <w:t xml:space="preserve">В соответствии с программой срок завершения реализации этапа 2020 года в 2021 году. В соответствии с программой по этапу 2020 года расселено </w:t>
      </w:r>
      <w:r>
        <w:rPr>
          <w:rFonts w:eastAsia="Calibri"/>
          <w:sz w:val="28"/>
          <w:szCs w:val="28"/>
          <w:lang w:eastAsia="en-US"/>
        </w:rPr>
        <w:lastRenderedPageBreak/>
        <w:t xml:space="preserve">20 жилых помещений, в результате чего ликвидировано 516 </w:t>
      </w:r>
      <w:proofErr w:type="spellStart"/>
      <w:r>
        <w:rPr>
          <w:rFonts w:eastAsia="Calibri"/>
          <w:sz w:val="28"/>
          <w:szCs w:val="28"/>
          <w:lang w:eastAsia="en-US"/>
        </w:rPr>
        <w:t>кв.м</w:t>
      </w:r>
      <w:proofErr w:type="spellEnd"/>
      <w:r>
        <w:rPr>
          <w:rFonts w:eastAsia="Calibri"/>
          <w:sz w:val="28"/>
          <w:szCs w:val="28"/>
          <w:lang w:eastAsia="en-US"/>
        </w:rPr>
        <w:t xml:space="preserve">. аварийного жилого фонда и переселено 40 человек. </w:t>
      </w:r>
    </w:p>
    <w:p w:rsidR="00E62C10" w:rsidRDefault="00E62C10" w:rsidP="00E62C10">
      <w:pPr>
        <w:ind w:firstLine="720"/>
        <w:jc w:val="both"/>
        <w:rPr>
          <w:rFonts w:eastAsia="Calibri"/>
          <w:sz w:val="28"/>
          <w:szCs w:val="28"/>
          <w:lang w:eastAsia="en-US"/>
        </w:rPr>
      </w:pPr>
      <w:r>
        <w:rPr>
          <w:rFonts w:eastAsia="Calibri"/>
          <w:sz w:val="28"/>
          <w:szCs w:val="28"/>
          <w:lang w:eastAsia="en-US"/>
        </w:rPr>
        <w:t>В 2021 году Клинцовской городской администрацией на открытых аукционах приобретено 2 жилых помещений на вторичном рынке, всего на сумму 3 770 600,0 руб., в т. ч. средства Фонда 3 081 544,95 руб., средства областного бюджета31 126,72 руб., средства бюджета городского округа – 657 928,33 руб.</w:t>
      </w:r>
    </w:p>
    <w:p w:rsidR="00E62C10" w:rsidRDefault="00E62C10" w:rsidP="00E62C10">
      <w:pPr>
        <w:ind w:firstLine="720"/>
        <w:jc w:val="both"/>
        <w:rPr>
          <w:rFonts w:eastAsia="Calibri"/>
          <w:sz w:val="28"/>
          <w:szCs w:val="28"/>
          <w:lang w:eastAsia="en-US"/>
        </w:rPr>
      </w:pPr>
      <w:r>
        <w:rPr>
          <w:rFonts w:eastAsia="Calibri"/>
          <w:sz w:val="28"/>
          <w:szCs w:val="28"/>
          <w:lang w:eastAsia="en-US"/>
        </w:rPr>
        <w:t>По этапу 2020 года в 2021 года собственникам 7 жилых помещений выплачена выкупная стоимость за изымаемые жилые помещения в размере 4342757,0 руб., в т. ч. средства Фонда 4 256 336,13 руб., средства областного бюджета 42 993,3 руб., средства бюджета городского округа 43 427,57 руб.</w:t>
      </w:r>
    </w:p>
    <w:p w:rsidR="00E62C10" w:rsidRDefault="00E62C10" w:rsidP="00E62C10">
      <w:pPr>
        <w:ind w:firstLine="720"/>
        <w:jc w:val="both"/>
        <w:rPr>
          <w:rFonts w:eastAsia="Calibri"/>
          <w:sz w:val="28"/>
          <w:szCs w:val="28"/>
          <w:lang w:eastAsia="en-US"/>
        </w:rPr>
      </w:pPr>
      <w:r>
        <w:rPr>
          <w:rFonts w:eastAsia="Calibri"/>
          <w:sz w:val="28"/>
          <w:szCs w:val="28"/>
          <w:lang w:eastAsia="en-US"/>
        </w:rPr>
        <w:t xml:space="preserve">По этапу 2019 года в 2021 году собственнику 1 жилого помещения выплачена выкупная стоимость за изымаемое жилое помещение в размере 1423336,0 руб., в т. ч. средства Фонда 1 395 011,61 руб., средства областного бюджета14 091,03 руб., средства бюджета городского округа 14 233,36 руб. </w:t>
      </w:r>
    </w:p>
    <w:p w:rsidR="00E62C10" w:rsidRDefault="00E62C10" w:rsidP="00E62C10">
      <w:pPr>
        <w:tabs>
          <w:tab w:val="left" w:pos="6060"/>
        </w:tabs>
        <w:ind w:firstLine="709"/>
        <w:jc w:val="both"/>
        <w:rPr>
          <w:rFonts w:eastAsia="Calibri"/>
          <w:sz w:val="28"/>
          <w:szCs w:val="28"/>
          <w:lang w:eastAsia="en-US"/>
        </w:rPr>
      </w:pPr>
      <w:r>
        <w:rPr>
          <w:rFonts w:eastAsia="Calibri"/>
          <w:sz w:val="28"/>
          <w:szCs w:val="28"/>
          <w:lang w:eastAsia="en-US"/>
        </w:rPr>
        <w:t>Также, по этапу 2020 года в 2021 году нанимателям 10 жилых помещений предоставлены по договорам социального найма свободные жилые помещения муниципального жилищного фонда.</w:t>
      </w:r>
    </w:p>
    <w:p w:rsidR="00E62C10" w:rsidRDefault="00E62C10" w:rsidP="00E62C10">
      <w:pPr>
        <w:tabs>
          <w:tab w:val="left" w:pos="6060"/>
        </w:tabs>
        <w:ind w:firstLine="709"/>
        <w:jc w:val="both"/>
        <w:rPr>
          <w:sz w:val="28"/>
          <w:szCs w:val="28"/>
        </w:rPr>
      </w:pPr>
      <w:r>
        <w:rPr>
          <w:sz w:val="28"/>
          <w:szCs w:val="28"/>
        </w:rPr>
        <w:t xml:space="preserve">В связи с тем, что с собственниками </w:t>
      </w:r>
      <w:r>
        <w:rPr>
          <w:rFonts w:eastAsia="Calibri"/>
          <w:sz w:val="28"/>
          <w:szCs w:val="28"/>
          <w:lang w:eastAsia="en-US"/>
        </w:rPr>
        <w:t xml:space="preserve">24 </w:t>
      </w:r>
      <w:r>
        <w:rPr>
          <w:sz w:val="28"/>
          <w:szCs w:val="28"/>
        </w:rPr>
        <w:t xml:space="preserve">жилых помещений не достигнуто соглашение о выкупе земельных участков и жилых помещений Клинцовской городской администрацией поданы исковые заявления в </w:t>
      </w:r>
      <w:proofErr w:type="spellStart"/>
      <w:r>
        <w:rPr>
          <w:sz w:val="28"/>
          <w:szCs w:val="28"/>
        </w:rPr>
        <w:t>Клинцовский</w:t>
      </w:r>
      <w:proofErr w:type="spellEnd"/>
      <w:r>
        <w:rPr>
          <w:sz w:val="28"/>
          <w:szCs w:val="28"/>
        </w:rPr>
        <w:t xml:space="preserve"> городской суд об изъятии у собственников жилых помещений и земельных участков.</w:t>
      </w:r>
    </w:p>
    <w:p w:rsidR="00E62C10" w:rsidRDefault="00E62C10" w:rsidP="00E62C10">
      <w:pPr>
        <w:ind w:firstLine="709"/>
        <w:jc w:val="both"/>
        <w:rPr>
          <w:rFonts w:eastAsia="Calibri"/>
          <w:sz w:val="28"/>
          <w:szCs w:val="28"/>
          <w:lang w:eastAsia="en-US"/>
        </w:rPr>
      </w:pPr>
      <w:r>
        <w:rPr>
          <w:rFonts w:eastAsia="Calibri"/>
          <w:sz w:val="28"/>
          <w:szCs w:val="28"/>
          <w:lang w:eastAsia="en-US"/>
        </w:rPr>
        <w:t>В связи с тем, что программа реализуется поэтапно и срок завершения реализации программы 2024 год, оценка эффективности реализации программы будет рассчитана в 2024 году.</w:t>
      </w:r>
    </w:p>
    <w:p w:rsidR="00E62C10" w:rsidRDefault="00E62C10" w:rsidP="00E62C10">
      <w:pPr>
        <w:tabs>
          <w:tab w:val="center" w:pos="4960"/>
        </w:tabs>
        <w:autoSpaceDE w:val="0"/>
        <w:autoSpaceDN w:val="0"/>
        <w:adjustRightInd w:val="0"/>
        <w:jc w:val="center"/>
        <w:rPr>
          <w:b/>
          <w:sz w:val="28"/>
          <w:szCs w:val="28"/>
        </w:rPr>
      </w:pPr>
    </w:p>
    <w:p w:rsidR="00E62C10" w:rsidRDefault="00E62C10" w:rsidP="00E62C10">
      <w:pPr>
        <w:tabs>
          <w:tab w:val="center" w:pos="4960"/>
        </w:tabs>
        <w:autoSpaceDE w:val="0"/>
        <w:autoSpaceDN w:val="0"/>
        <w:adjustRightInd w:val="0"/>
        <w:jc w:val="center"/>
        <w:rPr>
          <w:b/>
          <w:sz w:val="28"/>
          <w:szCs w:val="28"/>
        </w:rPr>
      </w:pPr>
      <w:r>
        <w:rPr>
          <w:b/>
          <w:sz w:val="28"/>
          <w:szCs w:val="28"/>
          <w:lang w:val="en-US"/>
        </w:rPr>
        <w:t>III</w:t>
      </w:r>
      <w:r>
        <w:rPr>
          <w:b/>
          <w:sz w:val="28"/>
          <w:szCs w:val="28"/>
        </w:rPr>
        <w:t>. Выводы и предложения</w:t>
      </w:r>
    </w:p>
    <w:p w:rsidR="00E62C10" w:rsidRDefault="00E62C10" w:rsidP="00E62C10">
      <w:pPr>
        <w:autoSpaceDE w:val="0"/>
        <w:autoSpaceDN w:val="0"/>
        <w:adjustRightInd w:val="0"/>
        <w:rPr>
          <w:b/>
          <w:sz w:val="28"/>
          <w:szCs w:val="28"/>
        </w:rPr>
      </w:pPr>
    </w:p>
    <w:p w:rsidR="00E62C10" w:rsidRDefault="00E62C10" w:rsidP="00E62C10">
      <w:pPr>
        <w:ind w:firstLine="708"/>
        <w:jc w:val="both"/>
        <w:rPr>
          <w:sz w:val="28"/>
          <w:szCs w:val="28"/>
        </w:rPr>
      </w:pPr>
      <w:r>
        <w:rPr>
          <w:sz w:val="28"/>
          <w:szCs w:val="28"/>
        </w:rPr>
        <w:t>Программный бюджет - это способ рассмотрения того, что будет финансироваться, уровень финансирования, и достигнутый посредством финансирования результат. Поэтому очень важно при составлении муниципальных программ увязывать планируемые к реализации мероприятия с объемами финансирования и результатом, который в программах представлен в виде индикаторов.</w:t>
      </w:r>
    </w:p>
    <w:p w:rsidR="00E62C10" w:rsidRDefault="00E62C10" w:rsidP="00E62C10">
      <w:pPr>
        <w:autoSpaceDE w:val="0"/>
        <w:autoSpaceDN w:val="0"/>
        <w:adjustRightInd w:val="0"/>
        <w:ind w:firstLine="708"/>
        <w:jc w:val="both"/>
        <w:rPr>
          <w:sz w:val="28"/>
          <w:szCs w:val="28"/>
        </w:rPr>
      </w:pPr>
      <w:r>
        <w:rPr>
          <w:sz w:val="28"/>
          <w:szCs w:val="28"/>
        </w:rPr>
        <w:t xml:space="preserve">Наличие </w:t>
      </w:r>
      <w:proofErr w:type="gramStart"/>
      <w:r>
        <w:rPr>
          <w:sz w:val="28"/>
          <w:szCs w:val="28"/>
        </w:rPr>
        <w:t>системы оценки достижения целевых значений показателей оценки исполнения бюджетных ассигнований</w:t>
      </w:r>
      <w:proofErr w:type="gramEnd"/>
      <w:r>
        <w:rPr>
          <w:sz w:val="28"/>
          <w:szCs w:val="28"/>
        </w:rPr>
        <w:t xml:space="preserve"> позволяет проводить оценку эффективности реализации программ. </w:t>
      </w:r>
    </w:p>
    <w:p w:rsidR="00E62C10" w:rsidRDefault="00E62C10" w:rsidP="00E62C10">
      <w:pPr>
        <w:autoSpaceDE w:val="0"/>
        <w:autoSpaceDN w:val="0"/>
        <w:adjustRightInd w:val="0"/>
        <w:ind w:firstLine="708"/>
        <w:jc w:val="both"/>
        <w:rPr>
          <w:sz w:val="28"/>
          <w:szCs w:val="28"/>
        </w:rPr>
      </w:pPr>
      <w:r>
        <w:rPr>
          <w:sz w:val="28"/>
          <w:szCs w:val="28"/>
        </w:rPr>
        <w:t>Подводя итоги оценки результативности и эффективности муниципальных программ по результатам оценки достижения целей и решения задач на бальном принципе, муниципальные программы имеют:</w:t>
      </w:r>
    </w:p>
    <w:p w:rsidR="00E62C10" w:rsidRDefault="00E62C10" w:rsidP="00E62C10">
      <w:pPr>
        <w:autoSpaceDE w:val="0"/>
        <w:autoSpaceDN w:val="0"/>
        <w:adjustRightInd w:val="0"/>
        <w:jc w:val="both"/>
        <w:rPr>
          <w:sz w:val="28"/>
          <w:szCs w:val="28"/>
        </w:rPr>
      </w:pPr>
    </w:p>
    <w:p w:rsidR="00E62C10" w:rsidRDefault="00E62C10" w:rsidP="00E62C10">
      <w:pPr>
        <w:autoSpaceDE w:val="0"/>
        <w:autoSpaceDN w:val="0"/>
        <w:adjustRightInd w:val="0"/>
        <w:jc w:val="both"/>
        <w:rPr>
          <w:sz w:val="28"/>
          <w:szCs w:val="28"/>
        </w:rPr>
      </w:pPr>
      <w:r>
        <w:rPr>
          <w:b/>
          <w:sz w:val="28"/>
          <w:szCs w:val="28"/>
        </w:rPr>
        <w:t xml:space="preserve">Эффективность выше </w:t>
      </w:r>
      <w:proofErr w:type="gramStart"/>
      <w:r>
        <w:rPr>
          <w:b/>
          <w:sz w:val="28"/>
          <w:szCs w:val="28"/>
        </w:rPr>
        <w:t>плановой</w:t>
      </w:r>
      <w:proofErr w:type="gramEnd"/>
      <w:r>
        <w:rPr>
          <w:b/>
          <w:sz w:val="28"/>
          <w:szCs w:val="28"/>
        </w:rPr>
        <w:t>:</w:t>
      </w:r>
      <w:r>
        <w:rPr>
          <w:sz w:val="28"/>
          <w:szCs w:val="28"/>
        </w:rPr>
        <w:t xml:space="preserve"> 1 программа:</w:t>
      </w:r>
    </w:p>
    <w:p w:rsidR="00E62C10" w:rsidRDefault="00E62C10" w:rsidP="00E62C10">
      <w:pPr>
        <w:autoSpaceDE w:val="0"/>
        <w:autoSpaceDN w:val="0"/>
        <w:adjustRightInd w:val="0"/>
        <w:ind w:firstLine="708"/>
        <w:jc w:val="both"/>
        <w:rPr>
          <w:b/>
          <w:sz w:val="28"/>
          <w:szCs w:val="28"/>
        </w:rPr>
      </w:pPr>
      <w:r>
        <w:rPr>
          <w:b/>
          <w:sz w:val="28"/>
          <w:szCs w:val="28"/>
        </w:rPr>
        <w:t xml:space="preserve">-«Управление муниципальными финансами городского округа «город Клинцы Брянской области» (2015-2022 годы). </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jc w:val="both"/>
        <w:rPr>
          <w:sz w:val="28"/>
          <w:szCs w:val="28"/>
        </w:rPr>
      </w:pPr>
      <w:r>
        <w:rPr>
          <w:b/>
          <w:sz w:val="28"/>
          <w:szCs w:val="28"/>
        </w:rPr>
        <w:t>Эффективность плановая:</w:t>
      </w:r>
      <w:r>
        <w:rPr>
          <w:sz w:val="28"/>
          <w:szCs w:val="28"/>
        </w:rPr>
        <w:t xml:space="preserve"> 5 программ и 2 подпрограммы:</w:t>
      </w:r>
    </w:p>
    <w:p w:rsidR="00E62C10" w:rsidRDefault="00E62C10" w:rsidP="00E62C10">
      <w:pPr>
        <w:autoSpaceDE w:val="0"/>
        <w:autoSpaceDN w:val="0"/>
        <w:adjustRightInd w:val="0"/>
        <w:ind w:firstLine="708"/>
        <w:jc w:val="both"/>
        <w:rPr>
          <w:b/>
          <w:sz w:val="28"/>
          <w:szCs w:val="28"/>
        </w:rPr>
      </w:pPr>
      <w:r>
        <w:rPr>
          <w:b/>
          <w:sz w:val="28"/>
          <w:szCs w:val="28"/>
        </w:rPr>
        <w:t>-«Реализация полномочий исполнительного органа местного самоуправления городского округа «город Клинцы Брянской области» (2015-2024 годы);</w:t>
      </w:r>
    </w:p>
    <w:p w:rsidR="00E62C10" w:rsidRDefault="00E62C10" w:rsidP="00E62C10">
      <w:pPr>
        <w:autoSpaceDE w:val="0"/>
        <w:autoSpaceDN w:val="0"/>
        <w:adjustRightInd w:val="0"/>
        <w:ind w:firstLine="708"/>
        <w:jc w:val="both"/>
        <w:rPr>
          <w:b/>
          <w:sz w:val="28"/>
          <w:szCs w:val="28"/>
        </w:rPr>
      </w:pPr>
      <w:r>
        <w:rPr>
          <w:b/>
          <w:sz w:val="28"/>
          <w:szCs w:val="28"/>
        </w:rPr>
        <w:t xml:space="preserve">-«Совершенствование системы образования г. Клинцы» (2015-2024 годы); </w:t>
      </w:r>
    </w:p>
    <w:p w:rsidR="00E62C10" w:rsidRDefault="00E62C10" w:rsidP="00E62C10">
      <w:pPr>
        <w:autoSpaceDE w:val="0"/>
        <w:autoSpaceDN w:val="0"/>
        <w:adjustRightInd w:val="0"/>
        <w:ind w:firstLine="708"/>
        <w:jc w:val="both"/>
        <w:rPr>
          <w:b/>
          <w:sz w:val="28"/>
          <w:szCs w:val="28"/>
        </w:rPr>
      </w:pPr>
      <w:r>
        <w:rPr>
          <w:b/>
          <w:sz w:val="28"/>
          <w:szCs w:val="28"/>
        </w:rPr>
        <w:t>-«Управление муниципальной собственностью городского округа «город Клинцы Брянской области» на 2015-2024годы»</w:t>
      </w:r>
    </w:p>
    <w:p w:rsidR="00E62C10" w:rsidRDefault="00E62C10" w:rsidP="00E62C10">
      <w:pPr>
        <w:autoSpaceDE w:val="0"/>
        <w:autoSpaceDN w:val="0"/>
        <w:adjustRightInd w:val="0"/>
        <w:ind w:firstLine="708"/>
        <w:jc w:val="both"/>
        <w:rPr>
          <w:b/>
          <w:sz w:val="28"/>
          <w:szCs w:val="28"/>
        </w:rPr>
      </w:pPr>
      <w:r>
        <w:rPr>
          <w:sz w:val="28"/>
          <w:szCs w:val="28"/>
        </w:rPr>
        <w:t xml:space="preserve">- </w:t>
      </w:r>
      <w:r>
        <w:rPr>
          <w:b/>
          <w:sz w:val="28"/>
          <w:szCs w:val="28"/>
        </w:rPr>
        <w:t>«Формирование современной городской среды городского округа «город Клинцы Брянской области» на 2018-2024 годы»;</w:t>
      </w:r>
    </w:p>
    <w:p w:rsidR="00E62C10" w:rsidRDefault="00E62C10" w:rsidP="00E62C10">
      <w:pPr>
        <w:autoSpaceDE w:val="0"/>
        <w:autoSpaceDN w:val="0"/>
        <w:adjustRightInd w:val="0"/>
        <w:ind w:firstLine="708"/>
        <w:jc w:val="both"/>
        <w:rPr>
          <w:b/>
          <w:sz w:val="28"/>
          <w:szCs w:val="28"/>
        </w:rPr>
      </w:pPr>
      <w:r>
        <w:rPr>
          <w:b/>
          <w:sz w:val="28"/>
          <w:szCs w:val="28"/>
        </w:rPr>
        <w:t>- «Реализация полномочий в сфере жилищной политики городского округа «город Клинцы Брянской области» (2016-2024 годы)»;</w:t>
      </w:r>
    </w:p>
    <w:p w:rsidR="00E62C10" w:rsidRDefault="00E62C10" w:rsidP="00E62C10">
      <w:pPr>
        <w:autoSpaceDE w:val="0"/>
        <w:autoSpaceDN w:val="0"/>
        <w:adjustRightInd w:val="0"/>
        <w:ind w:firstLine="708"/>
        <w:jc w:val="both"/>
        <w:rPr>
          <w:b/>
          <w:sz w:val="28"/>
          <w:szCs w:val="28"/>
        </w:rPr>
      </w:pPr>
      <w:r>
        <w:rPr>
          <w:b/>
          <w:sz w:val="28"/>
          <w:szCs w:val="28"/>
        </w:rPr>
        <w:t>- Подпрограмма №3 «Повышение безопасности дорожного движения в городском округе «город Клинцы Брянской области» на 2016 – 2024 годы» муниципальной программы «Развитие топливно - энергетического комплекса, жилищн</w:t>
      </w:r>
      <w:proofErr w:type="gramStart"/>
      <w:r>
        <w:rPr>
          <w:b/>
          <w:sz w:val="28"/>
          <w:szCs w:val="28"/>
        </w:rPr>
        <w:t>о-</w:t>
      </w:r>
      <w:proofErr w:type="gramEnd"/>
      <w:r>
        <w:rPr>
          <w:b/>
          <w:sz w:val="28"/>
          <w:szCs w:val="28"/>
        </w:rPr>
        <w:t xml:space="preserve"> коммунального и дорожного хозяйства городского округа «город Клинцы Брянской области» (2016-2024 годы);</w:t>
      </w:r>
    </w:p>
    <w:p w:rsidR="00E62C10" w:rsidRDefault="00E62C10" w:rsidP="00E62C10">
      <w:pPr>
        <w:autoSpaceDE w:val="0"/>
        <w:autoSpaceDN w:val="0"/>
        <w:adjustRightInd w:val="0"/>
        <w:ind w:firstLine="708"/>
        <w:jc w:val="both"/>
        <w:rPr>
          <w:b/>
          <w:sz w:val="28"/>
          <w:szCs w:val="28"/>
        </w:rPr>
      </w:pPr>
      <w:r>
        <w:rPr>
          <w:b/>
          <w:sz w:val="28"/>
          <w:szCs w:val="28"/>
        </w:rPr>
        <w:t>- Подпрограмма №5 «Повышение качества водоснабжения на территории городского округа «город Клинцы Брянской области» на (2019-2024 годы)» муниципальной программы «Развитие топливно - энергетического комплекса, жилищн</w:t>
      </w:r>
      <w:proofErr w:type="gramStart"/>
      <w:r>
        <w:rPr>
          <w:b/>
          <w:sz w:val="28"/>
          <w:szCs w:val="28"/>
        </w:rPr>
        <w:t>о-</w:t>
      </w:r>
      <w:proofErr w:type="gramEnd"/>
      <w:r>
        <w:rPr>
          <w:b/>
          <w:sz w:val="28"/>
          <w:szCs w:val="28"/>
        </w:rPr>
        <w:t xml:space="preserve"> коммунального и дорожного хозяйства городского округа «город Клинцы Брянской области» (2016-2024 годы);</w:t>
      </w:r>
    </w:p>
    <w:p w:rsidR="00E62C10" w:rsidRDefault="00E62C10" w:rsidP="00E62C10">
      <w:pPr>
        <w:autoSpaceDE w:val="0"/>
        <w:autoSpaceDN w:val="0"/>
        <w:adjustRightInd w:val="0"/>
        <w:jc w:val="both"/>
        <w:rPr>
          <w:b/>
          <w:sz w:val="28"/>
          <w:szCs w:val="28"/>
        </w:rPr>
      </w:pPr>
    </w:p>
    <w:p w:rsidR="00E62C10" w:rsidRDefault="00E62C10" w:rsidP="00E62C10">
      <w:pPr>
        <w:autoSpaceDE w:val="0"/>
        <w:autoSpaceDN w:val="0"/>
        <w:adjustRightInd w:val="0"/>
        <w:ind w:firstLine="566"/>
        <w:jc w:val="both"/>
        <w:rPr>
          <w:b/>
          <w:sz w:val="28"/>
          <w:szCs w:val="28"/>
        </w:rPr>
      </w:pPr>
      <w:r>
        <w:rPr>
          <w:b/>
          <w:sz w:val="28"/>
          <w:szCs w:val="28"/>
        </w:rPr>
        <w:t>По подпрограмме №2 «Энергосбережение и повышение энергетической эффективности на территории городского округа «город Клинцы Брянской области» на 2016 – 2020 годы» муниципальной программы «Развитие топливно - энергетического комплекса, жилищн</w:t>
      </w:r>
      <w:proofErr w:type="gramStart"/>
      <w:r>
        <w:rPr>
          <w:b/>
          <w:sz w:val="28"/>
          <w:szCs w:val="28"/>
        </w:rPr>
        <w:t>о-</w:t>
      </w:r>
      <w:proofErr w:type="gramEnd"/>
      <w:r>
        <w:rPr>
          <w:b/>
          <w:sz w:val="28"/>
          <w:szCs w:val="28"/>
        </w:rPr>
        <w:t xml:space="preserve"> коммунального и дорожного хозяйства городского округа «город Клинцы Брянской области» (2016-2024 годы - провести итоговую оценку достижения целей, решения задач и сводную оценку эффективности реализации подпрограммы» за 2021 год не предоставляется возможным. </w:t>
      </w:r>
    </w:p>
    <w:p w:rsidR="00E62C10" w:rsidRDefault="00E62C10" w:rsidP="00E62C10">
      <w:pPr>
        <w:ind w:firstLine="566"/>
        <w:jc w:val="both"/>
        <w:rPr>
          <w:sz w:val="28"/>
          <w:szCs w:val="28"/>
        </w:rPr>
      </w:pPr>
    </w:p>
    <w:p w:rsidR="00E62C10" w:rsidRDefault="00E62C10" w:rsidP="00E62C10">
      <w:pPr>
        <w:ind w:firstLine="566"/>
        <w:jc w:val="both"/>
        <w:rPr>
          <w:b/>
          <w:sz w:val="28"/>
          <w:szCs w:val="28"/>
        </w:rPr>
      </w:pPr>
      <w:r>
        <w:rPr>
          <w:b/>
          <w:sz w:val="28"/>
          <w:szCs w:val="28"/>
        </w:rPr>
        <w:t xml:space="preserve">По муниципальной адресной программе «Переселение граждан из аварийного жилищного фонда на территории городского округа «город Клинцы Брянской области» (2019-2024 годы) оценка эффективности программы не проводилась, в связи с тем, что </w:t>
      </w:r>
      <w:proofErr w:type="gramStart"/>
      <w:r>
        <w:rPr>
          <w:b/>
          <w:sz w:val="28"/>
          <w:szCs w:val="28"/>
        </w:rPr>
        <w:t>программа</w:t>
      </w:r>
      <w:proofErr w:type="gramEnd"/>
      <w:r>
        <w:rPr>
          <w:b/>
          <w:sz w:val="28"/>
          <w:szCs w:val="28"/>
        </w:rPr>
        <w:t xml:space="preserve"> переходящая до 2024 года. Оценка будет </w:t>
      </w:r>
      <w:proofErr w:type="gramStart"/>
      <w:r>
        <w:rPr>
          <w:b/>
          <w:sz w:val="28"/>
          <w:szCs w:val="28"/>
        </w:rPr>
        <w:t>проводится</w:t>
      </w:r>
      <w:proofErr w:type="gramEnd"/>
      <w:r>
        <w:rPr>
          <w:b/>
          <w:sz w:val="28"/>
          <w:szCs w:val="28"/>
        </w:rPr>
        <w:t xml:space="preserve"> в 2024 году.</w:t>
      </w:r>
    </w:p>
    <w:p w:rsidR="00E62C10" w:rsidRDefault="00E62C10" w:rsidP="00E62C10">
      <w:pPr>
        <w:autoSpaceDE w:val="0"/>
        <w:autoSpaceDN w:val="0"/>
        <w:adjustRightInd w:val="0"/>
        <w:jc w:val="both"/>
        <w:rPr>
          <w:sz w:val="28"/>
          <w:szCs w:val="28"/>
        </w:rPr>
      </w:pPr>
    </w:p>
    <w:p w:rsidR="00E62C10" w:rsidRDefault="00E62C10" w:rsidP="00E62C10">
      <w:pPr>
        <w:autoSpaceDE w:val="0"/>
        <w:autoSpaceDN w:val="0"/>
        <w:adjustRightInd w:val="0"/>
        <w:ind w:firstLine="566"/>
        <w:jc w:val="both"/>
        <w:rPr>
          <w:sz w:val="28"/>
          <w:szCs w:val="28"/>
        </w:rPr>
      </w:pPr>
      <w:r>
        <w:rPr>
          <w:sz w:val="28"/>
          <w:szCs w:val="28"/>
        </w:rPr>
        <w:t>Муниципальная программа «Развитие топливно - энергетического комплекса, жилищн</w:t>
      </w:r>
      <w:proofErr w:type="gramStart"/>
      <w:r>
        <w:rPr>
          <w:sz w:val="28"/>
          <w:szCs w:val="28"/>
        </w:rPr>
        <w:t>о-</w:t>
      </w:r>
      <w:proofErr w:type="gramEnd"/>
      <w:r>
        <w:rPr>
          <w:sz w:val="28"/>
          <w:szCs w:val="28"/>
        </w:rPr>
        <w:t xml:space="preserve"> коммунального и дорожного хозяйства городского округа «город Клинцы Брянской области» (2016-2024 годы) имеет 5 подпрограмм и оценка проводилась по каждой подпрограмме:</w:t>
      </w:r>
    </w:p>
    <w:p w:rsidR="00E62C10" w:rsidRDefault="00E62C10" w:rsidP="00E62C10">
      <w:pPr>
        <w:autoSpaceDE w:val="0"/>
        <w:autoSpaceDN w:val="0"/>
        <w:adjustRightInd w:val="0"/>
        <w:ind w:firstLine="566"/>
        <w:jc w:val="both"/>
        <w:rPr>
          <w:sz w:val="28"/>
          <w:szCs w:val="28"/>
        </w:rPr>
      </w:pPr>
      <w:r>
        <w:rPr>
          <w:sz w:val="28"/>
          <w:szCs w:val="28"/>
        </w:rPr>
        <w:lastRenderedPageBreak/>
        <w:t>- Подпрограмма № 1 «Чистая вода на территории городского округа «город Клинцы Брянской области» на 2016-2022 годы»:</w:t>
      </w:r>
    </w:p>
    <w:p w:rsidR="00E62C10" w:rsidRDefault="00E62C10" w:rsidP="00E62C10">
      <w:pPr>
        <w:ind w:firstLine="567"/>
        <w:jc w:val="both"/>
        <w:rPr>
          <w:sz w:val="28"/>
          <w:szCs w:val="28"/>
        </w:rPr>
      </w:pPr>
      <w:r>
        <w:rPr>
          <w:sz w:val="28"/>
          <w:szCs w:val="28"/>
        </w:rPr>
        <w:t xml:space="preserve">Мероприятия подпрограммы «Чистая вода на территории городского округа «город Клинцы Брянской области» на 2016-2022 годы» не реализовывались и оценка эффективности реализации мероприятий подпрограммы ««Чистая вода на территории городского округа «город Клинцы Брянской области» на 2016-2022 годы» </w:t>
      </w:r>
      <w:r>
        <w:rPr>
          <w:b/>
          <w:sz w:val="28"/>
          <w:szCs w:val="28"/>
        </w:rPr>
        <w:t>не проводилась;</w:t>
      </w:r>
    </w:p>
    <w:p w:rsidR="00E62C10" w:rsidRDefault="00E62C10" w:rsidP="00E62C10">
      <w:pPr>
        <w:autoSpaceDE w:val="0"/>
        <w:autoSpaceDN w:val="0"/>
        <w:adjustRightInd w:val="0"/>
        <w:ind w:firstLine="708"/>
        <w:jc w:val="both"/>
        <w:rPr>
          <w:sz w:val="28"/>
          <w:szCs w:val="28"/>
        </w:rPr>
      </w:pPr>
      <w:r>
        <w:rPr>
          <w:sz w:val="28"/>
          <w:szCs w:val="28"/>
        </w:rPr>
        <w:t xml:space="preserve">- Подпрограмма №2 «Энергосбережение и повышение энергетической эффективности на территории городского округа «город Клинцы Брянской области» на 2016 – 2024 годы» - сделать оценку эффективности по </w:t>
      </w:r>
      <w:r>
        <w:rPr>
          <w:b/>
          <w:sz w:val="28"/>
          <w:szCs w:val="28"/>
        </w:rPr>
        <w:t xml:space="preserve">подпрограмме </w:t>
      </w:r>
      <w:r>
        <w:rPr>
          <w:sz w:val="28"/>
          <w:szCs w:val="28"/>
        </w:rPr>
        <w:t>не предоставляется возможным из-за отсутствия бюджетных средств;</w:t>
      </w:r>
    </w:p>
    <w:p w:rsidR="00E62C10" w:rsidRDefault="00E62C10" w:rsidP="00E62C10">
      <w:pPr>
        <w:autoSpaceDE w:val="0"/>
        <w:autoSpaceDN w:val="0"/>
        <w:adjustRightInd w:val="0"/>
        <w:ind w:firstLine="567"/>
        <w:jc w:val="both"/>
        <w:rPr>
          <w:sz w:val="28"/>
          <w:szCs w:val="28"/>
        </w:rPr>
      </w:pPr>
      <w:r>
        <w:rPr>
          <w:sz w:val="28"/>
          <w:szCs w:val="28"/>
        </w:rPr>
        <w:t xml:space="preserve"> Подпрограмма №3 «Повышение безопасности дорожного движения в городском округе «город Клинцы Брянской области» на 2016 – 2024 годы»- э</w:t>
      </w:r>
      <w:r>
        <w:rPr>
          <w:b/>
          <w:sz w:val="28"/>
          <w:szCs w:val="28"/>
        </w:rPr>
        <w:t>ффективность плановая;</w:t>
      </w:r>
    </w:p>
    <w:p w:rsidR="00E62C10" w:rsidRDefault="00E62C10" w:rsidP="00E62C10">
      <w:pPr>
        <w:ind w:firstLine="567"/>
        <w:jc w:val="both"/>
        <w:rPr>
          <w:sz w:val="28"/>
          <w:szCs w:val="28"/>
        </w:rPr>
      </w:pPr>
      <w:r>
        <w:rPr>
          <w:sz w:val="28"/>
          <w:szCs w:val="28"/>
        </w:rPr>
        <w:t>- Подпрограмма №4 «Формирование комфортной городской среды на территории городского округа «город Клинцы Брянской области» на 2017-2022 годы»:</w:t>
      </w:r>
    </w:p>
    <w:p w:rsidR="00E62C10" w:rsidRDefault="00E62C10" w:rsidP="00E62C10">
      <w:pPr>
        <w:ind w:firstLine="567"/>
        <w:jc w:val="both"/>
        <w:rPr>
          <w:sz w:val="28"/>
          <w:szCs w:val="28"/>
        </w:rPr>
      </w:pPr>
      <w:r>
        <w:rPr>
          <w:sz w:val="28"/>
          <w:szCs w:val="28"/>
        </w:rPr>
        <w:t xml:space="preserve"> Мероприятия подпрограммы «Формирование комфортной городской среды на территории городского округа город Клинцы Брянской области» на 2017-2022 годы» не реализовывались и оценка эффективности реализации мероприятий подпрограммы «Формирование комфортной городской среды на территории городского округа город Клинцы Брянской области» на 2017-2022 годы» </w:t>
      </w:r>
      <w:r>
        <w:rPr>
          <w:b/>
          <w:sz w:val="28"/>
          <w:szCs w:val="28"/>
        </w:rPr>
        <w:t>не проводилась</w:t>
      </w:r>
      <w:r>
        <w:rPr>
          <w:sz w:val="28"/>
          <w:szCs w:val="28"/>
        </w:rPr>
        <w:t>.</w:t>
      </w:r>
    </w:p>
    <w:p w:rsidR="00E62C10" w:rsidRDefault="00E62C10" w:rsidP="00E62C10">
      <w:pPr>
        <w:autoSpaceDE w:val="0"/>
        <w:autoSpaceDN w:val="0"/>
        <w:adjustRightInd w:val="0"/>
        <w:ind w:firstLine="708"/>
        <w:jc w:val="both"/>
        <w:rPr>
          <w:b/>
          <w:sz w:val="28"/>
          <w:szCs w:val="28"/>
        </w:rPr>
      </w:pPr>
      <w:r>
        <w:rPr>
          <w:sz w:val="28"/>
          <w:szCs w:val="28"/>
        </w:rPr>
        <w:t xml:space="preserve">- Подпрограмма №5 «Повышение качества водоснабжения на территории городского округа «город Клинцы Брянской области» (2019-2024 годы)» - </w:t>
      </w:r>
      <w:r>
        <w:rPr>
          <w:b/>
          <w:sz w:val="28"/>
          <w:szCs w:val="28"/>
        </w:rPr>
        <w:t>эффективность плановая.</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708"/>
        <w:jc w:val="both"/>
        <w:rPr>
          <w:sz w:val="28"/>
          <w:szCs w:val="28"/>
        </w:rPr>
      </w:pPr>
      <w:r>
        <w:rPr>
          <w:sz w:val="28"/>
          <w:szCs w:val="28"/>
        </w:rPr>
        <w:t>По итогам результативности и эффективности муниципальных программ предлагается:</w:t>
      </w:r>
    </w:p>
    <w:p w:rsidR="00E62C10" w:rsidRDefault="00E62C10" w:rsidP="00E62C10">
      <w:pPr>
        <w:autoSpaceDE w:val="0"/>
        <w:autoSpaceDN w:val="0"/>
        <w:adjustRightInd w:val="0"/>
        <w:ind w:firstLine="708"/>
        <w:jc w:val="both"/>
        <w:rPr>
          <w:sz w:val="28"/>
          <w:szCs w:val="28"/>
        </w:rPr>
      </w:pPr>
      <w:r>
        <w:rPr>
          <w:sz w:val="28"/>
          <w:szCs w:val="28"/>
        </w:rPr>
        <w:t>1) Ответственным исполнителям, разрабатывающим проекты программ, руководствоваться требованиями муниципального нормативного акта в сфере разработки и реализации целевых программ.</w:t>
      </w:r>
    </w:p>
    <w:p w:rsidR="00E62C10" w:rsidRDefault="00E62C10" w:rsidP="00E62C10">
      <w:pPr>
        <w:autoSpaceDE w:val="0"/>
        <w:autoSpaceDN w:val="0"/>
        <w:adjustRightInd w:val="0"/>
        <w:ind w:firstLine="708"/>
        <w:jc w:val="both"/>
        <w:rPr>
          <w:sz w:val="28"/>
          <w:szCs w:val="28"/>
        </w:rPr>
      </w:pPr>
      <w:r>
        <w:rPr>
          <w:sz w:val="28"/>
          <w:szCs w:val="28"/>
        </w:rPr>
        <w:t>2) Ответственным исполнителям, действующих программ при подготовке отчетов руководствоваться требованиями муниципальных нормативных актов в сфере разработки и реализации программ.</w:t>
      </w:r>
    </w:p>
    <w:p w:rsidR="00E62C10" w:rsidRDefault="00E62C10" w:rsidP="00E62C10">
      <w:pPr>
        <w:autoSpaceDE w:val="0"/>
        <w:autoSpaceDN w:val="0"/>
        <w:adjustRightInd w:val="0"/>
        <w:ind w:firstLine="708"/>
        <w:jc w:val="both"/>
        <w:rPr>
          <w:i/>
          <w:sz w:val="28"/>
          <w:szCs w:val="28"/>
        </w:rPr>
      </w:pPr>
      <w:r>
        <w:rPr>
          <w:sz w:val="28"/>
          <w:szCs w:val="28"/>
        </w:rPr>
        <w:t>В рамках дальнейшей работы по повышению результативности и эффективности реализации муниципальных программ в 2022 году и последующие годы рекомендуется своевременно вносить изменения в действующие программы, в соответствии с нормативными документами.</w:t>
      </w:r>
    </w:p>
    <w:p w:rsidR="00E62C10" w:rsidRDefault="00E62C10" w:rsidP="00E62C10">
      <w:pPr>
        <w:autoSpaceDE w:val="0"/>
        <w:autoSpaceDN w:val="0"/>
        <w:adjustRightInd w:val="0"/>
        <w:ind w:firstLine="708"/>
        <w:jc w:val="both"/>
        <w:rPr>
          <w:sz w:val="28"/>
          <w:szCs w:val="28"/>
        </w:rPr>
      </w:pPr>
      <w:r>
        <w:rPr>
          <w:sz w:val="28"/>
          <w:szCs w:val="28"/>
        </w:rPr>
        <w:t>Рекомендуется всем ответственным исполнителям уточнять план финансирования по муниципальным программам у главного распорядителя бюджетных средств городского округа на конец отчётного периода.</w:t>
      </w:r>
    </w:p>
    <w:p w:rsidR="00E62C10" w:rsidRDefault="00E62C10" w:rsidP="00E62C10">
      <w:pPr>
        <w:tabs>
          <w:tab w:val="left" w:pos="1005"/>
        </w:tabs>
        <w:autoSpaceDE w:val="0"/>
        <w:autoSpaceDN w:val="0"/>
        <w:adjustRightInd w:val="0"/>
        <w:jc w:val="both"/>
        <w:rPr>
          <w:sz w:val="28"/>
          <w:szCs w:val="28"/>
        </w:rPr>
      </w:pPr>
      <w:r>
        <w:rPr>
          <w:sz w:val="28"/>
          <w:szCs w:val="28"/>
        </w:rPr>
        <w:tab/>
      </w:r>
    </w:p>
    <w:p w:rsidR="00E62C10" w:rsidRDefault="00E62C10" w:rsidP="00E62C10">
      <w:pPr>
        <w:tabs>
          <w:tab w:val="left" w:pos="1005"/>
        </w:tabs>
        <w:autoSpaceDE w:val="0"/>
        <w:autoSpaceDN w:val="0"/>
        <w:adjustRightInd w:val="0"/>
        <w:jc w:val="both"/>
        <w:rPr>
          <w:sz w:val="28"/>
          <w:szCs w:val="28"/>
        </w:rPr>
      </w:pPr>
    </w:p>
    <w:p w:rsidR="00E62C10" w:rsidRDefault="00E62C10" w:rsidP="00E62C10">
      <w:pPr>
        <w:jc w:val="both"/>
        <w:rPr>
          <w:rFonts w:eastAsia="Calibri"/>
          <w:sz w:val="28"/>
          <w:szCs w:val="28"/>
          <w:lang w:eastAsia="en-US"/>
        </w:rPr>
      </w:pPr>
      <w:r>
        <w:rPr>
          <w:rFonts w:eastAsia="Calibri"/>
          <w:sz w:val="28"/>
          <w:szCs w:val="28"/>
          <w:lang w:eastAsia="en-US"/>
        </w:rPr>
        <w:lastRenderedPageBreak/>
        <w:t xml:space="preserve">Начальник отдела </w:t>
      </w:r>
      <w:proofErr w:type="gramStart"/>
      <w:r>
        <w:rPr>
          <w:rFonts w:eastAsia="Calibri"/>
          <w:sz w:val="28"/>
          <w:szCs w:val="28"/>
          <w:lang w:eastAsia="en-US"/>
        </w:rPr>
        <w:t>экономической</w:t>
      </w:r>
      <w:proofErr w:type="gramEnd"/>
    </w:p>
    <w:p w:rsidR="00E62C10" w:rsidRDefault="00E62C10" w:rsidP="00E62C10">
      <w:pPr>
        <w:tabs>
          <w:tab w:val="left" w:pos="8042"/>
        </w:tabs>
        <w:jc w:val="both"/>
        <w:rPr>
          <w:rFonts w:eastAsia="Calibri"/>
          <w:sz w:val="28"/>
          <w:szCs w:val="28"/>
          <w:lang w:eastAsia="en-US"/>
        </w:rPr>
      </w:pPr>
      <w:r>
        <w:rPr>
          <w:rFonts w:eastAsia="Calibri"/>
          <w:sz w:val="28"/>
          <w:szCs w:val="28"/>
          <w:lang w:eastAsia="en-US"/>
        </w:rPr>
        <w:t>политики и муниципальных закупок                                                 Е.А. Мельникова</w:t>
      </w:r>
    </w:p>
    <w:p w:rsidR="00E62C10" w:rsidRDefault="00E62C10" w:rsidP="00E62C10">
      <w:pPr>
        <w:tabs>
          <w:tab w:val="left" w:pos="2370"/>
        </w:tabs>
        <w:jc w:val="both"/>
        <w:rPr>
          <w:rFonts w:eastAsia="Calibri"/>
          <w:sz w:val="28"/>
          <w:szCs w:val="28"/>
          <w:lang w:eastAsia="en-US"/>
        </w:rPr>
      </w:pPr>
      <w:r>
        <w:rPr>
          <w:rFonts w:eastAsia="Calibri"/>
          <w:sz w:val="28"/>
          <w:szCs w:val="28"/>
          <w:lang w:eastAsia="en-US"/>
        </w:rPr>
        <w:tab/>
      </w:r>
    </w:p>
    <w:p w:rsidR="00E62C10" w:rsidRDefault="00E62C10" w:rsidP="00E62C10">
      <w:pPr>
        <w:autoSpaceDE w:val="0"/>
        <w:autoSpaceDN w:val="0"/>
        <w:adjustRightInd w:val="0"/>
        <w:ind w:left="5529"/>
        <w:jc w:val="right"/>
        <w:rPr>
          <w:sz w:val="28"/>
          <w:szCs w:val="28"/>
        </w:rPr>
      </w:pPr>
    </w:p>
    <w:p w:rsidR="00E62C10" w:rsidRDefault="00E62C10" w:rsidP="00E62C10">
      <w:pPr>
        <w:autoSpaceDE w:val="0"/>
        <w:autoSpaceDN w:val="0"/>
        <w:adjustRightInd w:val="0"/>
        <w:ind w:left="5529"/>
        <w:jc w:val="right"/>
        <w:rPr>
          <w:sz w:val="28"/>
          <w:szCs w:val="28"/>
        </w:rPr>
      </w:pPr>
      <w:r>
        <w:rPr>
          <w:sz w:val="28"/>
          <w:szCs w:val="28"/>
        </w:rPr>
        <w:t>ПРИЛОЖЕНИЕ</w:t>
      </w:r>
    </w:p>
    <w:p w:rsidR="00E62C10" w:rsidRDefault="00E62C10" w:rsidP="00E62C10">
      <w:pPr>
        <w:autoSpaceDE w:val="0"/>
        <w:autoSpaceDN w:val="0"/>
        <w:adjustRightInd w:val="0"/>
        <w:ind w:left="5529"/>
        <w:jc w:val="both"/>
        <w:rPr>
          <w:sz w:val="28"/>
          <w:szCs w:val="28"/>
        </w:rPr>
      </w:pPr>
      <w:r>
        <w:rPr>
          <w:sz w:val="28"/>
          <w:szCs w:val="28"/>
        </w:rPr>
        <w:t>к сводному годовому отчёту о ходе реализации и оценки эффективности муниципальных программ городского округа «город Клинцы Брянской области» в 2021 году.</w:t>
      </w:r>
    </w:p>
    <w:p w:rsidR="00E62C10" w:rsidRDefault="00E62C10" w:rsidP="00E62C10">
      <w:pPr>
        <w:autoSpaceDE w:val="0"/>
        <w:autoSpaceDN w:val="0"/>
        <w:adjustRightInd w:val="0"/>
        <w:ind w:left="5529"/>
        <w:jc w:val="right"/>
        <w:rPr>
          <w:sz w:val="28"/>
          <w:szCs w:val="28"/>
        </w:rPr>
      </w:pPr>
    </w:p>
    <w:p w:rsidR="00E62C10" w:rsidRDefault="00E62C10" w:rsidP="00E62C10">
      <w:pPr>
        <w:autoSpaceDE w:val="0"/>
        <w:autoSpaceDN w:val="0"/>
        <w:adjustRightInd w:val="0"/>
        <w:jc w:val="center"/>
        <w:rPr>
          <w:b/>
          <w:sz w:val="28"/>
          <w:szCs w:val="28"/>
        </w:rPr>
      </w:pPr>
      <w:r>
        <w:rPr>
          <w:b/>
          <w:sz w:val="28"/>
          <w:szCs w:val="28"/>
        </w:rPr>
        <w:t>ПЕРЕЧЕНЬ</w:t>
      </w:r>
    </w:p>
    <w:p w:rsidR="00E62C10" w:rsidRDefault="00E62C10" w:rsidP="00E62C10">
      <w:pPr>
        <w:autoSpaceDE w:val="0"/>
        <w:autoSpaceDN w:val="0"/>
        <w:adjustRightInd w:val="0"/>
        <w:jc w:val="center"/>
        <w:rPr>
          <w:b/>
          <w:sz w:val="28"/>
          <w:szCs w:val="28"/>
        </w:rPr>
      </w:pPr>
      <w:r>
        <w:rPr>
          <w:b/>
          <w:sz w:val="28"/>
          <w:szCs w:val="28"/>
        </w:rPr>
        <w:t xml:space="preserve">муниципальных программ, реализованных </w:t>
      </w:r>
    </w:p>
    <w:p w:rsidR="00E62C10" w:rsidRDefault="00E62C10" w:rsidP="00E62C10">
      <w:pPr>
        <w:autoSpaceDE w:val="0"/>
        <w:autoSpaceDN w:val="0"/>
        <w:adjustRightInd w:val="0"/>
        <w:jc w:val="center"/>
        <w:rPr>
          <w:b/>
          <w:sz w:val="28"/>
          <w:szCs w:val="28"/>
        </w:rPr>
      </w:pPr>
      <w:r>
        <w:rPr>
          <w:b/>
          <w:sz w:val="28"/>
          <w:szCs w:val="28"/>
        </w:rPr>
        <w:t>в 2021 году.</w:t>
      </w:r>
    </w:p>
    <w:p w:rsidR="00E62C10" w:rsidRDefault="00E62C10" w:rsidP="00E62C10">
      <w:pPr>
        <w:autoSpaceDE w:val="0"/>
        <w:autoSpaceDN w:val="0"/>
        <w:adjustRightInd w:val="0"/>
        <w:jc w:val="center"/>
        <w:rPr>
          <w:b/>
          <w:sz w:val="28"/>
          <w:szCs w:val="28"/>
        </w:rPr>
      </w:pPr>
    </w:p>
    <w:p w:rsidR="00E62C10" w:rsidRDefault="00E62C10" w:rsidP="00E62C10">
      <w:pPr>
        <w:autoSpaceDE w:val="0"/>
        <w:autoSpaceDN w:val="0"/>
        <w:adjustRightInd w:val="0"/>
        <w:ind w:firstLine="709"/>
        <w:jc w:val="both"/>
        <w:rPr>
          <w:b/>
          <w:sz w:val="28"/>
          <w:szCs w:val="28"/>
        </w:rPr>
      </w:pPr>
      <w:r>
        <w:rPr>
          <w:b/>
          <w:sz w:val="28"/>
          <w:szCs w:val="28"/>
        </w:rPr>
        <w:t xml:space="preserve">1. Муниципальная программа «Реализация полномочий исполнительного органа местного самоуправления городского округа «город Клинцы Брянской области» (2015-2024 годы) </w:t>
      </w:r>
    </w:p>
    <w:p w:rsidR="00E62C10" w:rsidRDefault="00E62C10" w:rsidP="00E62C10">
      <w:pPr>
        <w:autoSpaceDE w:val="0"/>
        <w:autoSpaceDN w:val="0"/>
        <w:adjustRightInd w:val="0"/>
        <w:rPr>
          <w:b/>
          <w:sz w:val="28"/>
          <w:szCs w:val="28"/>
        </w:rPr>
      </w:pPr>
    </w:p>
    <w:p w:rsidR="00E62C10" w:rsidRDefault="00E62C10" w:rsidP="00E62C10">
      <w:pPr>
        <w:autoSpaceDE w:val="0"/>
        <w:autoSpaceDN w:val="0"/>
        <w:adjustRightInd w:val="0"/>
        <w:ind w:firstLine="708"/>
        <w:jc w:val="both"/>
        <w:rPr>
          <w:b/>
          <w:sz w:val="28"/>
          <w:szCs w:val="28"/>
        </w:rPr>
      </w:pPr>
      <w:r>
        <w:rPr>
          <w:b/>
          <w:sz w:val="28"/>
          <w:szCs w:val="28"/>
        </w:rPr>
        <w:t>Ответственный исполнитель – отдел бухгалтерского учета и отчетности Клинцовской городской администрации.</w:t>
      </w:r>
    </w:p>
    <w:p w:rsidR="00E62C10" w:rsidRDefault="00E62C10" w:rsidP="00E62C10">
      <w:pPr>
        <w:ind w:firstLine="708"/>
        <w:jc w:val="both"/>
        <w:rPr>
          <w:b/>
          <w:sz w:val="28"/>
          <w:szCs w:val="28"/>
        </w:rPr>
      </w:pPr>
    </w:p>
    <w:p w:rsidR="00E62C10" w:rsidRDefault="00E62C10" w:rsidP="00E62C10">
      <w:pPr>
        <w:ind w:firstLine="708"/>
        <w:jc w:val="both"/>
        <w:rPr>
          <w:sz w:val="28"/>
          <w:szCs w:val="28"/>
        </w:rPr>
      </w:pPr>
      <w:r>
        <w:rPr>
          <w:sz w:val="28"/>
          <w:szCs w:val="28"/>
        </w:rPr>
        <w:t xml:space="preserve">Общий объем средств на реализацию муниципальной программы в 2021 году предусмотрен в сумме </w:t>
      </w:r>
      <w:r>
        <w:rPr>
          <w:b/>
          <w:bCs/>
          <w:sz w:val="28"/>
          <w:szCs w:val="28"/>
        </w:rPr>
        <w:t xml:space="preserve">351 372 736,69 </w:t>
      </w:r>
      <w:r>
        <w:rPr>
          <w:sz w:val="28"/>
          <w:szCs w:val="28"/>
        </w:rPr>
        <w:t xml:space="preserve">руб. Фактическое исполнение составило 335 352 914,22 </w:t>
      </w:r>
      <w:r>
        <w:rPr>
          <w:bCs/>
          <w:sz w:val="28"/>
          <w:szCs w:val="28"/>
        </w:rPr>
        <w:t>руб.</w:t>
      </w:r>
      <w:r>
        <w:rPr>
          <w:sz w:val="28"/>
          <w:szCs w:val="28"/>
        </w:rPr>
        <w:t xml:space="preserve"> и выполнено на </w:t>
      </w:r>
      <w:r>
        <w:rPr>
          <w:b/>
          <w:sz w:val="28"/>
          <w:szCs w:val="28"/>
        </w:rPr>
        <w:t>95,44</w:t>
      </w:r>
      <w:r>
        <w:rPr>
          <w:sz w:val="28"/>
          <w:szCs w:val="28"/>
        </w:rPr>
        <w:t xml:space="preserve"> %.</w:t>
      </w:r>
    </w:p>
    <w:p w:rsidR="00E62C10" w:rsidRDefault="00E62C10" w:rsidP="00E62C10">
      <w:pPr>
        <w:ind w:firstLine="708"/>
        <w:jc w:val="both"/>
        <w:rPr>
          <w:b/>
          <w:sz w:val="28"/>
          <w:szCs w:val="28"/>
        </w:rPr>
      </w:pPr>
    </w:p>
    <w:p w:rsidR="00E62C10" w:rsidRDefault="00E62C10" w:rsidP="00E62C10">
      <w:pPr>
        <w:autoSpaceDE w:val="0"/>
        <w:autoSpaceDN w:val="0"/>
        <w:adjustRightInd w:val="0"/>
        <w:ind w:firstLine="708"/>
        <w:jc w:val="both"/>
        <w:rPr>
          <w:sz w:val="28"/>
          <w:szCs w:val="28"/>
        </w:rPr>
      </w:pPr>
      <w:r>
        <w:rPr>
          <w:sz w:val="28"/>
          <w:szCs w:val="28"/>
        </w:rPr>
        <w:t>Муниципальная программа включает в себя четыре подпрограммы:</w:t>
      </w:r>
    </w:p>
    <w:p w:rsidR="00E62C10" w:rsidRDefault="00E62C10" w:rsidP="00E62C10">
      <w:pPr>
        <w:autoSpaceDE w:val="0"/>
        <w:autoSpaceDN w:val="0"/>
        <w:adjustRightInd w:val="0"/>
        <w:ind w:firstLine="708"/>
        <w:jc w:val="both"/>
        <w:rPr>
          <w:b/>
          <w:sz w:val="28"/>
          <w:szCs w:val="28"/>
        </w:rPr>
      </w:pPr>
    </w:p>
    <w:p w:rsidR="00E62C10" w:rsidRDefault="00E62C10" w:rsidP="00E62C10">
      <w:pPr>
        <w:autoSpaceDE w:val="0"/>
        <w:autoSpaceDN w:val="0"/>
        <w:adjustRightInd w:val="0"/>
        <w:ind w:firstLine="708"/>
        <w:jc w:val="both"/>
        <w:rPr>
          <w:rFonts w:eastAsia="Calibri"/>
          <w:b/>
          <w:sz w:val="28"/>
          <w:szCs w:val="28"/>
          <w:lang w:eastAsia="en-US"/>
        </w:rPr>
      </w:pPr>
      <w:r>
        <w:rPr>
          <w:b/>
          <w:sz w:val="28"/>
          <w:szCs w:val="28"/>
        </w:rPr>
        <w:t>1.1 Подпрограмма «Выполнение функций Клинцовской городской администрации» (2015-2024 годы)</w:t>
      </w:r>
      <w:r>
        <w:rPr>
          <w:rFonts w:eastAsia="Calibri"/>
          <w:b/>
          <w:sz w:val="28"/>
          <w:szCs w:val="28"/>
          <w:lang w:eastAsia="en-US"/>
        </w:rPr>
        <w:t xml:space="preserve"> – 291 309 784,96 руб. – 95,01% </w:t>
      </w:r>
    </w:p>
    <w:p w:rsidR="00E62C10" w:rsidRDefault="00E62C10" w:rsidP="00E62C10">
      <w:pPr>
        <w:autoSpaceDE w:val="0"/>
        <w:autoSpaceDN w:val="0"/>
        <w:adjustRightInd w:val="0"/>
        <w:ind w:firstLine="851"/>
        <w:jc w:val="both"/>
        <w:rPr>
          <w:sz w:val="28"/>
          <w:szCs w:val="28"/>
        </w:rPr>
      </w:pPr>
      <w:r>
        <w:rPr>
          <w:sz w:val="28"/>
          <w:szCs w:val="28"/>
        </w:rPr>
        <w:t>Целью реализации подпрограммы «Выполнение функций Клинцовской городской администрации» (2015-2024 годы) является создание условий для эффективного выполнения полномочий исполнительно-распорядительного органа местного самоуправления Клинцовской городской администрац</w:t>
      </w:r>
      <w:proofErr w:type="gramStart"/>
      <w:r>
        <w:rPr>
          <w:sz w:val="28"/>
          <w:szCs w:val="28"/>
        </w:rPr>
        <w:t>ии и ее</w:t>
      </w:r>
      <w:proofErr w:type="gramEnd"/>
      <w:r>
        <w:rPr>
          <w:sz w:val="28"/>
          <w:szCs w:val="28"/>
        </w:rPr>
        <w:t xml:space="preserve"> структурных подразделений.</w:t>
      </w:r>
    </w:p>
    <w:p w:rsidR="00E62C10" w:rsidRDefault="00E62C10" w:rsidP="00E62C10">
      <w:pPr>
        <w:autoSpaceDE w:val="0"/>
        <w:autoSpaceDN w:val="0"/>
        <w:adjustRightInd w:val="0"/>
        <w:ind w:firstLine="851"/>
        <w:jc w:val="both"/>
        <w:rPr>
          <w:sz w:val="28"/>
          <w:szCs w:val="28"/>
        </w:rPr>
      </w:pPr>
      <w:r>
        <w:rPr>
          <w:sz w:val="28"/>
          <w:szCs w:val="28"/>
        </w:rPr>
        <w:t>В рамках реализации подпрограммы планируется осуществление ряда мероприятий:</w:t>
      </w:r>
    </w:p>
    <w:p w:rsidR="00E62C10" w:rsidRDefault="00E62C10" w:rsidP="00E62C10">
      <w:pPr>
        <w:ind w:firstLine="708"/>
        <w:jc w:val="both"/>
        <w:rPr>
          <w:sz w:val="28"/>
          <w:szCs w:val="28"/>
        </w:rPr>
      </w:pPr>
      <w:r>
        <w:rPr>
          <w:sz w:val="28"/>
          <w:szCs w:val="28"/>
        </w:rPr>
        <w:t>1. Финансовое обеспечение деятельности Главы Клинцовской городской администрации.</w:t>
      </w:r>
    </w:p>
    <w:p w:rsidR="00E62C10" w:rsidRDefault="00E62C10" w:rsidP="00E62C10">
      <w:pPr>
        <w:ind w:firstLine="708"/>
        <w:jc w:val="both"/>
        <w:rPr>
          <w:sz w:val="28"/>
          <w:szCs w:val="28"/>
        </w:rPr>
      </w:pPr>
      <w:r>
        <w:rPr>
          <w:sz w:val="28"/>
          <w:szCs w:val="28"/>
        </w:rPr>
        <w:t>2. Материально-техническое и финансовое обеспечение деятельности Клинцовской городской администрации.</w:t>
      </w:r>
    </w:p>
    <w:p w:rsidR="00E62C10" w:rsidRDefault="00E62C10" w:rsidP="00E62C10">
      <w:pPr>
        <w:ind w:firstLine="708"/>
        <w:jc w:val="both"/>
        <w:rPr>
          <w:sz w:val="28"/>
          <w:szCs w:val="28"/>
        </w:rPr>
      </w:pPr>
      <w:r>
        <w:rPr>
          <w:sz w:val="28"/>
          <w:szCs w:val="28"/>
        </w:rPr>
        <w:lastRenderedPageBreak/>
        <w:t>3. Мероприятия в области организации транспортного обслуживания населения автомобильным пассажирским транспортом в городском сообщении.</w:t>
      </w:r>
    </w:p>
    <w:p w:rsidR="00E62C10" w:rsidRDefault="00E62C10" w:rsidP="00E62C10">
      <w:pPr>
        <w:ind w:firstLine="708"/>
        <w:jc w:val="both"/>
        <w:rPr>
          <w:sz w:val="28"/>
          <w:szCs w:val="28"/>
        </w:rPr>
      </w:pPr>
      <w:r>
        <w:rPr>
          <w:sz w:val="28"/>
          <w:szCs w:val="28"/>
        </w:rPr>
        <w:t xml:space="preserve">4. Материально-техническое и финансовое обеспечение деятельности муниципальных учреждений, подведомственных Клинцовской городской администрации. </w:t>
      </w:r>
    </w:p>
    <w:p w:rsidR="00E62C10" w:rsidRDefault="00E62C10" w:rsidP="00E62C10">
      <w:pPr>
        <w:ind w:firstLine="708"/>
        <w:jc w:val="both"/>
        <w:rPr>
          <w:sz w:val="28"/>
          <w:szCs w:val="28"/>
        </w:rPr>
      </w:pPr>
      <w:r>
        <w:rPr>
          <w:sz w:val="28"/>
          <w:szCs w:val="28"/>
        </w:rPr>
        <w:t>5. Мероприятия в сфере дорожного хозяйства.</w:t>
      </w:r>
    </w:p>
    <w:p w:rsidR="00E62C10" w:rsidRDefault="00E62C10" w:rsidP="00E62C10">
      <w:pPr>
        <w:ind w:firstLine="708"/>
        <w:jc w:val="both"/>
        <w:rPr>
          <w:sz w:val="28"/>
          <w:szCs w:val="28"/>
        </w:rPr>
      </w:pPr>
      <w:r>
        <w:rPr>
          <w:sz w:val="28"/>
          <w:szCs w:val="28"/>
        </w:rPr>
        <w:t>6. Мероприятия в сфере жилищно-коммунального хозяйства.</w:t>
      </w:r>
    </w:p>
    <w:p w:rsidR="00E62C10" w:rsidRDefault="00E62C10" w:rsidP="00E62C10">
      <w:pPr>
        <w:ind w:firstLine="708"/>
        <w:jc w:val="both"/>
        <w:rPr>
          <w:sz w:val="28"/>
          <w:szCs w:val="28"/>
        </w:rPr>
      </w:pPr>
      <w:r>
        <w:rPr>
          <w:sz w:val="28"/>
          <w:szCs w:val="28"/>
        </w:rPr>
        <w:t>7. Проведение мероприятий для детей и молодежи.</w:t>
      </w:r>
    </w:p>
    <w:p w:rsidR="00E62C10" w:rsidRDefault="00E62C10" w:rsidP="00E62C10">
      <w:pPr>
        <w:ind w:firstLine="708"/>
        <w:jc w:val="both"/>
        <w:rPr>
          <w:sz w:val="28"/>
          <w:szCs w:val="28"/>
        </w:rPr>
      </w:pPr>
      <w:r>
        <w:rPr>
          <w:sz w:val="28"/>
          <w:szCs w:val="28"/>
        </w:rPr>
        <w:t>8. Мероприятия в области социальной политики (дополнительное пенсионное обеспечение).</w:t>
      </w:r>
    </w:p>
    <w:p w:rsidR="00E62C10" w:rsidRDefault="00E62C10" w:rsidP="00E62C10">
      <w:pPr>
        <w:ind w:firstLine="708"/>
        <w:jc w:val="both"/>
        <w:rPr>
          <w:sz w:val="28"/>
          <w:szCs w:val="28"/>
        </w:rPr>
      </w:pPr>
      <w:r>
        <w:rPr>
          <w:sz w:val="28"/>
          <w:szCs w:val="28"/>
        </w:rPr>
        <w:t>9. Мероприятия в области физической культуры и спорта.</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708"/>
        <w:jc w:val="both"/>
        <w:rPr>
          <w:b/>
          <w:sz w:val="28"/>
          <w:szCs w:val="28"/>
        </w:rPr>
      </w:pPr>
      <w:r>
        <w:rPr>
          <w:b/>
          <w:sz w:val="28"/>
          <w:szCs w:val="28"/>
        </w:rPr>
        <w:t>1.2. Подпрограмма «Создание многофункционального центра предоставления муниципальных услуг» (2015-2024 годы)</w:t>
      </w:r>
    </w:p>
    <w:p w:rsidR="00E62C10" w:rsidRDefault="00E62C10" w:rsidP="00E62C10">
      <w:pPr>
        <w:autoSpaceDE w:val="0"/>
        <w:autoSpaceDN w:val="0"/>
        <w:adjustRightInd w:val="0"/>
        <w:ind w:firstLine="708"/>
        <w:jc w:val="both"/>
        <w:rPr>
          <w:b/>
          <w:sz w:val="28"/>
          <w:szCs w:val="28"/>
        </w:rPr>
      </w:pPr>
    </w:p>
    <w:p w:rsidR="00E62C10" w:rsidRDefault="00E62C10" w:rsidP="00E62C10">
      <w:pPr>
        <w:autoSpaceDE w:val="0"/>
        <w:autoSpaceDN w:val="0"/>
        <w:adjustRightInd w:val="0"/>
        <w:ind w:firstLine="708"/>
        <w:jc w:val="both"/>
        <w:rPr>
          <w:b/>
          <w:sz w:val="28"/>
          <w:szCs w:val="28"/>
        </w:rPr>
      </w:pPr>
      <w:r>
        <w:rPr>
          <w:sz w:val="28"/>
          <w:szCs w:val="28"/>
        </w:rPr>
        <w:t xml:space="preserve">В соответствии с подпрограммой исполнение бюджетных ассигнований, запланированных на решение задач подпрограммы, составило </w:t>
      </w:r>
      <w:r>
        <w:rPr>
          <w:b/>
          <w:sz w:val="28"/>
          <w:szCs w:val="28"/>
        </w:rPr>
        <w:t>11 082 053,18 руб. – 100%</w:t>
      </w:r>
    </w:p>
    <w:p w:rsidR="00E62C10" w:rsidRDefault="00E62C10" w:rsidP="00E62C10">
      <w:pPr>
        <w:autoSpaceDE w:val="0"/>
        <w:autoSpaceDN w:val="0"/>
        <w:adjustRightInd w:val="0"/>
        <w:ind w:firstLine="708"/>
        <w:jc w:val="both"/>
        <w:rPr>
          <w:sz w:val="28"/>
          <w:szCs w:val="28"/>
        </w:rPr>
      </w:pPr>
    </w:p>
    <w:p w:rsidR="00E62C10" w:rsidRDefault="00E62C10" w:rsidP="00E62C10">
      <w:pPr>
        <w:tabs>
          <w:tab w:val="left" w:pos="3600"/>
        </w:tabs>
        <w:ind w:firstLine="851"/>
        <w:jc w:val="both"/>
        <w:rPr>
          <w:sz w:val="28"/>
          <w:szCs w:val="28"/>
        </w:rPr>
      </w:pPr>
      <w:r>
        <w:rPr>
          <w:sz w:val="28"/>
          <w:szCs w:val="28"/>
        </w:rPr>
        <w:t>Мероприятия указанной подпрограммы направлены на создание многофункционального центра предоставления муниципальных услуг на территории города Клинцы.</w:t>
      </w:r>
    </w:p>
    <w:p w:rsidR="00E62C10" w:rsidRDefault="00E62C10" w:rsidP="00E62C10">
      <w:pPr>
        <w:tabs>
          <w:tab w:val="left" w:pos="3600"/>
        </w:tabs>
        <w:ind w:firstLine="851"/>
        <w:jc w:val="both"/>
        <w:rPr>
          <w:sz w:val="28"/>
          <w:szCs w:val="28"/>
        </w:rPr>
      </w:pPr>
      <w:r>
        <w:rPr>
          <w:sz w:val="28"/>
          <w:szCs w:val="28"/>
        </w:rPr>
        <w:t>В рамках реализации указанных задач подпрограммы планируются к реализации следующие мероприятия:</w:t>
      </w:r>
    </w:p>
    <w:p w:rsidR="00E62C10" w:rsidRDefault="00E62C10" w:rsidP="00E62C10">
      <w:pPr>
        <w:autoSpaceDE w:val="0"/>
        <w:autoSpaceDN w:val="0"/>
        <w:adjustRightInd w:val="0"/>
        <w:ind w:firstLine="708"/>
        <w:jc w:val="both"/>
        <w:rPr>
          <w:sz w:val="28"/>
          <w:szCs w:val="28"/>
        </w:rPr>
      </w:pPr>
      <w:r>
        <w:rPr>
          <w:sz w:val="28"/>
          <w:szCs w:val="28"/>
        </w:rPr>
        <w:t xml:space="preserve">1. Материальное обеспечение создания многофункционального центра. </w:t>
      </w:r>
    </w:p>
    <w:p w:rsidR="00E62C10" w:rsidRDefault="00E62C10" w:rsidP="00E62C10">
      <w:pPr>
        <w:autoSpaceDE w:val="0"/>
        <w:autoSpaceDN w:val="0"/>
        <w:adjustRightInd w:val="0"/>
        <w:ind w:firstLine="708"/>
        <w:jc w:val="both"/>
        <w:rPr>
          <w:sz w:val="28"/>
          <w:szCs w:val="28"/>
        </w:rPr>
      </w:pPr>
      <w:r>
        <w:rPr>
          <w:sz w:val="28"/>
          <w:szCs w:val="28"/>
        </w:rPr>
        <w:t xml:space="preserve">2. Программно-техническое обеспечение создания МФЦ предоставления муниципальных услуг. </w:t>
      </w:r>
    </w:p>
    <w:p w:rsidR="00E62C10" w:rsidRDefault="00E62C10" w:rsidP="00E62C10">
      <w:pPr>
        <w:autoSpaceDE w:val="0"/>
        <w:autoSpaceDN w:val="0"/>
        <w:adjustRightInd w:val="0"/>
        <w:ind w:firstLine="708"/>
        <w:jc w:val="both"/>
        <w:rPr>
          <w:sz w:val="28"/>
          <w:szCs w:val="28"/>
        </w:rPr>
      </w:pPr>
      <w:r>
        <w:rPr>
          <w:sz w:val="28"/>
          <w:szCs w:val="28"/>
        </w:rPr>
        <w:t xml:space="preserve">3. Информационное обеспечение создания и функционирования МФЦ предоставления муниципальных услуг. </w:t>
      </w:r>
    </w:p>
    <w:p w:rsidR="00E62C10" w:rsidRDefault="00E62C10" w:rsidP="00E62C10">
      <w:pPr>
        <w:autoSpaceDE w:val="0"/>
        <w:autoSpaceDN w:val="0"/>
        <w:adjustRightInd w:val="0"/>
        <w:ind w:firstLine="708"/>
        <w:jc w:val="both"/>
        <w:rPr>
          <w:sz w:val="28"/>
          <w:szCs w:val="28"/>
          <w:highlight w:val="yellow"/>
        </w:rPr>
      </w:pPr>
    </w:p>
    <w:p w:rsidR="00E62C10" w:rsidRDefault="00E62C10" w:rsidP="00E62C10">
      <w:pPr>
        <w:autoSpaceDE w:val="0"/>
        <w:autoSpaceDN w:val="0"/>
        <w:adjustRightInd w:val="0"/>
        <w:ind w:firstLine="708"/>
        <w:jc w:val="both"/>
        <w:rPr>
          <w:b/>
          <w:sz w:val="28"/>
          <w:szCs w:val="28"/>
        </w:rPr>
      </w:pPr>
      <w:r>
        <w:rPr>
          <w:b/>
          <w:sz w:val="28"/>
          <w:szCs w:val="28"/>
        </w:rPr>
        <w:t>1.3. Подпрограмма «Содействие реализации полномочий в сфере защиты населения и территории городского округа от чрезвычайных ситуаций» (2015-2024 годы).</w:t>
      </w:r>
    </w:p>
    <w:p w:rsidR="00E62C10" w:rsidRDefault="00E62C10" w:rsidP="00E62C10">
      <w:pPr>
        <w:autoSpaceDE w:val="0"/>
        <w:autoSpaceDN w:val="0"/>
        <w:adjustRightInd w:val="0"/>
        <w:ind w:firstLine="708"/>
        <w:jc w:val="both"/>
        <w:rPr>
          <w:b/>
          <w:sz w:val="28"/>
          <w:szCs w:val="28"/>
        </w:rPr>
      </w:pPr>
      <w:r>
        <w:rPr>
          <w:sz w:val="28"/>
          <w:szCs w:val="28"/>
        </w:rPr>
        <w:t xml:space="preserve">В соответствии с подпрограммой исполнение бюджетных ассигнований, запланированных на решение задач подпрограммы, составило </w:t>
      </w:r>
      <w:r>
        <w:rPr>
          <w:b/>
          <w:sz w:val="28"/>
          <w:szCs w:val="28"/>
        </w:rPr>
        <w:t xml:space="preserve">17 697 962,60 руб. – 99,55%. </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708"/>
        <w:jc w:val="both"/>
        <w:rPr>
          <w:sz w:val="28"/>
          <w:szCs w:val="28"/>
        </w:rPr>
      </w:pPr>
      <w:proofErr w:type="gramStart"/>
      <w:r>
        <w:rPr>
          <w:sz w:val="28"/>
          <w:szCs w:val="28"/>
        </w:rPr>
        <w:t xml:space="preserve">Реализация мероприятий подпрограммы «Содействие реализации полномочий в сфере защиты населения и территорий городского округа от чрезвычайных ситуаций» муниципальной программы «Реализация полномочий органов местного самоуправления городского округа «город Клинцы Брянской области» направлена на участие в предупреждении и ликвидации последствий чрезвычайных ситуаций в границах городского округа, обеспечение первичных мер пожарной безопасности в границах </w:t>
      </w:r>
      <w:r>
        <w:rPr>
          <w:sz w:val="28"/>
          <w:szCs w:val="28"/>
        </w:rPr>
        <w:lastRenderedPageBreak/>
        <w:t>городского округа, организацию и осуществление мероприятий по гражданской обороне</w:t>
      </w:r>
      <w:proofErr w:type="gramEnd"/>
      <w:r>
        <w:rPr>
          <w:sz w:val="28"/>
          <w:szCs w:val="28"/>
        </w:rPr>
        <w:t xml:space="preserve">, </w:t>
      </w:r>
      <w:proofErr w:type="gramStart"/>
      <w:r>
        <w:rPr>
          <w:sz w:val="28"/>
          <w:szCs w:val="28"/>
        </w:rPr>
        <w:t>защите населения и территорий городского округа от чрезвычайных ситуаций природного и техногенного характера, включая поддержку в состоянии постоянной готовности и использование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создание, содержание и организация деятельности аварийно-спасательных служб и (или) аварийно-спасательных формирований на территории городского округа, осуществление мероприятий</w:t>
      </w:r>
      <w:proofErr w:type="gramEnd"/>
      <w:r>
        <w:rPr>
          <w:sz w:val="28"/>
          <w:szCs w:val="28"/>
        </w:rPr>
        <w:t xml:space="preserve"> по обеспечению безопасности людей на водных объектах, охране их жизни и здоровья. </w:t>
      </w:r>
    </w:p>
    <w:p w:rsidR="00E62C10" w:rsidRDefault="00E62C10" w:rsidP="00E62C10">
      <w:pPr>
        <w:widowControl w:val="0"/>
        <w:autoSpaceDE w:val="0"/>
        <w:autoSpaceDN w:val="0"/>
        <w:adjustRightInd w:val="0"/>
        <w:ind w:firstLine="708"/>
        <w:jc w:val="both"/>
        <w:outlineLvl w:val="2"/>
        <w:rPr>
          <w:b/>
          <w:sz w:val="28"/>
          <w:szCs w:val="28"/>
        </w:rPr>
      </w:pPr>
    </w:p>
    <w:p w:rsidR="00E62C10" w:rsidRDefault="00E62C10" w:rsidP="00E62C10">
      <w:pPr>
        <w:widowControl w:val="0"/>
        <w:autoSpaceDE w:val="0"/>
        <w:autoSpaceDN w:val="0"/>
        <w:adjustRightInd w:val="0"/>
        <w:ind w:firstLine="708"/>
        <w:jc w:val="both"/>
        <w:outlineLvl w:val="2"/>
        <w:rPr>
          <w:b/>
          <w:sz w:val="28"/>
          <w:szCs w:val="28"/>
          <w:lang w:eastAsia="en-US"/>
        </w:rPr>
      </w:pPr>
      <w:r>
        <w:rPr>
          <w:b/>
          <w:sz w:val="28"/>
          <w:szCs w:val="28"/>
        </w:rPr>
        <w:t>1.4. Подпрограмма «Совершенствование системы профилактики правонарушений и усиление борьбы с преступностью в городе Клинцы» (2015-2024 годы)</w:t>
      </w:r>
    </w:p>
    <w:p w:rsidR="00E62C10" w:rsidRDefault="00E62C10" w:rsidP="00E62C10">
      <w:pPr>
        <w:widowControl w:val="0"/>
        <w:autoSpaceDE w:val="0"/>
        <w:autoSpaceDN w:val="0"/>
        <w:adjustRightInd w:val="0"/>
        <w:jc w:val="center"/>
        <w:outlineLvl w:val="2"/>
        <w:rPr>
          <w:sz w:val="28"/>
          <w:szCs w:val="28"/>
          <w:lang w:eastAsia="en-US"/>
        </w:rPr>
      </w:pPr>
    </w:p>
    <w:p w:rsidR="00E62C10" w:rsidRDefault="00E62C10" w:rsidP="00E62C10">
      <w:pPr>
        <w:autoSpaceDE w:val="0"/>
        <w:autoSpaceDN w:val="0"/>
        <w:adjustRightInd w:val="0"/>
        <w:ind w:firstLine="708"/>
        <w:jc w:val="both"/>
        <w:rPr>
          <w:sz w:val="28"/>
          <w:szCs w:val="28"/>
        </w:rPr>
      </w:pPr>
      <w:r>
        <w:rPr>
          <w:sz w:val="28"/>
          <w:szCs w:val="28"/>
        </w:rPr>
        <w:t>На выполнение поставленной цели по с</w:t>
      </w:r>
      <w:r>
        <w:rPr>
          <w:bCs/>
          <w:sz w:val="28"/>
          <w:szCs w:val="28"/>
        </w:rPr>
        <w:t>нижению уровня преступности на территории городского округа, о</w:t>
      </w:r>
      <w:r>
        <w:rPr>
          <w:sz w:val="28"/>
          <w:szCs w:val="28"/>
        </w:rPr>
        <w:t xml:space="preserve">беспечению мероприятий по профилактике терроризма и экстремизма на территории городского округа, запланировано и израсходовано бюджетных средств, в размере </w:t>
      </w:r>
      <w:r>
        <w:rPr>
          <w:b/>
          <w:sz w:val="28"/>
          <w:szCs w:val="28"/>
        </w:rPr>
        <w:t>15 263 113,48 руб</w:t>
      </w:r>
      <w:r>
        <w:rPr>
          <w:sz w:val="28"/>
          <w:szCs w:val="28"/>
        </w:rPr>
        <w:t xml:space="preserve">. – 95,92 %. </w:t>
      </w:r>
    </w:p>
    <w:p w:rsidR="00E62C10" w:rsidRDefault="00E62C10" w:rsidP="00E62C10">
      <w:pPr>
        <w:autoSpaceDE w:val="0"/>
        <w:autoSpaceDN w:val="0"/>
        <w:adjustRightInd w:val="0"/>
        <w:jc w:val="center"/>
        <w:rPr>
          <w:b/>
          <w:i/>
          <w:sz w:val="28"/>
          <w:szCs w:val="28"/>
        </w:rPr>
      </w:pPr>
    </w:p>
    <w:p w:rsidR="00E62C10" w:rsidRDefault="00E62C10" w:rsidP="00E62C10">
      <w:pPr>
        <w:autoSpaceDE w:val="0"/>
        <w:autoSpaceDN w:val="0"/>
        <w:adjustRightInd w:val="0"/>
        <w:ind w:firstLine="708"/>
        <w:jc w:val="both"/>
        <w:rPr>
          <w:b/>
          <w:sz w:val="28"/>
          <w:szCs w:val="28"/>
        </w:rPr>
      </w:pPr>
      <w:r>
        <w:rPr>
          <w:b/>
          <w:sz w:val="28"/>
          <w:szCs w:val="28"/>
        </w:rPr>
        <w:t>2.</w:t>
      </w:r>
      <w:r>
        <w:rPr>
          <w:sz w:val="28"/>
          <w:szCs w:val="28"/>
        </w:rPr>
        <w:t xml:space="preserve"> </w:t>
      </w:r>
      <w:r>
        <w:rPr>
          <w:b/>
          <w:sz w:val="28"/>
          <w:szCs w:val="28"/>
        </w:rPr>
        <w:t>Муниципальная программа «Совершенствование системы образования г. Клинцы» (2015-2024 годы).</w:t>
      </w:r>
    </w:p>
    <w:p w:rsidR="00E62C10" w:rsidRDefault="00E62C10" w:rsidP="00E62C10">
      <w:pPr>
        <w:autoSpaceDE w:val="0"/>
        <w:autoSpaceDN w:val="0"/>
        <w:adjustRightInd w:val="0"/>
        <w:jc w:val="both"/>
        <w:rPr>
          <w:sz w:val="28"/>
          <w:szCs w:val="28"/>
        </w:rPr>
      </w:pPr>
    </w:p>
    <w:p w:rsidR="00E62C10" w:rsidRDefault="00E62C10" w:rsidP="00E62C10">
      <w:pPr>
        <w:autoSpaceDE w:val="0"/>
        <w:autoSpaceDN w:val="0"/>
        <w:adjustRightInd w:val="0"/>
        <w:jc w:val="both"/>
        <w:rPr>
          <w:sz w:val="28"/>
          <w:szCs w:val="28"/>
        </w:rPr>
      </w:pPr>
      <w:r>
        <w:rPr>
          <w:sz w:val="28"/>
          <w:szCs w:val="28"/>
        </w:rPr>
        <w:t>Ответственный исполнитель программы - отдел образования городской администрации.</w:t>
      </w:r>
    </w:p>
    <w:p w:rsidR="00E62C10" w:rsidRDefault="00E62C10" w:rsidP="00E62C10">
      <w:pPr>
        <w:autoSpaceDE w:val="0"/>
        <w:autoSpaceDN w:val="0"/>
        <w:adjustRightInd w:val="0"/>
        <w:jc w:val="both"/>
        <w:rPr>
          <w:sz w:val="28"/>
          <w:szCs w:val="28"/>
        </w:rPr>
      </w:pPr>
    </w:p>
    <w:p w:rsidR="00E62C10" w:rsidRDefault="00E62C10" w:rsidP="00E62C10">
      <w:pPr>
        <w:autoSpaceDE w:val="0"/>
        <w:autoSpaceDN w:val="0"/>
        <w:adjustRightInd w:val="0"/>
        <w:ind w:firstLine="708"/>
        <w:jc w:val="both"/>
        <w:rPr>
          <w:sz w:val="28"/>
          <w:szCs w:val="28"/>
        </w:rPr>
      </w:pPr>
      <w:r>
        <w:rPr>
          <w:sz w:val="28"/>
          <w:szCs w:val="28"/>
        </w:rPr>
        <w:t>Общий объем средств, предусмотренных на реализацию муниципальной программы в 2021 году в размере 894 576 419,55 руб., исполнен в сумме     874 953 708,94 руб. на 97,81%.</w:t>
      </w:r>
    </w:p>
    <w:p w:rsidR="00E62C10" w:rsidRDefault="00E62C10" w:rsidP="00E62C10">
      <w:pPr>
        <w:autoSpaceDE w:val="0"/>
        <w:autoSpaceDN w:val="0"/>
        <w:adjustRightInd w:val="0"/>
        <w:jc w:val="both"/>
        <w:rPr>
          <w:sz w:val="28"/>
          <w:szCs w:val="28"/>
        </w:rPr>
      </w:pPr>
    </w:p>
    <w:p w:rsidR="00E62C10" w:rsidRDefault="00E62C10" w:rsidP="00E62C10">
      <w:pPr>
        <w:autoSpaceDE w:val="0"/>
        <w:autoSpaceDN w:val="0"/>
        <w:adjustRightInd w:val="0"/>
        <w:ind w:firstLine="708"/>
        <w:rPr>
          <w:b/>
          <w:sz w:val="28"/>
          <w:szCs w:val="28"/>
        </w:rPr>
      </w:pPr>
      <w:r>
        <w:rPr>
          <w:b/>
          <w:sz w:val="28"/>
          <w:szCs w:val="28"/>
        </w:rPr>
        <w:t>Цели муниципальной программы:</w:t>
      </w:r>
    </w:p>
    <w:p w:rsidR="00E62C10" w:rsidRDefault="00E62C10" w:rsidP="00E62C10">
      <w:pPr>
        <w:autoSpaceDE w:val="0"/>
        <w:autoSpaceDN w:val="0"/>
        <w:adjustRightInd w:val="0"/>
        <w:ind w:firstLine="708"/>
        <w:rPr>
          <w:b/>
          <w:sz w:val="28"/>
          <w:szCs w:val="28"/>
        </w:rPr>
      </w:pPr>
    </w:p>
    <w:p w:rsidR="00E62C10" w:rsidRDefault="00E62C10" w:rsidP="00E62C10">
      <w:pPr>
        <w:autoSpaceDE w:val="0"/>
        <w:autoSpaceDN w:val="0"/>
        <w:adjustRightInd w:val="0"/>
        <w:ind w:firstLine="708"/>
        <w:jc w:val="both"/>
        <w:rPr>
          <w:sz w:val="28"/>
          <w:szCs w:val="28"/>
        </w:rPr>
      </w:pPr>
      <w:r>
        <w:rPr>
          <w:sz w:val="28"/>
          <w:szCs w:val="28"/>
        </w:rPr>
        <w:t>1. Совершенствование организации и управления системой дошкольного, общего, дополнительного образования, подготовки, переподготовки и повышения квалификации педагогических кадров;</w:t>
      </w:r>
    </w:p>
    <w:p w:rsidR="00E62C10" w:rsidRDefault="00E62C10" w:rsidP="00E62C10">
      <w:pPr>
        <w:autoSpaceDE w:val="0"/>
        <w:autoSpaceDN w:val="0"/>
        <w:adjustRightInd w:val="0"/>
        <w:ind w:firstLine="708"/>
        <w:jc w:val="both"/>
        <w:rPr>
          <w:sz w:val="28"/>
          <w:szCs w:val="28"/>
        </w:rPr>
      </w:pPr>
      <w:r>
        <w:rPr>
          <w:sz w:val="28"/>
          <w:szCs w:val="28"/>
        </w:rPr>
        <w:t>2. Обеспечение условий для модернизации муниципальной системы образования;</w:t>
      </w:r>
    </w:p>
    <w:p w:rsidR="00E62C10" w:rsidRDefault="00E62C10" w:rsidP="00E62C10">
      <w:pPr>
        <w:autoSpaceDE w:val="0"/>
        <w:autoSpaceDN w:val="0"/>
        <w:adjustRightInd w:val="0"/>
        <w:ind w:firstLine="708"/>
        <w:jc w:val="both"/>
        <w:rPr>
          <w:sz w:val="28"/>
          <w:szCs w:val="28"/>
        </w:rPr>
      </w:pPr>
      <w:r>
        <w:rPr>
          <w:sz w:val="28"/>
          <w:szCs w:val="28"/>
        </w:rPr>
        <w:t>3. Удовлетворение потребностей населения в получении доступного и качественного дошкольного, начального, основного и среднего (полного) общего, дополнительного  образования  детей, соответствующего требованиям инновационного социально – ориентированного развития Российской Федерации.</w:t>
      </w:r>
    </w:p>
    <w:p w:rsidR="00E62C10" w:rsidRDefault="00E62C10" w:rsidP="00E62C10">
      <w:pPr>
        <w:autoSpaceDE w:val="0"/>
        <w:autoSpaceDN w:val="0"/>
        <w:adjustRightInd w:val="0"/>
        <w:jc w:val="both"/>
        <w:rPr>
          <w:sz w:val="28"/>
          <w:szCs w:val="28"/>
        </w:rPr>
      </w:pPr>
    </w:p>
    <w:p w:rsidR="00E62C10" w:rsidRDefault="00E62C10" w:rsidP="00E62C10">
      <w:pPr>
        <w:autoSpaceDE w:val="0"/>
        <w:autoSpaceDN w:val="0"/>
        <w:adjustRightInd w:val="0"/>
        <w:ind w:firstLine="708"/>
        <w:jc w:val="both"/>
        <w:rPr>
          <w:b/>
          <w:sz w:val="28"/>
          <w:szCs w:val="28"/>
        </w:rPr>
      </w:pPr>
      <w:r>
        <w:rPr>
          <w:b/>
          <w:sz w:val="28"/>
          <w:szCs w:val="28"/>
        </w:rPr>
        <w:lastRenderedPageBreak/>
        <w:t>Задачи муниципальной программы:</w:t>
      </w:r>
    </w:p>
    <w:p w:rsidR="00E62C10" w:rsidRDefault="00E62C10" w:rsidP="00E62C10">
      <w:pPr>
        <w:autoSpaceDE w:val="0"/>
        <w:autoSpaceDN w:val="0"/>
        <w:adjustRightInd w:val="0"/>
        <w:ind w:firstLine="708"/>
        <w:jc w:val="both"/>
        <w:rPr>
          <w:sz w:val="28"/>
          <w:szCs w:val="28"/>
        </w:rPr>
      </w:pPr>
      <w:r>
        <w:rPr>
          <w:sz w:val="28"/>
          <w:szCs w:val="28"/>
        </w:rPr>
        <w:t xml:space="preserve">1. Эффективное расходование бюджетных и внебюджетных средств и осуществление </w:t>
      </w:r>
      <w:proofErr w:type="gramStart"/>
      <w:r>
        <w:rPr>
          <w:sz w:val="28"/>
          <w:szCs w:val="28"/>
        </w:rPr>
        <w:t>контроля за</w:t>
      </w:r>
      <w:proofErr w:type="gramEnd"/>
      <w:r>
        <w:rPr>
          <w:sz w:val="28"/>
          <w:szCs w:val="28"/>
        </w:rPr>
        <w:t xml:space="preserve"> их целевым и рациональным  использованием в учреждениях системы образования в соответствии с нормативными правовыми актами Российской Федерации, Брянской области, города Клинцы;</w:t>
      </w:r>
    </w:p>
    <w:p w:rsidR="00E62C10" w:rsidRDefault="00E62C10" w:rsidP="00E62C10">
      <w:pPr>
        <w:autoSpaceDE w:val="0"/>
        <w:autoSpaceDN w:val="0"/>
        <w:adjustRightInd w:val="0"/>
        <w:ind w:firstLine="708"/>
        <w:jc w:val="both"/>
        <w:rPr>
          <w:sz w:val="28"/>
          <w:szCs w:val="28"/>
        </w:rPr>
      </w:pPr>
      <w:r>
        <w:rPr>
          <w:sz w:val="28"/>
          <w:szCs w:val="28"/>
        </w:rPr>
        <w:t>2. Создание условий для повышения качества дошкольного и общего образования;</w:t>
      </w:r>
    </w:p>
    <w:p w:rsidR="00E62C10" w:rsidRDefault="00E62C10" w:rsidP="00E62C10">
      <w:pPr>
        <w:autoSpaceDE w:val="0"/>
        <w:autoSpaceDN w:val="0"/>
        <w:adjustRightInd w:val="0"/>
        <w:ind w:firstLine="708"/>
        <w:jc w:val="both"/>
        <w:rPr>
          <w:sz w:val="28"/>
          <w:szCs w:val="28"/>
        </w:rPr>
      </w:pPr>
      <w:r>
        <w:rPr>
          <w:sz w:val="28"/>
          <w:szCs w:val="28"/>
        </w:rPr>
        <w:t>3. Осуществление комплексных мер по стимулированию инновационной деятельности образовательных учреждений и педагогических работников;</w:t>
      </w:r>
    </w:p>
    <w:p w:rsidR="00E62C10" w:rsidRDefault="00E62C10" w:rsidP="00E62C10">
      <w:pPr>
        <w:autoSpaceDE w:val="0"/>
        <w:autoSpaceDN w:val="0"/>
        <w:adjustRightInd w:val="0"/>
        <w:ind w:firstLine="708"/>
        <w:jc w:val="both"/>
        <w:rPr>
          <w:sz w:val="28"/>
          <w:szCs w:val="28"/>
        </w:rPr>
      </w:pPr>
      <w:r>
        <w:rPr>
          <w:sz w:val="28"/>
          <w:szCs w:val="28"/>
        </w:rPr>
        <w:t>4. Осуществление поэтапного перехода на федеральные государственные образовательные стандарты общего образования, внедрение ФГТ в систему дошкольного образования;</w:t>
      </w:r>
    </w:p>
    <w:p w:rsidR="00E62C10" w:rsidRDefault="00E62C10" w:rsidP="00E62C10">
      <w:pPr>
        <w:autoSpaceDE w:val="0"/>
        <w:autoSpaceDN w:val="0"/>
        <w:adjustRightInd w:val="0"/>
        <w:ind w:firstLine="708"/>
        <w:jc w:val="both"/>
        <w:rPr>
          <w:sz w:val="28"/>
          <w:szCs w:val="28"/>
        </w:rPr>
      </w:pPr>
      <w:r>
        <w:rPr>
          <w:sz w:val="28"/>
          <w:szCs w:val="28"/>
        </w:rPr>
        <w:t>5. Контроль качества образования, контроль деятельности учреждений образования, мониторинг организации учебно - воспитательного процесса в части соблюдения лицензионных требований и условий;</w:t>
      </w:r>
    </w:p>
    <w:p w:rsidR="00E62C10" w:rsidRDefault="00E62C10" w:rsidP="00E62C10">
      <w:pPr>
        <w:autoSpaceDE w:val="0"/>
        <w:autoSpaceDN w:val="0"/>
        <w:adjustRightInd w:val="0"/>
        <w:ind w:firstLine="708"/>
        <w:jc w:val="both"/>
        <w:rPr>
          <w:sz w:val="28"/>
          <w:szCs w:val="28"/>
        </w:rPr>
      </w:pPr>
      <w:r>
        <w:rPr>
          <w:sz w:val="28"/>
          <w:szCs w:val="28"/>
        </w:rPr>
        <w:t xml:space="preserve">6. Развитие системы независимой оценки качества образования </w:t>
      </w:r>
    </w:p>
    <w:p w:rsidR="00E62C10" w:rsidRDefault="00E62C10" w:rsidP="00E62C10">
      <w:pPr>
        <w:autoSpaceDE w:val="0"/>
        <w:autoSpaceDN w:val="0"/>
        <w:adjustRightInd w:val="0"/>
        <w:ind w:firstLine="708"/>
        <w:jc w:val="both"/>
        <w:rPr>
          <w:sz w:val="28"/>
          <w:szCs w:val="28"/>
        </w:rPr>
      </w:pPr>
      <w:r>
        <w:rPr>
          <w:sz w:val="28"/>
          <w:szCs w:val="28"/>
        </w:rPr>
        <w:t>7. Организация образовательного процесса и управления системой образования на основе инновационных технологий;</w:t>
      </w:r>
    </w:p>
    <w:p w:rsidR="00E62C10" w:rsidRDefault="00E62C10" w:rsidP="00E62C10">
      <w:pPr>
        <w:autoSpaceDE w:val="0"/>
        <w:autoSpaceDN w:val="0"/>
        <w:adjustRightInd w:val="0"/>
        <w:ind w:firstLine="708"/>
        <w:jc w:val="both"/>
        <w:rPr>
          <w:sz w:val="28"/>
          <w:szCs w:val="28"/>
        </w:rPr>
      </w:pPr>
      <w:r>
        <w:rPr>
          <w:sz w:val="28"/>
          <w:szCs w:val="28"/>
        </w:rPr>
        <w:t>8. Развитие системы дистанционного образования, повышение оперативности и эффективности управления системой образования и образовательными учреждениями путем внедрения информационных технологий;</w:t>
      </w:r>
    </w:p>
    <w:p w:rsidR="00E62C10" w:rsidRDefault="00E62C10" w:rsidP="00E62C10">
      <w:pPr>
        <w:autoSpaceDE w:val="0"/>
        <w:autoSpaceDN w:val="0"/>
        <w:adjustRightInd w:val="0"/>
        <w:ind w:firstLine="540"/>
        <w:jc w:val="both"/>
        <w:rPr>
          <w:sz w:val="28"/>
          <w:szCs w:val="28"/>
        </w:rPr>
      </w:pPr>
      <w:r>
        <w:rPr>
          <w:sz w:val="28"/>
          <w:szCs w:val="28"/>
        </w:rPr>
        <w:t xml:space="preserve">9. Создание условий для повышения эффективности мер, направленных на поддержку одаренных детей. </w:t>
      </w:r>
    </w:p>
    <w:p w:rsidR="00E62C10" w:rsidRDefault="00E62C10" w:rsidP="00E62C10">
      <w:pPr>
        <w:autoSpaceDE w:val="0"/>
        <w:autoSpaceDN w:val="0"/>
        <w:adjustRightInd w:val="0"/>
        <w:jc w:val="both"/>
        <w:rPr>
          <w:sz w:val="28"/>
          <w:szCs w:val="28"/>
        </w:rPr>
      </w:pPr>
    </w:p>
    <w:p w:rsidR="00E62C10" w:rsidRDefault="00E62C10" w:rsidP="00E62C10">
      <w:pPr>
        <w:widowControl w:val="0"/>
        <w:autoSpaceDE w:val="0"/>
        <w:autoSpaceDN w:val="0"/>
        <w:adjustRightInd w:val="0"/>
        <w:ind w:firstLine="540"/>
        <w:jc w:val="both"/>
        <w:rPr>
          <w:b/>
          <w:sz w:val="28"/>
          <w:szCs w:val="28"/>
        </w:rPr>
      </w:pPr>
      <w:r>
        <w:rPr>
          <w:b/>
          <w:sz w:val="28"/>
          <w:szCs w:val="28"/>
        </w:rPr>
        <w:t>Муниципальная программа включает в себя три подпрограммы:</w:t>
      </w:r>
    </w:p>
    <w:p w:rsidR="00E62C10" w:rsidRDefault="00E62C10" w:rsidP="00E62C10">
      <w:pPr>
        <w:widowControl w:val="0"/>
        <w:autoSpaceDE w:val="0"/>
        <w:autoSpaceDN w:val="0"/>
        <w:adjustRightInd w:val="0"/>
        <w:ind w:firstLine="540"/>
        <w:jc w:val="both"/>
        <w:rPr>
          <w:b/>
          <w:sz w:val="28"/>
          <w:szCs w:val="28"/>
        </w:rPr>
      </w:pPr>
    </w:p>
    <w:p w:rsidR="00E62C10" w:rsidRDefault="00E62C10" w:rsidP="00E62C10">
      <w:pPr>
        <w:widowControl w:val="0"/>
        <w:autoSpaceDE w:val="0"/>
        <w:autoSpaceDN w:val="0"/>
        <w:adjustRightInd w:val="0"/>
        <w:ind w:firstLine="540"/>
        <w:jc w:val="both"/>
        <w:rPr>
          <w:b/>
          <w:sz w:val="28"/>
          <w:szCs w:val="28"/>
        </w:rPr>
      </w:pPr>
      <w:r>
        <w:rPr>
          <w:b/>
          <w:bCs/>
          <w:sz w:val="28"/>
          <w:szCs w:val="28"/>
        </w:rPr>
        <w:t>Подпрограмма</w:t>
      </w:r>
      <w:r>
        <w:rPr>
          <w:b/>
          <w:sz w:val="28"/>
          <w:szCs w:val="28"/>
        </w:rPr>
        <w:t xml:space="preserve"> 1. «Реализация образовательных программ» (2015-2024 годы).</w:t>
      </w:r>
    </w:p>
    <w:p w:rsidR="00E62C10" w:rsidRDefault="00E62C10" w:rsidP="00E62C10">
      <w:pPr>
        <w:widowControl w:val="0"/>
        <w:autoSpaceDE w:val="0"/>
        <w:autoSpaceDN w:val="0"/>
        <w:adjustRightInd w:val="0"/>
        <w:ind w:firstLine="540"/>
        <w:jc w:val="both"/>
        <w:rPr>
          <w:sz w:val="28"/>
          <w:szCs w:val="28"/>
        </w:rPr>
      </w:pPr>
      <w:r>
        <w:rPr>
          <w:sz w:val="28"/>
          <w:szCs w:val="28"/>
        </w:rPr>
        <w:t xml:space="preserve">Основными целями и </w:t>
      </w:r>
      <w:proofErr w:type="gramStart"/>
      <w:r>
        <w:rPr>
          <w:sz w:val="28"/>
          <w:szCs w:val="28"/>
        </w:rPr>
        <w:t>задачами</w:t>
      </w:r>
      <w:proofErr w:type="gramEnd"/>
      <w:r>
        <w:rPr>
          <w:sz w:val="28"/>
          <w:szCs w:val="28"/>
        </w:rPr>
        <w:t xml:space="preserve"> которой являются:</w:t>
      </w:r>
    </w:p>
    <w:p w:rsidR="00E62C10" w:rsidRDefault="00E62C10" w:rsidP="00E62C10">
      <w:pPr>
        <w:widowControl w:val="0"/>
        <w:autoSpaceDE w:val="0"/>
        <w:autoSpaceDN w:val="0"/>
        <w:adjustRightInd w:val="0"/>
        <w:ind w:firstLine="540"/>
        <w:jc w:val="both"/>
        <w:rPr>
          <w:sz w:val="28"/>
          <w:szCs w:val="28"/>
        </w:rPr>
      </w:pPr>
      <w:r>
        <w:rPr>
          <w:sz w:val="28"/>
          <w:szCs w:val="28"/>
        </w:rPr>
        <w:t>Обеспечение условий для модернизации муниципальной системы образования;</w:t>
      </w:r>
    </w:p>
    <w:p w:rsidR="00E62C10" w:rsidRDefault="00E62C10" w:rsidP="00E62C10">
      <w:pPr>
        <w:widowControl w:val="0"/>
        <w:autoSpaceDE w:val="0"/>
        <w:autoSpaceDN w:val="0"/>
        <w:adjustRightInd w:val="0"/>
        <w:ind w:firstLine="540"/>
        <w:jc w:val="both"/>
        <w:rPr>
          <w:sz w:val="28"/>
          <w:szCs w:val="28"/>
        </w:rPr>
      </w:pPr>
      <w:r>
        <w:rPr>
          <w:sz w:val="28"/>
          <w:szCs w:val="28"/>
        </w:rPr>
        <w:t>Удовлетворение потребностей населения в получении доступного и качественного дошкольного, начального общего, основного общего, среднего общего, дополнительного образования детей, соответствующего требованиям инновационного социально ориентированного развития Российской Федерации;</w:t>
      </w:r>
    </w:p>
    <w:p w:rsidR="00E62C10" w:rsidRDefault="00E62C10" w:rsidP="00E62C10">
      <w:pPr>
        <w:widowControl w:val="0"/>
        <w:autoSpaceDE w:val="0"/>
        <w:autoSpaceDN w:val="0"/>
        <w:adjustRightInd w:val="0"/>
        <w:ind w:firstLine="540"/>
        <w:jc w:val="both"/>
        <w:rPr>
          <w:sz w:val="28"/>
          <w:szCs w:val="28"/>
        </w:rPr>
      </w:pPr>
      <w:r>
        <w:rPr>
          <w:sz w:val="28"/>
          <w:szCs w:val="28"/>
        </w:rPr>
        <w:t>Совершенствование организации и управления системой дошкольного, общего, дополнительного образования, подготовки, переподготовки и повышения квалификации педагогических кадров в соответствии с программой социально-экономического развития области;</w:t>
      </w:r>
    </w:p>
    <w:p w:rsidR="00E62C10" w:rsidRDefault="00E62C10" w:rsidP="00E62C10">
      <w:pPr>
        <w:widowControl w:val="0"/>
        <w:autoSpaceDE w:val="0"/>
        <w:autoSpaceDN w:val="0"/>
        <w:adjustRightInd w:val="0"/>
        <w:ind w:firstLine="540"/>
        <w:jc w:val="both"/>
        <w:rPr>
          <w:sz w:val="28"/>
          <w:szCs w:val="28"/>
        </w:rPr>
      </w:pPr>
      <w:r>
        <w:rPr>
          <w:sz w:val="28"/>
          <w:szCs w:val="28"/>
        </w:rPr>
        <w:t>Социальная поддержка и защита населения в сфере образования.</w:t>
      </w:r>
    </w:p>
    <w:p w:rsidR="00E62C10" w:rsidRDefault="00E62C10" w:rsidP="00E62C10">
      <w:pPr>
        <w:widowControl w:val="0"/>
        <w:autoSpaceDE w:val="0"/>
        <w:autoSpaceDN w:val="0"/>
        <w:adjustRightInd w:val="0"/>
        <w:ind w:firstLine="540"/>
        <w:jc w:val="both"/>
        <w:rPr>
          <w:sz w:val="28"/>
          <w:szCs w:val="28"/>
        </w:rPr>
      </w:pPr>
      <w:r>
        <w:rPr>
          <w:sz w:val="28"/>
          <w:szCs w:val="28"/>
        </w:rPr>
        <w:t xml:space="preserve">В составе подпрограммы предусмотрены такие основные мероприятия, </w:t>
      </w:r>
      <w:r>
        <w:rPr>
          <w:sz w:val="28"/>
          <w:szCs w:val="28"/>
        </w:rPr>
        <w:lastRenderedPageBreak/>
        <w:t>как, финансовое обеспечение деятельности дошкольных образовательных учреждений, начальных школ, неполных средних, средних, школ-детских садов, обеспечение переподготовки и повышения квалификации кадров, обеспечение деятельности учреждений дополнительного образования, деятельности учреждений, обеспечивающих предоставление услуг в сфере образования.</w:t>
      </w:r>
    </w:p>
    <w:p w:rsidR="00E62C10" w:rsidRDefault="00E62C10" w:rsidP="00E62C10">
      <w:pPr>
        <w:widowControl w:val="0"/>
        <w:autoSpaceDE w:val="0"/>
        <w:autoSpaceDN w:val="0"/>
        <w:adjustRightInd w:val="0"/>
        <w:ind w:firstLine="540"/>
        <w:jc w:val="both"/>
        <w:rPr>
          <w:sz w:val="28"/>
          <w:szCs w:val="28"/>
        </w:rPr>
      </w:pPr>
    </w:p>
    <w:p w:rsidR="00E62C10" w:rsidRDefault="00E62C10" w:rsidP="00E62C10">
      <w:pPr>
        <w:widowControl w:val="0"/>
        <w:autoSpaceDE w:val="0"/>
        <w:autoSpaceDN w:val="0"/>
        <w:adjustRightInd w:val="0"/>
        <w:ind w:firstLine="540"/>
        <w:jc w:val="both"/>
        <w:rPr>
          <w:b/>
          <w:sz w:val="28"/>
          <w:szCs w:val="28"/>
        </w:rPr>
      </w:pPr>
      <w:r>
        <w:rPr>
          <w:b/>
          <w:bCs/>
          <w:sz w:val="28"/>
          <w:szCs w:val="28"/>
        </w:rPr>
        <w:t>Подпрограмма</w:t>
      </w:r>
      <w:r>
        <w:rPr>
          <w:b/>
          <w:sz w:val="28"/>
          <w:szCs w:val="28"/>
        </w:rPr>
        <w:t xml:space="preserve"> 2. «Управление в сфере образования» (2015- 2024 годы).</w:t>
      </w:r>
    </w:p>
    <w:p w:rsidR="00E62C10" w:rsidRDefault="00E62C10" w:rsidP="00E62C10">
      <w:pPr>
        <w:widowControl w:val="0"/>
        <w:autoSpaceDE w:val="0"/>
        <w:autoSpaceDN w:val="0"/>
        <w:adjustRightInd w:val="0"/>
        <w:ind w:firstLine="540"/>
        <w:jc w:val="both"/>
        <w:rPr>
          <w:sz w:val="28"/>
          <w:szCs w:val="28"/>
        </w:rPr>
      </w:pPr>
      <w:r>
        <w:rPr>
          <w:sz w:val="28"/>
          <w:szCs w:val="28"/>
        </w:rPr>
        <w:t xml:space="preserve">Основным </w:t>
      </w:r>
      <w:proofErr w:type="gramStart"/>
      <w:r>
        <w:rPr>
          <w:sz w:val="28"/>
          <w:szCs w:val="28"/>
        </w:rPr>
        <w:t>направлением</w:t>
      </w:r>
      <w:proofErr w:type="gramEnd"/>
      <w:r>
        <w:rPr>
          <w:sz w:val="28"/>
          <w:szCs w:val="28"/>
        </w:rPr>
        <w:t xml:space="preserve"> которой является повышение эффективности деятельности по обеспечению потребностей граждан и общества в муниципальных услугах в сфере образования. </w:t>
      </w:r>
    </w:p>
    <w:p w:rsidR="00E62C10" w:rsidRDefault="00E62C10" w:rsidP="00E62C10">
      <w:pPr>
        <w:widowControl w:val="0"/>
        <w:autoSpaceDE w:val="0"/>
        <w:autoSpaceDN w:val="0"/>
        <w:adjustRightInd w:val="0"/>
        <w:ind w:firstLine="540"/>
        <w:jc w:val="both"/>
        <w:rPr>
          <w:sz w:val="28"/>
          <w:szCs w:val="28"/>
        </w:rPr>
      </w:pPr>
      <w:r>
        <w:rPr>
          <w:sz w:val="28"/>
          <w:szCs w:val="28"/>
        </w:rPr>
        <w:t>В рамках данной подпрограммы осуществляется финансирование следующих мероприятий:</w:t>
      </w:r>
    </w:p>
    <w:p w:rsidR="00E62C10" w:rsidRDefault="00E62C10" w:rsidP="00E62C10">
      <w:pPr>
        <w:widowControl w:val="0"/>
        <w:autoSpaceDE w:val="0"/>
        <w:autoSpaceDN w:val="0"/>
        <w:adjustRightInd w:val="0"/>
        <w:ind w:firstLine="540"/>
        <w:jc w:val="both"/>
        <w:rPr>
          <w:sz w:val="28"/>
          <w:szCs w:val="28"/>
        </w:rPr>
      </w:pPr>
      <w:r>
        <w:rPr>
          <w:sz w:val="28"/>
          <w:szCs w:val="28"/>
        </w:rPr>
        <w:t>- материально-техническое и финансовое обеспечение деятельности Отдела образования Клинцовской городской;</w:t>
      </w:r>
    </w:p>
    <w:p w:rsidR="00E62C10" w:rsidRDefault="00E62C10" w:rsidP="00E62C10">
      <w:pPr>
        <w:widowControl w:val="0"/>
        <w:autoSpaceDE w:val="0"/>
        <w:autoSpaceDN w:val="0"/>
        <w:adjustRightInd w:val="0"/>
        <w:ind w:firstLine="540"/>
        <w:jc w:val="both"/>
        <w:rPr>
          <w:sz w:val="28"/>
          <w:szCs w:val="28"/>
        </w:rPr>
      </w:pPr>
      <w:r>
        <w:rPr>
          <w:sz w:val="28"/>
          <w:szCs w:val="28"/>
        </w:rPr>
        <w:t>- финансовое обеспечение деятельности учреждений, обеспечивающих оказание услуг в сфере образования (МБОУ КГЦПМСС, МБУ КЦОСО;</w:t>
      </w:r>
    </w:p>
    <w:p w:rsidR="00E62C10" w:rsidRDefault="00E62C10" w:rsidP="00E62C10">
      <w:pPr>
        <w:widowControl w:val="0"/>
        <w:autoSpaceDE w:val="0"/>
        <w:autoSpaceDN w:val="0"/>
        <w:adjustRightInd w:val="0"/>
        <w:ind w:firstLine="540"/>
        <w:jc w:val="both"/>
        <w:rPr>
          <w:sz w:val="28"/>
          <w:szCs w:val="28"/>
        </w:rPr>
      </w:pPr>
      <w:r>
        <w:rPr>
          <w:sz w:val="28"/>
          <w:szCs w:val="28"/>
        </w:rPr>
        <w:t>Результаты реализации данной подпрограммы:</w:t>
      </w:r>
    </w:p>
    <w:p w:rsidR="00E62C10" w:rsidRDefault="00E62C10" w:rsidP="00E62C10">
      <w:pPr>
        <w:widowControl w:val="0"/>
        <w:autoSpaceDE w:val="0"/>
        <w:autoSpaceDN w:val="0"/>
        <w:adjustRightInd w:val="0"/>
        <w:ind w:firstLine="540"/>
        <w:jc w:val="both"/>
        <w:rPr>
          <w:sz w:val="28"/>
          <w:szCs w:val="28"/>
        </w:rPr>
      </w:pPr>
      <w:r>
        <w:rPr>
          <w:sz w:val="28"/>
          <w:szCs w:val="28"/>
        </w:rPr>
        <w:t>осуществление управления системой образования на основе программно-целевых принципов с использованием методов управления по результатам;</w:t>
      </w:r>
    </w:p>
    <w:p w:rsidR="00E62C10" w:rsidRDefault="00E62C10" w:rsidP="00E62C10">
      <w:pPr>
        <w:widowControl w:val="0"/>
        <w:autoSpaceDE w:val="0"/>
        <w:autoSpaceDN w:val="0"/>
        <w:adjustRightInd w:val="0"/>
        <w:ind w:firstLine="540"/>
        <w:jc w:val="both"/>
        <w:rPr>
          <w:sz w:val="28"/>
          <w:szCs w:val="28"/>
        </w:rPr>
      </w:pPr>
      <w:r>
        <w:rPr>
          <w:sz w:val="28"/>
          <w:szCs w:val="28"/>
        </w:rPr>
        <w:t>участие гражданских институтов и родительской общественности в формировании, экспертизе и контроле принимаемых решений в сфере образования;</w:t>
      </w:r>
    </w:p>
    <w:p w:rsidR="00E62C10" w:rsidRDefault="00E62C10" w:rsidP="00E62C10">
      <w:pPr>
        <w:widowControl w:val="0"/>
        <w:autoSpaceDE w:val="0"/>
        <w:autoSpaceDN w:val="0"/>
        <w:adjustRightInd w:val="0"/>
        <w:ind w:firstLine="540"/>
        <w:jc w:val="both"/>
        <w:rPr>
          <w:sz w:val="28"/>
          <w:szCs w:val="28"/>
        </w:rPr>
      </w:pPr>
      <w:r>
        <w:rPr>
          <w:sz w:val="28"/>
          <w:szCs w:val="28"/>
        </w:rPr>
        <w:t>обеспечение доступа граждан ко всем муниципальным услугам, предоставление которых предусмотрено в электронном виде;</w:t>
      </w:r>
    </w:p>
    <w:p w:rsidR="00E62C10" w:rsidRDefault="00E62C10" w:rsidP="00E62C10">
      <w:pPr>
        <w:widowControl w:val="0"/>
        <w:autoSpaceDE w:val="0"/>
        <w:autoSpaceDN w:val="0"/>
        <w:adjustRightInd w:val="0"/>
        <w:ind w:firstLine="540"/>
        <w:jc w:val="both"/>
        <w:rPr>
          <w:sz w:val="28"/>
          <w:szCs w:val="28"/>
        </w:rPr>
      </w:pPr>
      <w:r>
        <w:rPr>
          <w:sz w:val="28"/>
          <w:szCs w:val="28"/>
        </w:rPr>
        <w:t>обеспечение доступа граждан ко всей необходимой информации в сфере образования.</w:t>
      </w:r>
    </w:p>
    <w:p w:rsidR="00E62C10" w:rsidRDefault="00E62C10" w:rsidP="00E62C10">
      <w:pPr>
        <w:widowControl w:val="0"/>
        <w:autoSpaceDE w:val="0"/>
        <w:autoSpaceDN w:val="0"/>
        <w:adjustRightInd w:val="0"/>
        <w:ind w:firstLine="540"/>
        <w:jc w:val="both"/>
        <w:rPr>
          <w:sz w:val="28"/>
          <w:szCs w:val="28"/>
        </w:rPr>
      </w:pPr>
    </w:p>
    <w:p w:rsidR="00E62C10" w:rsidRDefault="00E62C10" w:rsidP="00E62C10">
      <w:pPr>
        <w:widowControl w:val="0"/>
        <w:autoSpaceDE w:val="0"/>
        <w:autoSpaceDN w:val="0"/>
        <w:adjustRightInd w:val="0"/>
        <w:ind w:firstLine="540"/>
        <w:jc w:val="both"/>
        <w:rPr>
          <w:b/>
          <w:sz w:val="28"/>
          <w:szCs w:val="28"/>
        </w:rPr>
      </w:pPr>
      <w:r>
        <w:rPr>
          <w:b/>
          <w:bCs/>
          <w:sz w:val="28"/>
          <w:szCs w:val="28"/>
        </w:rPr>
        <w:t>Подпрограмма</w:t>
      </w:r>
      <w:r>
        <w:rPr>
          <w:b/>
          <w:sz w:val="28"/>
          <w:szCs w:val="28"/>
        </w:rPr>
        <w:t xml:space="preserve"> 3. "Обеспечение функционирования системы образования городского округа" (2015 - 2024 годы).</w:t>
      </w:r>
    </w:p>
    <w:p w:rsidR="00E62C10" w:rsidRDefault="00E62C10" w:rsidP="00E62C10">
      <w:pPr>
        <w:widowControl w:val="0"/>
        <w:autoSpaceDE w:val="0"/>
        <w:autoSpaceDN w:val="0"/>
        <w:adjustRightInd w:val="0"/>
        <w:ind w:firstLine="540"/>
        <w:jc w:val="both"/>
        <w:rPr>
          <w:sz w:val="28"/>
          <w:szCs w:val="28"/>
        </w:rPr>
      </w:pPr>
      <w:proofErr w:type="gramStart"/>
      <w:r>
        <w:rPr>
          <w:sz w:val="28"/>
          <w:szCs w:val="28"/>
        </w:rPr>
        <w:t>Основными целями и задачами данной подпрограммы являются повышение открытости, гибкости и эффективности системы образования для обеспечения удовлетворения изменяющихся образовательных запросов семей и потребностей экономики города, усиление ориентации системы образования  на поддержку учебной и социальной успешности каждого школьника, обеспечение устойчивого развития системы образования в городе, доступности, качества и эффективности образования, организация образовательного процесса и управления системой образования на основе инновационных технологий</w:t>
      </w:r>
      <w:proofErr w:type="gramEnd"/>
      <w:r>
        <w:rPr>
          <w:sz w:val="28"/>
          <w:szCs w:val="28"/>
        </w:rPr>
        <w:t xml:space="preserve">, </w:t>
      </w:r>
      <w:proofErr w:type="gramStart"/>
      <w:r>
        <w:rPr>
          <w:sz w:val="28"/>
          <w:szCs w:val="28"/>
        </w:rPr>
        <w:t xml:space="preserve">обеспечение инновационного характера базового образования, создание условий для повышения качества образования, формирование информационной культуры обучающейся молодежи, создание </w:t>
      </w:r>
      <w:proofErr w:type="spellStart"/>
      <w:r>
        <w:rPr>
          <w:sz w:val="28"/>
          <w:szCs w:val="28"/>
        </w:rPr>
        <w:t>воспитательно</w:t>
      </w:r>
      <w:proofErr w:type="spellEnd"/>
      <w:r>
        <w:rPr>
          <w:sz w:val="28"/>
          <w:szCs w:val="28"/>
        </w:rPr>
        <w:t xml:space="preserve"> – образовательной среды, способствующей формированию у школьников гражданской </w:t>
      </w:r>
      <w:r>
        <w:rPr>
          <w:sz w:val="28"/>
          <w:szCs w:val="28"/>
        </w:rPr>
        <w:lastRenderedPageBreak/>
        <w:t>ответственности, духовности, культуры, инициативы, самостоятельности, толерантности, способности к успешной социализации в обществе, укрепление здоровья детей, подростков, учащейся молодежи средствами физической культуры, массового спорта, формирование потребности здорового образа жизни, повышение инвестиционной привлекательности сферы образования.</w:t>
      </w:r>
      <w:proofErr w:type="gramEnd"/>
    </w:p>
    <w:p w:rsidR="00E62C10" w:rsidRDefault="00E62C10" w:rsidP="00E62C10">
      <w:pPr>
        <w:autoSpaceDE w:val="0"/>
        <w:autoSpaceDN w:val="0"/>
        <w:adjustRightInd w:val="0"/>
        <w:jc w:val="center"/>
        <w:rPr>
          <w:b/>
          <w:sz w:val="28"/>
          <w:szCs w:val="28"/>
        </w:rPr>
      </w:pPr>
    </w:p>
    <w:p w:rsidR="00E62C10" w:rsidRDefault="00E62C10" w:rsidP="00E62C10">
      <w:pPr>
        <w:autoSpaceDE w:val="0"/>
        <w:autoSpaceDN w:val="0"/>
        <w:adjustRightInd w:val="0"/>
        <w:ind w:firstLine="709"/>
        <w:jc w:val="both"/>
        <w:rPr>
          <w:b/>
          <w:sz w:val="28"/>
          <w:szCs w:val="28"/>
        </w:rPr>
      </w:pPr>
      <w:r>
        <w:rPr>
          <w:b/>
          <w:sz w:val="28"/>
          <w:szCs w:val="28"/>
        </w:rPr>
        <w:t>3. Муниципальная программа</w:t>
      </w:r>
      <w:r>
        <w:rPr>
          <w:sz w:val="28"/>
          <w:szCs w:val="28"/>
        </w:rPr>
        <w:t xml:space="preserve"> </w:t>
      </w:r>
      <w:r>
        <w:rPr>
          <w:b/>
          <w:sz w:val="28"/>
          <w:szCs w:val="28"/>
        </w:rPr>
        <w:t>«Управление муниципальной собственностью городского округа «город Клинцы Брянской области» на 2015-2024 годы»</w:t>
      </w:r>
    </w:p>
    <w:p w:rsidR="00E62C10" w:rsidRDefault="00E62C10" w:rsidP="00E62C10">
      <w:pPr>
        <w:autoSpaceDE w:val="0"/>
        <w:autoSpaceDN w:val="0"/>
        <w:adjustRightInd w:val="0"/>
        <w:ind w:left="720"/>
        <w:rPr>
          <w:b/>
          <w:sz w:val="28"/>
          <w:szCs w:val="28"/>
        </w:rPr>
      </w:pPr>
    </w:p>
    <w:p w:rsidR="00E62C10" w:rsidRDefault="00E62C10" w:rsidP="00E62C10">
      <w:pPr>
        <w:autoSpaceDE w:val="0"/>
        <w:autoSpaceDN w:val="0"/>
        <w:adjustRightInd w:val="0"/>
        <w:ind w:left="142" w:firstLine="567"/>
        <w:jc w:val="both"/>
        <w:rPr>
          <w:sz w:val="28"/>
          <w:szCs w:val="28"/>
        </w:rPr>
      </w:pPr>
      <w:r>
        <w:rPr>
          <w:sz w:val="28"/>
          <w:szCs w:val="28"/>
        </w:rPr>
        <w:t>Ответственный исполнитель - Комитет по управлению имуществом города Клинцы.</w:t>
      </w:r>
    </w:p>
    <w:p w:rsidR="00E62C10" w:rsidRDefault="00E62C10" w:rsidP="00E62C10">
      <w:pPr>
        <w:autoSpaceDE w:val="0"/>
        <w:autoSpaceDN w:val="0"/>
        <w:adjustRightInd w:val="0"/>
        <w:jc w:val="both"/>
        <w:rPr>
          <w:sz w:val="28"/>
          <w:szCs w:val="28"/>
        </w:rPr>
      </w:pPr>
    </w:p>
    <w:p w:rsidR="00E62C10" w:rsidRDefault="00E62C10" w:rsidP="00E62C10">
      <w:pPr>
        <w:autoSpaceDE w:val="0"/>
        <w:autoSpaceDN w:val="0"/>
        <w:adjustRightInd w:val="0"/>
        <w:ind w:firstLine="708"/>
        <w:jc w:val="both"/>
        <w:rPr>
          <w:b/>
          <w:sz w:val="28"/>
          <w:szCs w:val="28"/>
        </w:rPr>
      </w:pPr>
      <w:r>
        <w:rPr>
          <w:sz w:val="28"/>
          <w:szCs w:val="28"/>
        </w:rPr>
        <w:t>Всего на реализацию мероприятий Программы в 2021 году планировалось направить 13 216 609,38 руб. Финансирование исполнено на 98,35 %, что составляет 12 997 952,05 руб.</w:t>
      </w:r>
    </w:p>
    <w:p w:rsidR="00E62C10" w:rsidRDefault="00E62C10" w:rsidP="00E62C10">
      <w:pPr>
        <w:autoSpaceDE w:val="0"/>
        <w:autoSpaceDN w:val="0"/>
        <w:adjustRightInd w:val="0"/>
        <w:jc w:val="both"/>
        <w:rPr>
          <w:sz w:val="28"/>
          <w:szCs w:val="28"/>
        </w:rPr>
      </w:pPr>
    </w:p>
    <w:p w:rsidR="00E62C10" w:rsidRDefault="00E62C10" w:rsidP="00E62C10">
      <w:pPr>
        <w:autoSpaceDE w:val="0"/>
        <w:autoSpaceDN w:val="0"/>
        <w:adjustRightInd w:val="0"/>
        <w:ind w:firstLine="708"/>
        <w:jc w:val="both"/>
        <w:rPr>
          <w:b/>
          <w:sz w:val="28"/>
          <w:szCs w:val="28"/>
        </w:rPr>
      </w:pPr>
      <w:r>
        <w:rPr>
          <w:b/>
          <w:sz w:val="28"/>
          <w:szCs w:val="28"/>
        </w:rPr>
        <w:t xml:space="preserve">Цели муниципальной программы: </w:t>
      </w:r>
    </w:p>
    <w:p w:rsidR="00E62C10" w:rsidRDefault="00E62C10" w:rsidP="00E62C10">
      <w:pPr>
        <w:autoSpaceDE w:val="0"/>
        <w:autoSpaceDN w:val="0"/>
        <w:adjustRightInd w:val="0"/>
        <w:ind w:firstLine="708"/>
        <w:jc w:val="both"/>
        <w:rPr>
          <w:sz w:val="28"/>
          <w:szCs w:val="28"/>
        </w:rPr>
      </w:pPr>
      <w:r>
        <w:rPr>
          <w:sz w:val="28"/>
          <w:szCs w:val="28"/>
        </w:rPr>
        <w:t>Обеспечение эффективного управления, распоряжения, а также рационального использования муниципального имущества.</w:t>
      </w:r>
    </w:p>
    <w:p w:rsidR="00E62C10" w:rsidRDefault="00E62C10" w:rsidP="00E62C10">
      <w:pPr>
        <w:autoSpaceDE w:val="0"/>
        <w:autoSpaceDN w:val="0"/>
        <w:adjustRightInd w:val="0"/>
        <w:jc w:val="both"/>
        <w:rPr>
          <w:sz w:val="28"/>
          <w:szCs w:val="28"/>
        </w:rPr>
      </w:pPr>
    </w:p>
    <w:p w:rsidR="00E62C10" w:rsidRDefault="00E62C10" w:rsidP="00E62C10">
      <w:pPr>
        <w:autoSpaceDE w:val="0"/>
        <w:autoSpaceDN w:val="0"/>
        <w:adjustRightInd w:val="0"/>
        <w:ind w:firstLine="708"/>
        <w:jc w:val="both"/>
        <w:rPr>
          <w:b/>
          <w:sz w:val="28"/>
          <w:szCs w:val="28"/>
        </w:rPr>
      </w:pPr>
    </w:p>
    <w:p w:rsidR="00E62C10" w:rsidRDefault="00E62C10" w:rsidP="00E62C10">
      <w:pPr>
        <w:autoSpaceDE w:val="0"/>
        <w:autoSpaceDN w:val="0"/>
        <w:adjustRightInd w:val="0"/>
        <w:ind w:firstLine="708"/>
        <w:jc w:val="both"/>
        <w:rPr>
          <w:b/>
          <w:sz w:val="28"/>
          <w:szCs w:val="28"/>
        </w:rPr>
      </w:pPr>
      <w:r>
        <w:rPr>
          <w:b/>
          <w:sz w:val="28"/>
          <w:szCs w:val="28"/>
        </w:rPr>
        <w:t>Задачи муниципальной программы:</w:t>
      </w:r>
    </w:p>
    <w:p w:rsidR="00E62C10" w:rsidRDefault="00E62C10" w:rsidP="00E62C10">
      <w:pPr>
        <w:autoSpaceDE w:val="0"/>
        <w:autoSpaceDN w:val="0"/>
        <w:adjustRightInd w:val="0"/>
        <w:ind w:firstLine="708"/>
        <w:jc w:val="both"/>
        <w:rPr>
          <w:sz w:val="28"/>
          <w:szCs w:val="28"/>
        </w:rPr>
      </w:pPr>
      <w:r>
        <w:rPr>
          <w:sz w:val="28"/>
          <w:szCs w:val="28"/>
        </w:rPr>
        <w:t xml:space="preserve">Обеспечение функционирования системы учета муниципального имущества и </w:t>
      </w:r>
      <w:proofErr w:type="gramStart"/>
      <w:r>
        <w:rPr>
          <w:sz w:val="28"/>
          <w:szCs w:val="28"/>
        </w:rPr>
        <w:t>контроля за</w:t>
      </w:r>
      <w:proofErr w:type="gramEnd"/>
      <w:r>
        <w:rPr>
          <w:sz w:val="28"/>
          <w:szCs w:val="28"/>
        </w:rPr>
        <w:t xml:space="preserve"> его использованием;</w:t>
      </w:r>
    </w:p>
    <w:p w:rsidR="00E62C10" w:rsidRDefault="00E62C10" w:rsidP="00E62C10">
      <w:pPr>
        <w:autoSpaceDE w:val="0"/>
        <w:autoSpaceDN w:val="0"/>
        <w:adjustRightInd w:val="0"/>
        <w:ind w:firstLine="708"/>
        <w:jc w:val="both"/>
        <w:rPr>
          <w:sz w:val="28"/>
          <w:szCs w:val="28"/>
        </w:rPr>
      </w:pPr>
      <w:r>
        <w:rPr>
          <w:sz w:val="28"/>
          <w:szCs w:val="28"/>
        </w:rPr>
        <w:t>Осуществление приватизации муниципального имущества и обеспечение системного и планового подхода к приватизационному процессу;</w:t>
      </w:r>
    </w:p>
    <w:p w:rsidR="00E62C10" w:rsidRDefault="00E62C10" w:rsidP="00E62C10">
      <w:pPr>
        <w:autoSpaceDE w:val="0"/>
        <w:autoSpaceDN w:val="0"/>
        <w:adjustRightInd w:val="0"/>
        <w:ind w:firstLine="708"/>
        <w:jc w:val="both"/>
        <w:rPr>
          <w:sz w:val="28"/>
          <w:szCs w:val="28"/>
        </w:rPr>
      </w:pPr>
      <w:r>
        <w:rPr>
          <w:sz w:val="28"/>
          <w:szCs w:val="28"/>
        </w:rPr>
        <w:t>Организация и координация работ по управлению и распоряжению земельными участками, находящимися в собственности городского округа «город Клинцы Брянской области»;</w:t>
      </w:r>
    </w:p>
    <w:p w:rsidR="00E62C10" w:rsidRDefault="00E62C10" w:rsidP="00E62C10">
      <w:pPr>
        <w:autoSpaceDE w:val="0"/>
        <w:autoSpaceDN w:val="0"/>
        <w:adjustRightInd w:val="0"/>
        <w:ind w:firstLine="708"/>
        <w:jc w:val="both"/>
        <w:rPr>
          <w:sz w:val="28"/>
          <w:szCs w:val="28"/>
        </w:rPr>
      </w:pPr>
      <w:r>
        <w:rPr>
          <w:sz w:val="28"/>
          <w:szCs w:val="28"/>
        </w:rPr>
        <w:t>Распоряжение земельными участками, государственная собственность на которые не разграничена, находящимися на территории городского округа «город Клинцы Брянской области».</w:t>
      </w:r>
    </w:p>
    <w:p w:rsidR="00E62C10" w:rsidRDefault="00E62C10" w:rsidP="00E62C10">
      <w:pPr>
        <w:autoSpaceDE w:val="0"/>
        <w:autoSpaceDN w:val="0"/>
        <w:adjustRightInd w:val="0"/>
        <w:jc w:val="both"/>
        <w:rPr>
          <w:sz w:val="28"/>
          <w:szCs w:val="28"/>
        </w:rPr>
      </w:pPr>
    </w:p>
    <w:p w:rsidR="00E62C10" w:rsidRDefault="00E62C10" w:rsidP="00E62C10">
      <w:pPr>
        <w:autoSpaceDE w:val="0"/>
        <w:autoSpaceDN w:val="0"/>
        <w:adjustRightInd w:val="0"/>
        <w:ind w:firstLine="708"/>
        <w:jc w:val="both"/>
        <w:rPr>
          <w:b/>
          <w:sz w:val="28"/>
          <w:szCs w:val="28"/>
        </w:rPr>
      </w:pPr>
      <w:r>
        <w:rPr>
          <w:b/>
          <w:sz w:val="28"/>
          <w:szCs w:val="28"/>
        </w:rPr>
        <w:t xml:space="preserve">Мероприятия программы </w:t>
      </w:r>
      <w:proofErr w:type="gramStart"/>
      <w:r>
        <w:rPr>
          <w:b/>
          <w:sz w:val="28"/>
          <w:szCs w:val="28"/>
        </w:rPr>
        <w:t>по</w:t>
      </w:r>
      <w:proofErr w:type="gramEnd"/>
      <w:r>
        <w:rPr>
          <w:b/>
          <w:sz w:val="28"/>
          <w:szCs w:val="28"/>
        </w:rPr>
        <w:t>:</w:t>
      </w:r>
    </w:p>
    <w:p w:rsidR="00E62C10" w:rsidRDefault="00E62C10" w:rsidP="00E62C10">
      <w:pPr>
        <w:autoSpaceDE w:val="0"/>
        <w:autoSpaceDN w:val="0"/>
        <w:adjustRightInd w:val="0"/>
        <w:jc w:val="both"/>
        <w:rPr>
          <w:sz w:val="28"/>
          <w:szCs w:val="28"/>
        </w:rPr>
      </w:pPr>
      <w:r>
        <w:rPr>
          <w:sz w:val="28"/>
          <w:szCs w:val="28"/>
        </w:rPr>
        <w:t>- организации системы учета объектов муниципальной собственности и оформление прав на недвижимое имущество;</w:t>
      </w:r>
    </w:p>
    <w:p w:rsidR="00E62C10" w:rsidRDefault="00E62C10" w:rsidP="00E62C10">
      <w:pPr>
        <w:autoSpaceDE w:val="0"/>
        <w:autoSpaceDN w:val="0"/>
        <w:adjustRightInd w:val="0"/>
        <w:jc w:val="both"/>
        <w:rPr>
          <w:sz w:val="28"/>
          <w:szCs w:val="28"/>
        </w:rPr>
      </w:pPr>
      <w:r>
        <w:rPr>
          <w:sz w:val="28"/>
          <w:szCs w:val="28"/>
        </w:rPr>
        <w:t>- осуществлению приватизации муниципального имущества и обеспечению системного и планового подхода к приватизационному процессу – выполнены в полном объеме;</w:t>
      </w:r>
    </w:p>
    <w:p w:rsidR="00E62C10" w:rsidRDefault="00E62C10" w:rsidP="00E62C10">
      <w:pPr>
        <w:autoSpaceDE w:val="0"/>
        <w:autoSpaceDN w:val="0"/>
        <w:adjustRightInd w:val="0"/>
        <w:jc w:val="both"/>
        <w:rPr>
          <w:sz w:val="28"/>
          <w:szCs w:val="28"/>
        </w:rPr>
      </w:pPr>
      <w:r>
        <w:rPr>
          <w:sz w:val="28"/>
          <w:szCs w:val="28"/>
        </w:rPr>
        <w:t xml:space="preserve">- повышению эффективности использования муниципального имущества, необходимого для обеспечения выполнения функций и полномочий органов </w:t>
      </w:r>
      <w:r>
        <w:rPr>
          <w:sz w:val="28"/>
          <w:szCs w:val="28"/>
        </w:rPr>
        <w:lastRenderedPageBreak/>
        <w:t>местного самоуправления, в целях увеличения доходной части бюджета - не выполнены в полном объеме;</w:t>
      </w:r>
    </w:p>
    <w:p w:rsidR="00E62C10" w:rsidRDefault="00E62C10" w:rsidP="00E62C10">
      <w:pPr>
        <w:autoSpaceDE w:val="0"/>
        <w:autoSpaceDN w:val="0"/>
        <w:adjustRightInd w:val="0"/>
        <w:jc w:val="both"/>
        <w:rPr>
          <w:sz w:val="28"/>
          <w:szCs w:val="28"/>
        </w:rPr>
      </w:pPr>
      <w:r>
        <w:rPr>
          <w:sz w:val="28"/>
          <w:szCs w:val="28"/>
        </w:rPr>
        <w:t>- оценка имущества, признание прав и урегулирование отношений по муниципальной собственности.</w:t>
      </w:r>
    </w:p>
    <w:p w:rsidR="00E62C10" w:rsidRDefault="00E62C10" w:rsidP="00E62C10">
      <w:pPr>
        <w:autoSpaceDE w:val="0"/>
        <w:autoSpaceDN w:val="0"/>
        <w:adjustRightInd w:val="0"/>
        <w:jc w:val="both"/>
        <w:rPr>
          <w:b/>
          <w:sz w:val="28"/>
          <w:szCs w:val="28"/>
        </w:rPr>
      </w:pPr>
    </w:p>
    <w:p w:rsidR="00E62C10" w:rsidRDefault="00E62C10" w:rsidP="00E62C10">
      <w:pPr>
        <w:autoSpaceDE w:val="0"/>
        <w:autoSpaceDN w:val="0"/>
        <w:adjustRightInd w:val="0"/>
        <w:ind w:firstLine="708"/>
        <w:jc w:val="both"/>
        <w:rPr>
          <w:b/>
          <w:sz w:val="28"/>
          <w:szCs w:val="28"/>
        </w:rPr>
      </w:pPr>
      <w:r>
        <w:rPr>
          <w:b/>
          <w:sz w:val="28"/>
          <w:szCs w:val="28"/>
        </w:rPr>
        <w:t>4. Муниципальная программа «Управление муниципальными финансами городского округа «город Клинцы Брянской области» (2015-2024 годы)</w:t>
      </w:r>
    </w:p>
    <w:p w:rsidR="00E62C10" w:rsidRDefault="00E62C10" w:rsidP="00E62C10">
      <w:pPr>
        <w:autoSpaceDE w:val="0"/>
        <w:autoSpaceDN w:val="0"/>
        <w:adjustRightInd w:val="0"/>
        <w:jc w:val="center"/>
        <w:rPr>
          <w:sz w:val="28"/>
          <w:szCs w:val="28"/>
        </w:rPr>
      </w:pPr>
    </w:p>
    <w:p w:rsidR="00E62C10" w:rsidRDefault="00E62C10" w:rsidP="00E62C10">
      <w:pPr>
        <w:autoSpaceDE w:val="0"/>
        <w:autoSpaceDN w:val="0"/>
        <w:adjustRightInd w:val="0"/>
        <w:ind w:firstLine="708"/>
        <w:jc w:val="both"/>
        <w:rPr>
          <w:sz w:val="28"/>
          <w:szCs w:val="28"/>
        </w:rPr>
      </w:pPr>
      <w:r>
        <w:rPr>
          <w:sz w:val="28"/>
          <w:szCs w:val="28"/>
        </w:rPr>
        <w:t>Ответственный исполнитель – финансовое управление Клинцовской городской администрации.</w:t>
      </w:r>
    </w:p>
    <w:p w:rsidR="00E62C10" w:rsidRDefault="00E62C10" w:rsidP="00E62C10">
      <w:pPr>
        <w:autoSpaceDE w:val="0"/>
        <w:autoSpaceDN w:val="0"/>
        <w:adjustRightInd w:val="0"/>
        <w:ind w:firstLine="708"/>
        <w:jc w:val="both"/>
        <w:rPr>
          <w:b/>
          <w:sz w:val="28"/>
          <w:szCs w:val="28"/>
          <w:highlight w:val="yellow"/>
        </w:rPr>
      </w:pPr>
    </w:p>
    <w:p w:rsidR="00E62C10" w:rsidRDefault="00E62C10" w:rsidP="00E62C10">
      <w:pPr>
        <w:autoSpaceDE w:val="0"/>
        <w:autoSpaceDN w:val="0"/>
        <w:adjustRightInd w:val="0"/>
        <w:ind w:firstLine="566"/>
        <w:jc w:val="both"/>
        <w:rPr>
          <w:sz w:val="28"/>
          <w:szCs w:val="28"/>
        </w:rPr>
      </w:pPr>
      <w:r>
        <w:rPr>
          <w:sz w:val="28"/>
          <w:szCs w:val="28"/>
        </w:rPr>
        <w:t xml:space="preserve">Общий объем средств, предусмотренных на реализацию муниципальной программы в 2021 году </w:t>
      </w:r>
      <w:r>
        <w:rPr>
          <w:b/>
          <w:sz w:val="28"/>
          <w:szCs w:val="28"/>
        </w:rPr>
        <w:t>11 883 576 63 руб</w:t>
      </w:r>
      <w:r>
        <w:rPr>
          <w:sz w:val="28"/>
          <w:szCs w:val="28"/>
        </w:rPr>
        <w:t xml:space="preserve">., выполнено на 99,56 % что составляет </w:t>
      </w:r>
      <w:r>
        <w:rPr>
          <w:b/>
          <w:sz w:val="28"/>
          <w:szCs w:val="28"/>
        </w:rPr>
        <w:t>11 830 960,85</w:t>
      </w:r>
      <w:r>
        <w:rPr>
          <w:sz w:val="28"/>
          <w:szCs w:val="28"/>
        </w:rPr>
        <w:t xml:space="preserve"> руб.</w:t>
      </w:r>
    </w:p>
    <w:p w:rsidR="00E62C10" w:rsidRDefault="00E62C10" w:rsidP="00E62C10">
      <w:pPr>
        <w:autoSpaceDE w:val="0"/>
        <w:autoSpaceDN w:val="0"/>
        <w:adjustRightInd w:val="0"/>
        <w:ind w:firstLine="708"/>
        <w:jc w:val="both"/>
        <w:rPr>
          <w:sz w:val="28"/>
          <w:szCs w:val="28"/>
          <w:highlight w:val="yellow"/>
        </w:rPr>
      </w:pPr>
    </w:p>
    <w:p w:rsidR="00E62C10" w:rsidRDefault="00E62C10" w:rsidP="00E62C10">
      <w:pPr>
        <w:autoSpaceDE w:val="0"/>
        <w:autoSpaceDN w:val="0"/>
        <w:adjustRightInd w:val="0"/>
        <w:ind w:firstLine="708"/>
        <w:jc w:val="both"/>
        <w:rPr>
          <w:b/>
          <w:sz w:val="28"/>
          <w:szCs w:val="28"/>
        </w:rPr>
      </w:pPr>
      <w:r>
        <w:rPr>
          <w:b/>
          <w:sz w:val="28"/>
          <w:szCs w:val="28"/>
        </w:rPr>
        <w:t>Цель программы:</w:t>
      </w:r>
    </w:p>
    <w:p w:rsidR="00E62C10" w:rsidRDefault="00E62C10" w:rsidP="00E62C10">
      <w:pPr>
        <w:autoSpaceDE w:val="0"/>
        <w:autoSpaceDN w:val="0"/>
        <w:adjustRightInd w:val="0"/>
        <w:jc w:val="both"/>
        <w:rPr>
          <w:sz w:val="28"/>
          <w:szCs w:val="28"/>
        </w:rPr>
      </w:pPr>
      <w:r>
        <w:rPr>
          <w:sz w:val="28"/>
          <w:szCs w:val="28"/>
        </w:rPr>
        <w:t>Обеспечение эффективного управления в сфере муниципальных финансов</w:t>
      </w:r>
    </w:p>
    <w:p w:rsidR="00E62C10" w:rsidRDefault="00E62C10" w:rsidP="00E62C10">
      <w:pPr>
        <w:autoSpaceDE w:val="0"/>
        <w:autoSpaceDN w:val="0"/>
        <w:adjustRightInd w:val="0"/>
        <w:jc w:val="both"/>
        <w:rPr>
          <w:sz w:val="28"/>
          <w:szCs w:val="28"/>
          <w:highlight w:val="yellow"/>
        </w:rPr>
      </w:pPr>
    </w:p>
    <w:p w:rsidR="00E62C10" w:rsidRDefault="00E62C10" w:rsidP="00E62C10">
      <w:pPr>
        <w:autoSpaceDE w:val="0"/>
        <w:autoSpaceDN w:val="0"/>
        <w:adjustRightInd w:val="0"/>
        <w:ind w:firstLine="708"/>
        <w:jc w:val="both"/>
        <w:rPr>
          <w:b/>
          <w:sz w:val="28"/>
          <w:szCs w:val="28"/>
        </w:rPr>
      </w:pPr>
      <w:r>
        <w:rPr>
          <w:b/>
          <w:sz w:val="28"/>
          <w:szCs w:val="28"/>
        </w:rPr>
        <w:t>Задачи программы:</w:t>
      </w:r>
    </w:p>
    <w:p w:rsidR="00E62C10" w:rsidRDefault="00E62C10" w:rsidP="00E62C10">
      <w:pPr>
        <w:autoSpaceDE w:val="0"/>
        <w:autoSpaceDN w:val="0"/>
        <w:adjustRightInd w:val="0"/>
        <w:ind w:firstLine="708"/>
        <w:jc w:val="both"/>
        <w:rPr>
          <w:sz w:val="28"/>
          <w:szCs w:val="28"/>
        </w:rPr>
      </w:pPr>
      <w:r>
        <w:rPr>
          <w:sz w:val="28"/>
          <w:szCs w:val="28"/>
        </w:rPr>
        <w:t>1. Реалистичность бюджета, повышение эффективности распределения бюджетных средств.</w:t>
      </w:r>
    </w:p>
    <w:p w:rsidR="00E62C10" w:rsidRDefault="00E62C10" w:rsidP="00E62C10">
      <w:pPr>
        <w:autoSpaceDE w:val="0"/>
        <w:autoSpaceDN w:val="0"/>
        <w:adjustRightInd w:val="0"/>
        <w:ind w:firstLine="708"/>
        <w:jc w:val="both"/>
        <w:rPr>
          <w:sz w:val="28"/>
          <w:szCs w:val="28"/>
        </w:rPr>
      </w:pPr>
      <w:r>
        <w:rPr>
          <w:sz w:val="28"/>
          <w:szCs w:val="28"/>
        </w:rPr>
        <w:t xml:space="preserve">2. Создание условий для повышения </w:t>
      </w:r>
      <w:proofErr w:type="gramStart"/>
      <w:r>
        <w:rPr>
          <w:sz w:val="28"/>
          <w:szCs w:val="28"/>
        </w:rPr>
        <w:t>качества финансового менеджмента главных распорядителей средств бюджета городского</w:t>
      </w:r>
      <w:proofErr w:type="gramEnd"/>
      <w:r>
        <w:rPr>
          <w:sz w:val="28"/>
          <w:szCs w:val="28"/>
        </w:rPr>
        <w:t xml:space="preserve"> округа, совершенствование финансового обеспечения деятельности бюджетных учреждений;</w:t>
      </w:r>
    </w:p>
    <w:p w:rsidR="00E62C10" w:rsidRDefault="00E62C10" w:rsidP="00E62C10">
      <w:pPr>
        <w:autoSpaceDE w:val="0"/>
        <w:autoSpaceDN w:val="0"/>
        <w:adjustRightInd w:val="0"/>
        <w:ind w:firstLine="708"/>
        <w:jc w:val="both"/>
        <w:rPr>
          <w:sz w:val="28"/>
          <w:szCs w:val="28"/>
        </w:rPr>
      </w:pPr>
      <w:r>
        <w:rPr>
          <w:sz w:val="28"/>
          <w:szCs w:val="28"/>
        </w:rPr>
        <w:t>3. Повышение прозрачности бюджетной системы;</w:t>
      </w:r>
    </w:p>
    <w:p w:rsidR="00E62C10" w:rsidRDefault="00E62C10" w:rsidP="00E62C10">
      <w:pPr>
        <w:autoSpaceDE w:val="0"/>
        <w:autoSpaceDN w:val="0"/>
        <w:adjustRightInd w:val="0"/>
        <w:ind w:firstLine="708"/>
        <w:jc w:val="both"/>
        <w:rPr>
          <w:sz w:val="28"/>
          <w:szCs w:val="28"/>
        </w:rPr>
      </w:pPr>
      <w:r>
        <w:rPr>
          <w:sz w:val="28"/>
          <w:szCs w:val="28"/>
        </w:rPr>
        <w:t>4. Развитие системы финансового контроля</w:t>
      </w:r>
    </w:p>
    <w:p w:rsidR="00E62C10" w:rsidRDefault="00E62C10" w:rsidP="00E62C10">
      <w:pPr>
        <w:autoSpaceDE w:val="0"/>
        <w:autoSpaceDN w:val="0"/>
        <w:adjustRightInd w:val="0"/>
        <w:jc w:val="both"/>
        <w:rPr>
          <w:sz w:val="28"/>
          <w:szCs w:val="28"/>
          <w:highlight w:val="yellow"/>
        </w:rPr>
      </w:pPr>
    </w:p>
    <w:p w:rsidR="00E62C10" w:rsidRDefault="00E62C10" w:rsidP="00E62C10">
      <w:pPr>
        <w:autoSpaceDE w:val="0"/>
        <w:autoSpaceDN w:val="0"/>
        <w:adjustRightInd w:val="0"/>
        <w:ind w:firstLine="708"/>
        <w:jc w:val="both"/>
        <w:rPr>
          <w:sz w:val="28"/>
          <w:szCs w:val="28"/>
        </w:rPr>
      </w:pPr>
      <w:r>
        <w:rPr>
          <w:sz w:val="28"/>
          <w:szCs w:val="28"/>
        </w:rPr>
        <w:t>Мероприятия программы по материально-техническому и финансовому обеспечению деятельности финансового управления Клинцовской городской администрации выполнены на 99,56 %.</w:t>
      </w:r>
    </w:p>
    <w:p w:rsidR="00E62C10" w:rsidRDefault="00E62C10" w:rsidP="00E62C10">
      <w:pPr>
        <w:autoSpaceDE w:val="0"/>
        <w:autoSpaceDN w:val="0"/>
        <w:adjustRightInd w:val="0"/>
        <w:jc w:val="both"/>
        <w:rPr>
          <w:sz w:val="28"/>
          <w:szCs w:val="28"/>
        </w:rPr>
      </w:pPr>
      <w:r>
        <w:rPr>
          <w:sz w:val="28"/>
          <w:szCs w:val="28"/>
        </w:rPr>
        <w:t>Достигнутые результаты муниципальной программы за 2021 год:</w:t>
      </w:r>
    </w:p>
    <w:p w:rsidR="00E62C10" w:rsidRDefault="00E62C10" w:rsidP="00E62C10">
      <w:pPr>
        <w:autoSpaceDE w:val="0"/>
        <w:autoSpaceDN w:val="0"/>
        <w:adjustRightInd w:val="0"/>
        <w:ind w:firstLine="708"/>
        <w:jc w:val="both"/>
        <w:rPr>
          <w:rFonts w:eastAsia="Calibri"/>
          <w:sz w:val="28"/>
          <w:szCs w:val="28"/>
          <w:lang w:eastAsia="en-US"/>
        </w:rPr>
      </w:pPr>
      <w:r>
        <w:rPr>
          <w:sz w:val="28"/>
          <w:szCs w:val="28"/>
        </w:rPr>
        <w:t xml:space="preserve">1. </w:t>
      </w:r>
      <w:r>
        <w:rPr>
          <w:rFonts w:eastAsia="Calibri"/>
          <w:sz w:val="28"/>
          <w:szCs w:val="28"/>
          <w:lang w:eastAsia="en-US"/>
        </w:rPr>
        <w:t>В соответствии с выпиской из муниципальной долговой книги бюджета городского округа города Клинцы Брянской области по состоянию на 01.01.2022 года просроченная задолженность по муниципальным долговым обязательствам отсутствует (выписка размещена на сайте Клинцовской городской администрации в сети Интернет вкладка «Финансовое управление» - «Муниципальный долг»).</w:t>
      </w:r>
    </w:p>
    <w:p w:rsidR="00E62C10" w:rsidRDefault="00E62C10" w:rsidP="00E62C10">
      <w:pPr>
        <w:autoSpaceDE w:val="0"/>
        <w:autoSpaceDN w:val="0"/>
        <w:adjustRightInd w:val="0"/>
        <w:ind w:firstLine="708"/>
        <w:jc w:val="both"/>
        <w:rPr>
          <w:sz w:val="28"/>
          <w:szCs w:val="28"/>
        </w:rPr>
      </w:pPr>
      <w:r>
        <w:rPr>
          <w:sz w:val="28"/>
          <w:szCs w:val="28"/>
        </w:rPr>
        <w:t xml:space="preserve">2. </w:t>
      </w:r>
      <w:r>
        <w:rPr>
          <w:rFonts w:eastAsia="Calibri"/>
          <w:sz w:val="28"/>
          <w:szCs w:val="28"/>
          <w:lang w:eastAsia="en-US"/>
        </w:rPr>
        <w:t xml:space="preserve">В соответствии со Сведениями о просроченной кредиторской задолженности, прошедшей процедуру проверки по состоянию на 01.01.2022 года (отчет представляется в Департамент финансов Брянской области» просроченная кредиторская задолженность бюджетных учреждений городского округа отсутствует (отчет размещен на сайте Клинцовской </w:t>
      </w:r>
      <w:r>
        <w:rPr>
          <w:rFonts w:eastAsia="Calibri"/>
          <w:sz w:val="28"/>
          <w:szCs w:val="28"/>
          <w:lang w:eastAsia="en-US"/>
        </w:rPr>
        <w:lastRenderedPageBreak/>
        <w:t>городской администрации во вкладке «Финансовое управление» - «Исполнение бюджета городского округа» - «2021 год»);</w:t>
      </w:r>
    </w:p>
    <w:p w:rsidR="00E62C10" w:rsidRDefault="00E62C10" w:rsidP="00E62C10">
      <w:pPr>
        <w:ind w:firstLine="708"/>
        <w:jc w:val="both"/>
        <w:outlineLvl w:val="0"/>
        <w:rPr>
          <w:rFonts w:eastAsia="Calibri"/>
          <w:sz w:val="28"/>
          <w:szCs w:val="28"/>
          <w:lang w:eastAsia="en-US"/>
        </w:rPr>
      </w:pPr>
      <w:proofErr w:type="gramStart"/>
      <w:r>
        <w:rPr>
          <w:rFonts w:eastAsia="Calibri"/>
          <w:sz w:val="28"/>
          <w:szCs w:val="28"/>
          <w:lang w:eastAsia="en-US"/>
        </w:rPr>
        <w:t>Распределение расходов бюджета городского округа город Клинцы Брянской области по целевым статьям (муниципальным программам и непрограммным направлениям деятельности), группам видов расходов на 2021 утверждено в соответствии с приложением 8 к Решению Клинцовского городского Совета народных депутатов от 15.12.2020 № 7-153 «О бюджете городского округа город Клинцы Брянской области на 2021 год и на плановый период 2022 и 2023 годов» (с изменениями</w:t>
      </w:r>
      <w:proofErr w:type="gramEnd"/>
      <w:r>
        <w:rPr>
          <w:rFonts w:eastAsia="Calibri"/>
          <w:sz w:val="28"/>
          <w:szCs w:val="28"/>
          <w:lang w:eastAsia="en-US"/>
        </w:rPr>
        <w:t xml:space="preserve"> и дополнениями).</w:t>
      </w:r>
    </w:p>
    <w:p w:rsidR="00E62C10" w:rsidRDefault="00E62C10" w:rsidP="00E62C10">
      <w:pPr>
        <w:ind w:firstLine="708"/>
        <w:jc w:val="both"/>
        <w:outlineLvl w:val="0"/>
        <w:rPr>
          <w:rFonts w:eastAsia="Calibri"/>
          <w:sz w:val="28"/>
          <w:szCs w:val="28"/>
          <w:lang w:eastAsia="en-US"/>
        </w:rPr>
      </w:pPr>
      <w:proofErr w:type="gramStart"/>
      <w:r>
        <w:rPr>
          <w:rFonts w:eastAsia="Calibri"/>
          <w:sz w:val="28"/>
          <w:szCs w:val="28"/>
          <w:lang w:eastAsia="en-US"/>
        </w:rPr>
        <w:t>Решения Клинцовского городского Совета народных депутатов о бюджете городского округа размещены на сайте Клинцовской городской администрации во вкладке «Финансовое управление» - «Решения о бюджете муниципального образования», отчеты об исполнении бюджета городского округа размещены на сайте Клинцовской городской администрации в сети Интернет во вкладке «Финансовое управление» - «Исполнение бюджета муниципального образования».</w:t>
      </w:r>
      <w:proofErr w:type="gramEnd"/>
    </w:p>
    <w:p w:rsidR="00E62C10" w:rsidRDefault="00E62C10" w:rsidP="00E62C10">
      <w:pPr>
        <w:ind w:firstLine="708"/>
        <w:jc w:val="both"/>
        <w:outlineLvl w:val="0"/>
        <w:rPr>
          <w:rFonts w:eastAsia="Calibri"/>
          <w:sz w:val="28"/>
          <w:szCs w:val="28"/>
          <w:lang w:eastAsia="en-US"/>
        </w:rPr>
      </w:pPr>
      <w:r>
        <w:rPr>
          <w:rFonts w:eastAsia="Calibri"/>
          <w:sz w:val="28"/>
          <w:szCs w:val="28"/>
          <w:lang w:eastAsia="en-US"/>
        </w:rPr>
        <w:t xml:space="preserve">3. </w:t>
      </w:r>
      <w:proofErr w:type="gramStart"/>
      <w:r>
        <w:rPr>
          <w:rFonts w:eastAsia="Calibri"/>
          <w:sz w:val="28"/>
          <w:szCs w:val="28"/>
          <w:lang w:eastAsia="en-US"/>
        </w:rPr>
        <w:t xml:space="preserve">В соответствии с постановлением Клинцовской городской администрации от 08.02.2012 года № 259 «Об утверждении Порядка проведения мониторинга качества финансового менеджмента главных распорядителей бюджетных средств городского округа «город Клинцы Брянской области» и Методики оценки качества финансового менеджмента главных распорядителей бюджетных средств городского округа «город Клинцы Брянской области» проводится оценка качества финансового менеджмента главных распорядителей средств бюджета городского округа. </w:t>
      </w:r>
      <w:proofErr w:type="gramEnd"/>
    </w:p>
    <w:p w:rsidR="00E62C10" w:rsidRDefault="00E62C10" w:rsidP="00E62C10">
      <w:pPr>
        <w:ind w:firstLine="708"/>
        <w:jc w:val="both"/>
        <w:outlineLvl w:val="0"/>
        <w:rPr>
          <w:rFonts w:eastAsia="Calibri"/>
          <w:sz w:val="28"/>
          <w:szCs w:val="28"/>
          <w:lang w:eastAsia="en-US"/>
        </w:rPr>
      </w:pPr>
      <w:r>
        <w:rPr>
          <w:rFonts w:eastAsia="Calibri"/>
          <w:sz w:val="28"/>
          <w:szCs w:val="28"/>
          <w:lang w:eastAsia="en-US"/>
        </w:rPr>
        <w:t>4. Выписка из муниципальной долговой книги по состоянию на 01.01.2022 года размещена на сайте Клинцовской городской администрации в сети Интернет, вкладка «Финансовое управление» - «Муниципальный долг». Согласно</w:t>
      </w:r>
      <w:r>
        <w:rPr>
          <w:rFonts w:ascii="Calibri" w:eastAsia="Calibri" w:hAnsi="Calibri"/>
          <w:sz w:val="28"/>
          <w:szCs w:val="28"/>
          <w:lang w:eastAsia="en-US"/>
        </w:rPr>
        <w:t xml:space="preserve"> </w:t>
      </w:r>
      <w:hyperlink r:id="rId5" w:history="1">
        <w:r>
          <w:rPr>
            <w:rStyle w:val="a3"/>
            <w:rFonts w:eastAsia="Calibri"/>
            <w:color w:val="auto"/>
            <w:sz w:val="28"/>
            <w:szCs w:val="28"/>
            <w:u w:val="none"/>
            <w:lang w:eastAsia="en-US"/>
          </w:rPr>
          <w:t>информации</w:t>
        </w:r>
      </w:hyperlink>
      <w:r>
        <w:rPr>
          <w:rFonts w:eastAsia="Calibri"/>
          <w:sz w:val="28"/>
          <w:szCs w:val="28"/>
          <w:lang w:eastAsia="en-US"/>
        </w:rPr>
        <w:t xml:space="preserve">  Банка России от 17.12.2021 размер ключевой ставки с 20.12.2021 года составляет 8,5 %.</w:t>
      </w:r>
    </w:p>
    <w:p w:rsidR="00E62C10" w:rsidRDefault="00E62C10" w:rsidP="00E62C10">
      <w:pPr>
        <w:ind w:firstLine="708"/>
        <w:jc w:val="both"/>
        <w:outlineLvl w:val="0"/>
        <w:rPr>
          <w:rFonts w:eastAsia="Calibri"/>
          <w:sz w:val="28"/>
          <w:szCs w:val="28"/>
          <w:lang w:eastAsia="en-US"/>
        </w:rPr>
      </w:pPr>
      <w:r>
        <w:rPr>
          <w:rFonts w:eastAsia="Calibri"/>
          <w:sz w:val="28"/>
          <w:szCs w:val="28"/>
          <w:lang w:eastAsia="en-US"/>
        </w:rPr>
        <w:t>5. В результате проведенной оценки эффективности муниципальной программы «Управление муниципальными финансами городского округа «город Клинцы Брянской области» (2015-2024 годы) можно сделать вывод об эффективности реализации программы выше плановой.</w:t>
      </w:r>
    </w:p>
    <w:p w:rsidR="00E62C10" w:rsidRDefault="00E62C10" w:rsidP="00E62C10">
      <w:pPr>
        <w:autoSpaceDE w:val="0"/>
        <w:autoSpaceDN w:val="0"/>
        <w:adjustRightInd w:val="0"/>
        <w:spacing w:after="200"/>
        <w:ind w:firstLine="567"/>
        <w:contextualSpacing/>
        <w:jc w:val="both"/>
        <w:rPr>
          <w:rFonts w:eastAsia="Calibri"/>
          <w:sz w:val="28"/>
          <w:szCs w:val="28"/>
          <w:lang w:eastAsia="en-US"/>
        </w:rPr>
      </w:pPr>
    </w:p>
    <w:p w:rsidR="00E62C10" w:rsidRDefault="00E62C10" w:rsidP="00E62C10">
      <w:pPr>
        <w:autoSpaceDE w:val="0"/>
        <w:autoSpaceDN w:val="0"/>
        <w:adjustRightInd w:val="0"/>
        <w:spacing w:after="200"/>
        <w:ind w:firstLine="567"/>
        <w:contextualSpacing/>
        <w:jc w:val="both"/>
        <w:rPr>
          <w:rFonts w:eastAsia="Calibri"/>
          <w:sz w:val="28"/>
          <w:szCs w:val="28"/>
          <w:lang w:eastAsia="en-US"/>
        </w:rPr>
      </w:pPr>
      <w:r>
        <w:rPr>
          <w:rFonts w:eastAsia="Calibri"/>
          <w:sz w:val="28"/>
          <w:szCs w:val="28"/>
          <w:lang w:eastAsia="en-US"/>
        </w:rPr>
        <w:t>В результате проведенной оценки эффективности муниципальной программы «Управление муниципальными финансами городского округа «город Клинцы Брянской области» (2015-2024 годы) можно сделать вывод об эффективности реализации программы выше плановой.</w:t>
      </w:r>
    </w:p>
    <w:p w:rsidR="00E62C10" w:rsidRDefault="00E62C10" w:rsidP="00E62C10">
      <w:pPr>
        <w:autoSpaceDE w:val="0"/>
        <w:autoSpaceDN w:val="0"/>
        <w:adjustRightInd w:val="0"/>
        <w:jc w:val="both"/>
        <w:rPr>
          <w:sz w:val="28"/>
          <w:szCs w:val="28"/>
        </w:rPr>
      </w:pPr>
    </w:p>
    <w:p w:rsidR="00E62C10" w:rsidRDefault="00E62C10" w:rsidP="00E62C10">
      <w:pPr>
        <w:autoSpaceDE w:val="0"/>
        <w:autoSpaceDN w:val="0"/>
        <w:adjustRightInd w:val="0"/>
        <w:ind w:firstLine="566"/>
        <w:jc w:val="both"/>
        <w:rPr>
          <w:b/>
          <w:sz w:val="28"/>
          <w:szCs w:val="28"/>
        </w:rPr>
      </w:pPr>
      <w:r>
        <w:rPr>
          <w:b/>
          <w:sz w:val="28"/>
          <w:szCs w:val="28"/>
        </w:rPr>
        <w:t>5. Муниципальная программа «Развитие топливн</w:t>
      </w:r>
      <w:proofErr w:type="gramStart"/>
      <w:r>
        <w:rPr>
          <w:b/>
          <w:sz w:val="28"/>
          <w:szCs w:val="28"/>
        </w:rPr>
        <w:t>о-</w:t>
      </w:r>
      <w:proofErr w:type="gramEnd"/>
      <w:r>
        <w:rPr>
          <w:b/>
          <w:sz w:val="28"/>
          <w:szCs w:val="28"/>
        </w:rPr>
        <w:t xml:space="preserve"> энергетического комплекса, жилищно- коммунального и дорожного хозяйства городского округа «город Клинцы Брянской области» (2016-2024годы)</w:t>
      </w:r>
    </w:p>
    <w:p w:rsidR="00E62C10" w:rsidRDefault="00E62C10" w:rsidP="00E62C10">
      <w:pPr>
        <w:autoSpaceDE w:val="0"/>
        <w:autoSpaceDN w:val="0"/>
        <w:adjustRightInd w:val="0"/>
        <w:ind w:firstLine="566"/>
        <w:jc w:val="both"/>
        <w:rPr>
          <w:b/>
          <w:sz w:val="28"/>
          <w:szCs w:val="28"/>
        </w:rPr>
      </w:pPr>
    </w:p>
    <w:p w:rsidR="00E62C10" w:rsidRDefault="00E62C10" w:rsidP="00E62C10">
      <w:pPr>
        <w:autoSpaceDE w:val="0"/>
        <w:autoSpaceDN w:val="0"/>
        <w:adjustRightInd w:val="0"/>
        <w:ind w:firstLine="566"/>
        <w:jc w:val="both"/>
        <w:rPr>
          <w:sz w:val="28"/>
          <w:szCs w:val="28"/>
        </w:rPr>
      </w:pPr>
      <w:r>
        <w:rPr>
          <w:sz w:val="28"/>
          <w:szCs w:val="28"/>
        </w:rPr>
        <w:lastRenderedPageBreak/>
        <w:t>Общий объем средств, предусмотренных на реализацию муниципальной программы в 2020 году –</w:t>
      </w:r>
      <w:r>
        <w:rPr>
          <w:b/>
          <w:sz w:val="28"/>
          <w:szCs w:val="28"/>
        </w:rPr>
        <w:t>331 275 736,73</w:t>
      </w:r>
      <w:r>
        <w:rPr>
          <w:sz w:val="28"/>
          <w:szCs w:val="28"/>
        </w:rPr>
        <w:t xml:space="preserve"> </w:t>
      </w:r>
      <w:r>
        <w:rPr>
          <w:b/>
          <w:sz w:val="28"/>
          <w:szCs w:val="28"/>
        </w:rPr>
        <w:t>руб.</w:t>
      </w:r>
      <w:r>
        <w:rPr>
          <w:sz w:val="28"/>
          <w:szCs w:val="28"/>
        </w:rPr>
        <w:t xml:space="preserve"> Исполнен на 92,21 %, что составляет </w:t>
      </w:r>
      <w:r>
        <w:rPr>
          <w:b/>
          <w:sz w:val="28"/>
          <w:szCs w:val="28"/>
        </w:rPr>
        <w:t>305 464 678,46 руб.</w:t>
      </w:r>
    </w:p>
    <w:p w:rsidR="00E62C10" w:rsidRDefault="00E62C10" w:rsidP="00E62C10">
      <w:pPr>
        <w:autoSpaceDE w:val="0"/>
        <w:autoSpaceDN w:val="0"/>
        <w:adjustRightInd w:val="0"/>
        <w:ind w:firstLine="566"/>
        <w:jc w:val="both"/>
        <w:rPr>
          <w:sz w:val="28"/>
          <w:szCs w:val="28"/>
        </w:rPr>
      </w:pPr>
    </w:p>
    <w:p w:rsidR="00E62C10" w:rsidRDefault="00E62C10" w:rsidP="00E62C10">
      <w:pPr>
        <w:autoSpaceDE w:val="0"/>
        <w:autoSpaceDN w:val="0"/>
        <w:adjustRightInd w:val="0"/>
        <w:ind w:firstLine="566"/>
        <w:jc w:val="both"/>
        <w:rPr>
          <w:sz w:val="28"/>
          <w:szCs w:val="28"/>
        </w:rPr>
      </w:pPr>
      <w:r>
        <w:rPr>
          <w:sz w:val="28"/>
          <w:szCs w:val="28"/>
        </w:rPr>
        <w:t>Муниципальная программа «Развитие топливн</w:t>
      </w:r>
      <w:proofErr w:type="gramStart"/>
      <w:r>
        <w:rPr>
          <w:sz w:val="28"/>
          <w:szCs w:val="28"/>
        </w:rPr>
        <w:t>о-</w:t>
      </w:r>
      <w:proofErr w:type="gramEnd"/>
      <w:r>
        <w:rPr>
          <w:sz w:val="28"/>
          <w:szCs w:val="28"/>
        </w:rPr>
        <w:t xml:space="preserve"> энергетического комплекса, жилищно- коммунального и дорожного хозяйства городского округа «город Клинцы Брянской области» (2016-2024 годы) имеет 5 подпрограмм:</w:t>
      </w:r>
    </w:p>
    <w:p w:rsidR="00E62C10" w:rsidRDefault="00E62C10" w:rsidP="00E62C10">
      <w:pPr>
        <w:autoSpaceDE w:val="0"/>
        <w:autoSpaceDN w:val="0"/>
        <w:adjustRightInd w:val="0"/>
        <w:jc w:val="both"/>
        <w:rPr>
          <w:sz w:val="28"/>
          <w:szCs w:val="28"/>
        </w:rPr>
      </w:pPr>
    </w:p>
    <w:p w:rsidR="00E62C10" w:rsidRDefault="00E62C10" w:rsidP="00E62C10">
      <w:pPr>
        <w:autoSpaceDE w:val="0"/>
        <w:autoSpaceDN w:val="0"/>
        <w:adjustRightInd w:val="0"/>
        <w:ind w:firstLine="566"/>
        <w:jc w:val="both"/>
        <w:rPr>
          <w:b/>
          <w:sz w:val="28"/>
          <w:szCs w:val="28"/>
        </w:rPr>
      </w:pPr>
      <w:r>
        <w:rPr>
          <w:b/>
          <w:sz w:val="28"/>
          <w:szCs w:val="28"/>
        </w:rPr>
        <w:t>Подпрограмма №1 «Чистая вода на территории городского округа «город Клинцы Брянской области» 2016-2022 годы»</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708"/>
        <w:jc w:val="both"/>
        <w:rPr>
          <w:sz w:val="28"/>
          <w:szCs w:val="28"/>
        </w:rPr>
      </w:pPr>
      <w:proofErr w:type="gramStart"/>
      <w:r>
        <w:rPr>
          <w:sz w:val="28"/>
          <w:szCs w:val="28"/>
        </w:rPr>
        <w:t xml:space="preserve">Подпрограмма «Чистая вода на территории городского округа «город Клинцы Брянской области» (2016-2022 годы) муниципальной программы «Развитие топливно </w:t>
      </w:r>
      <w:r>
        <w:rPr>
          <w:b/>
          <w:sz w:val="28"/>
          <w:szCs w:val="28"/>
        </w:rPr>
        <w:t xml:space="preserve">– </w:t>
      </w:r>
      <w:r>
        <w:rPr>
          <w:sz w:val="28"/>
          <w:szCs w:val="28"/>
        </w:rPr>
        <w:t>энергетического комплекса жилищно – коммунального и дорожного хозяйства городского округа «город Клинцы Брянской области» (2016-2024 годы) в 2021 году не реализовывалась, в связи с реализацией мероприятий подпрограммы «Повышение качества водоснабжения на территории городского округа «город Клинцы Брянской области» (2019-2024 годы)».</w:t>
      </w:r>
      <w:proofErr w:type="gramEnd"/>
    </w:p>
    <w:p w:rsidR="00E62C10" w:rsidRDefault="00E62C10" w:rsidP="00E62C10">
      <w:pPr>
        <w:autoSpaceDE w:val="0"/>
        <w:autoSpaceDN w:val="0"/>
        <w:adjustRightInd w:val="0"/>
        <w:jc w:val="center"/>
        <w:rPr>
          <w:b/>
          <w:sz w:val="28"/>
          <w:szCs w:val="28"/>
        </w:rPr>
      </w:pPr>
    </w:p>
    <w:p w:rsidR="00E62C10" w:rsidRDefault="00E62C10" w:rsidP="00E62C10">
      <w:pPr>
        <w:autoSpaceDE w:val="0"/>
        <w:autoSpaceDN w:val="0"/>
        <w:adjustRightInd w:val="0"/>
        <w:ind w:firstLine="566"/>
        <w:jc w:val="both"/>
        <w:rPr>
          <w:sz w:val="28"/>
          <w:szCs w:val="28"/>
        </w:rPr>
      </w:pPr>
      <w:r>
        <w:rPr>
          <w:b/>
          <w:sz w:val="28"/>
          <w:szCs w:val="28"/>
        </w:rPr>
        <w:t>Подпрограмма № 2 «Энергосбережение и повышение энергетической эффективности на территории городского округа «город Клинцы Брянской области» на 2016 – 2024годы»</w:t>
      </w:r>
    </w:p>
    <w:p w:rsidR="00E62C10" w:rsidRDefault="00E62C10" w:rsidP="00E62C10">
      <w:pPr>
        <w:autoSpaceDE w:val="0"/>
        <w:autoSpaceDN w:val="0"/>
        <w:adjustRightInd w:val="0"/>
        <w:ind w:firstLine="566"/>
        <w:jc w:val="both"/>
        <w:rPr>
          <w:b/>
          <w:sz w:val="28"/>
          <w:szCs w:val="28"/>
        </w:rPr>
      </w:pPr>
    </w:p>
    <w:p w:rsidR="00E62C10" w:rsidRDefault="00E62C10" w:rsidP="00E62C10">
      <w:pPr>
        <w:autoSpaceDE w:val="0"/>
        <w:autoSpaceDN w:val="0"/>
        <w:adjustRightInd w:val="0"/>
        <w:ind w:firstLine="566"/>
        <w:jc w:val="both"/>
        <w:rPr>
          <w:b/>
          <w:sz w:val="28"/>
          <w:szCs w:val="28"/>
        </w:rPr>
      </w:pPr>
      <w:r>
        <w:rPr>
          <w:b/>
          <w:sz w:val="28"/>
          <w:szCs w:val="28"/>
        </w:rPr>
        <w:t>Цель подпрограммы:</w:t>
      </w:r>
    </w:p>
    <w:p w:rsidR="00E62C10" w:rsidRDefault="00E62C10" w:rsidP="00E62C10">
      <w:pPr>
        <w:autoSpaceDE w:val="0"/>
        <w:autoSpaceDN w:val="0"/>
        <w:adjustRightInd w:val="0"/>
        <w:ind w:firstLine="566"/>
        <w:jc w:val="both"/>
        <w:rPr>
          <w:sz w:val="28"/>
          <w:szCs w:val="28"/>
        </w:rPr>
      </w:pPr>
      <w:r>
        <w:rPr>
          <w:sz w:val="28"/>
          <w:szCs w:val="28"/>
        </w:rPr>
        <w:t>- Повышение энергетической эффективности при производстве, передаче и потреблении энергетических ресурсов и воды, создание условий для перевода бюджетной сферы и жилищного фонда городского округа на энергосберегающий путь развития;</w:t>
      </w:r>
    </w:p>
    <w:p w:rsidR="00E62C10" w:rsidRDefault="00E62C10" w:rsidP="00E62C10">
      <w:pPr>
        <w:autoSpaceDE w:val="0"/>
        <w:autoSpaceDN w:val="0"/>
        <w:adjustRightInd w:val="0"/>
        <w:ind w:firstLine="566"/>
        <w:jc w:val="both"/>
        <w:rPr>
          <w:sz w:val="28"/>
          <w:szCs w:val="28"/>
        </w:rPr>
      </w:pPr>
      <w:r>
        <w:rPr>
          <w:sz w:val="28"/>
          <w:szCs w:val="28"/>
        </w:rPr>
        <w:t>- обеспечение потребностей городского округа «город Клинцы Брянской области» в целесообразно минимальном потреблении топливно-энергетических ресурсов (ТЭР) за счет энергосбережения и повышения энергетической эффективности использования ТЭР.</w:t>
      </w:r>
    </w:p>
    <w:p w:rsidR="00E62C10" w:rsidRDefault="00E62C10" w:rsidP="00E62C10">
      <w:pPr>
        <w:autoSpaceDE w:val="0"/>
        <w:autoSpaceDN w:val="0"/>
        <w:adjustRightInd w:val="0"/>
        <w:ind w:firstLine="566"/>
        <w:jc w:val="both"/>
        <w:rPr>
          <w:sz w:val="28"/>
          <w:szCs w:val="28"/>
        </w:rPr>
      </w:pPr>
      <w:r>
        <w:rPr>
          <w:sz w:val="28"/>
          <w:szCs w:val="28"/>
        </w:rPr>
        <w:t>В 2021 году бюджетных ассигнований на финансирование подпрограммы не было запланировано. Финансирование осуществлялось за счет внебюджетных средств. Предусмотрено было 5 млн. 944 тыс. руб. внебюджетных средств, исполнено на 99,5 % на сумму 5 млн. 911 тыс. руб.</w:t>
      </w:r>
    </w:p>
    <w:p w:rsidR="00E62C10" w:rsidRDefault="00E62C10" w:rsidP="00E62C10">
      <w:pPr>
        <w:autoSpaceDE w:val="0"/>
        <w:autoSpaceDN w:val="0"/>
        <w:adjustRightInd w:val="0"/>
        <w:ind w:firstLine="566"/>
        <w:jc w:val="both"/>
        <w:rPr>
          <w:b/>
          <w:sz w:val="28"/>
          <w:szCs w:val="28"/>
        </w:rPr>
      </w:pPr>
    </w:p>
    <w:p w:rsidR="00E62C10" w:rsidRDefault="00E62C10" w:rsidP="00E62C10">
      <w:pPr>
        <w:ind w:firstLine="360"/>
        <w:jc w:val="both"/>
        <w:rPr>
          <w:b/>
          <w:sz w:val="28"/>
          <w:szCs w:val="28"/>
        </w:rPr>
      </w:pPr>
      <w:r>
        <w:rPr>
          <w:b/>
          <w:sz w:val="28"/>
          <w:szCs w:val="28"/>
        </w:rPr>
        <w:t>Были запланированы и выполнены следующие мероприятия:</w:t>
      </w:r>
    </w:p>
    <w:p w:rsidR="00E62C10" w:rsidRDefault="00E62C10" w:rsidP="00E62C10">
      <w:pPr>
        <w:ind w:firstLine="360"/>
        <w:jc w:val="both"/>
        <w:rPr>
          <w:sz w:val="16"/>
          <w:szCs w:val="16"/>
        </w:rPr>
      </w:pPr>
      <w:r>
        <w:rPr>
          <w:sz w:val="28"/>
          <w:szCs w:val="16"/>
        </w:rPr>
        <w:t xml:space="preserve">1. </w:t>
      </w:r>
      <w:proofErr w:type="gramStart"/>
      <w:r>
        <w:rPr>
          <w:sz w:val="28"/>
          <w:szCs w:val="16"/>
        </w:rPr>
        <w:t>Те</w:t>
      </w:r>
      <w:r>
        <w:rPr>
          <w:sz w:val="28"/>
        </w:rPr>
        <w:t xml:space="preserve">пловая изоляция трубопроводов и оборудования, разводящих трубопроводов отопления и горячего водоснабжения в многоквартирных домах, ремонт систем отопления и ГВС: ремонт изоляции трубопроводов системы отопления и горячего водоснабжения в подвальных помещениях с применением </w:t>
      </w:r>
      <w:proofErr w:type="spellStart"/>
      <w:r>
        <w:rPr>
          <w:sz w:val="28"/>
        </w:rPr>
        <w:t>энергоэффективных</w:t>
      </w:r>
      <w:proofErr w:type="spellEnd"/>
      <w:r>
        <w:rPr>
          <w:sz w:val="28"/>
        </w:rPr>
        <w:t xml:space="preserve"> материалов, модернизация трубопроводов </w:t>
      </w:r>
      <w:r>
        <w:rPr>
          <w:sz w:val="28"/>
        </w:rPr>
        <w:lastRenderedPageBreak/>
        <w:t>и арматуры системы отопления, обеспечение рециркуляции воды в системе ГВС (УК, ТСЖ собственники помещений в МКД);</w:t>
      </w:r>
      <w:proofErr w:type="gramEnd"/>
    </w:p>
    <w:p w:rsidR="00E62C10" w:rsidRDefault="00E62C10" w:rsidP="00E62C10">
      <w:pPr>
        <w:ind w:firstLine="360"/>
        <w:jc w:val="both"/>
        <w:rPr>
          <w:sz w:val="28"/>
        </w:rPr>
      </w:pPr>
      <w:r>
        <w:rPr>
          <w:sz w:val="28"/>
        </w:rPr>
        <w:t>2. Утепление и замена оконных блоков и дверей (УК, ТСЖ собственники помещений в МКД);</w:t>
      </w:r>
    </w:p>
    <w:p w:rsidR="00E62C10" w:rsidRDefault="00E62C10" w:rsidP="00E62C10">
      <w:pPr>
        <w:ind w:firstLine="360"/>
        <w:jc w:val="both"/>
        <w:rPr>
          <w:sz w:val="28"/>
        </w:rPr>
      </w:pPr>
      <w:r>
        <w:rPr>
          <w:sz w:val="28"/>
        </w:rPr>
        <w:t xml:space="preserve">3. Перекладка электрических сетей для снижения потерь электроэнергии, повышение энергетической эффективности систем освещения зданий, строений, сооружений: замена ламп накаливания на </w:t>
      </w:r>
      <w:proofErr w:type="spellStart"/>
      <w:r>
        <w:rPr>
          <w:sz w:val="28"/>
        </w:rPr>
        <w:t>энергоэффективные</w:t>
      </w:r>
      <w:proofErr w:type="spellEnd"/>
      <w:r>
        <w:rPr>
          <w:sz w:val="28"/>
        </w:rPr>
        <w:t xml:space="preserve"> лампы, установка оборудования для автоматического освещения помещений в местах общего пользования (УК, ТСЖ собственники помещений в МКД);</w:t>
      </w:r>
    </w:p>
    <w:p w:rsidR="00E62C10" w:rsidRDefault="00E62C10" w:rsidP="00E62C10">
      <w:pPr>
        <w:ind w:firstLine="360"/>
        <w:jc w:val="both"/>
        <w:rPr>
          <w:sz w:val="28"/>
        </w:rPr>
      </w:pPr>
      <w:r>
        <w:rPr>
          <w:sz w:val="28"/>
        </w:rPr>
        <w:t>4. Модернизация трубопроводов и арматуры системы ХВС (УК, ТСЖ собственники помещений в МКД);</w:t>
      </w:r>
    </w:p>
    <w:p w:rsidR="00E62C10" w:rsidRDefault="00E62C10" w:rsidP="00E62C10">
      <w:pPr>
        <w:ind w:firstLine="360"/>
        <w:jc w:val="both"/>
        <w:rPr>
          <w:sz w:val="28"/>
        </w:rPr>
      </w:pPr>
      <w:r>
        <w:rPr>
          <w:sz w:val="28"/>
        </w:rPr>
        <w:t>5. Промывка стояков и трубопроводов системы отопления (УК, ТСЖ собственники помещений в МКД);</w:t>
      </w:r>
    </w:p>
    <w:p w:rsidR="00E62C10" w:rsidRDefault="00E62C10" w:rsidP="00E62C10">
      <w:pPr>
        <w:ind w:firstLine="360"/>
        <w:jc w:val="both"/>
        <w:rPr>
          <w:sz w:val="28"/>
        </w:rPr>
      </w:pPr>
      <w:r>
        <w:rPr>
          <w:sz w:val="28"/>
        </w:rPr>
        <w:t>6. Утепление пола чердака (УК, ТСЖ собственники помещений в МКД);</w:t>
      </w:r>
    </w:p>
    <w:p w:rsidR="00E62C10" w:rsidRDefault="00E62C10" w:rsidP="00E62C10">
      <w:pPr>
        <w:ind w:firstLine="360"/>
        <w:jc w:val="both"/>
        <w:rPr>
          <w:sz w:val="28"/>
        </w:rPr>
      </w:pPr>
      <w:r>
        <w:rPr>
          <w:sz w:val="28"/>
        </w:rPr>
        <w:t>7. Заделка межпанельных и компенсационных швов в стенах здания (УК, ТСЖ собственники помещений в МКД);</w:t>
      </w:r>
    </w:p>
    <w:p w:rsidR="00E62C10" w:rsidRDefault="00E62C10" w:rsidP="00E62C10">
      <w:pPr>
        <w:ind w:firstLine="360"/>
        <w:jc w:val="both"/>
        <w:rPr>
          <w:sz w:val="28"/>
        </w:rPr>
      </w:pPr>
      <w:r>
        <w:rPr>
          <w:sz w:val="28"/>
        </w:rPr>
        <w:t>8. Установка балансировочных вентилей и балансировка системы отопления (УК, ТСЖ собственники помещений в МКД);</w:t>
      </w:r>
    </w:p>
    <w:p w:rsidR="00E62C10" w:rsidRDefault="00E62C10" w:rsidP="00E62C10">
      <w:pPr>
        <w:ind w:firstLine="360"/>
        <w:jc w:val="both"/>
        <w:rPr>
          <w:sz w:val="28"/>
        </w:rPr>
      </w:pPr>
      <w:r>
        <w:rPr>
          <w:sz w:val="28"/>
        </w:rPr>
        <w:t xml:space="preserve">9. </w:t>
      </w:r>
      <w:r>
        <w:rPr>
          <w:sz w:val="28"/>
          <w:szCs w:val="16"/>
        </w:rPr>
        <w:t xml:space="preserve">Установка запорных вентилей на радиаторах </w:t>
      </w:r>
      <w:r>
        <w:rPr>
          <w:sz w:val="28"/>
        </w:rPr>
        <w:t>(УК, ТСЖ собственники помещений в МКД).</w:t>
      </w:r>
    </w:p>
    <w:p w:rsidR="00E62C10" w:rsidRDefault="00E62C10" w:rsidP="00E62C10">
      <w:pPr>
        <w:ind w:firstLine="709"/>
        <w:rPr>
          <w:sz w:val="28"/>
          <w:szCs w:val="16"/>
        </w:rPr>
      </w:pPr>
      <w:r>
        <w:rPr>
          <w:sz w:val="28"/>
          <w:szCs w:val="28"/>
        </w:rPr>
        <w:t>Была запланирована, но не выполнена з</w:t>
      </w:r>
      <w:r>
        <w:rPr>
          <w:sz w:val="28"/>
          <w:szCs w:val="16"/>
        </w:rPr>
        <w:t xml:space="preserve">амена насосных агрегатов на менее </w:t>
      </w:r>
      <w:proofErr w:type="gramStart"/>
      <w:r>
        <w:rPr>
          <w:sz w:val="28"/>
          <w:szCs w:val="16"/>
        </w:rPr>
        <w:t>энергоемкие</w:t>
      </w:r>
      <w:proofErr w:type="gramEnd"/>
      <w:r>
        <w:rPr>
          <w:sz w:val="28"/>
          <w:szCs w:val="16"/>
        </w:rPr>
        <w:t xml:space="preserve"> на КНС (МУП ВКХ г. Клинцы).</w:t>
      </w:r>
    </w:p>
    <w:p w:rsidR="00E62C10" w:rsidRDefault="00E62C10" w:rsidP="00E62C10">
      <w:pPr>
        <w:ind w:firstLine="709"/>
        <w:jc w:val="center"/>
        <w:rPr>
          <w:sz w:val="28"/>
          <w:szCs w:val="16"/>
        </w:rPr>
      </w:pPr>
    </w:p>
    <w:p w:rsidR="00E62C10" w:rsidRDefault="00E62C10" w:rsidP="00E62C10">
      <w:pPr>
        <w:ind w:firstLine="709"/>
        <w:jc w:val="center"/>
        <w:rPr>
          <w:rFonts w:eastAsia="Arial Unicode MS"/>
          <w:b/>
          <w:kern w:val="3"/>
          <w:sz w:val="28"/>
          <w:szCs w:val="28"/>
        </w:rPr>
      </w:pPr>
      <w:r>
        <w:rPr>
          <w:b/>
          <w:bCs/>
          <w:sz w:val="28"/>
          <w:szCs w:val="28"/>
        </w:rPr>
        <w:t xml:space="preserve">Подпрограмма № 3 </w:t>
      </w:r>
      <w:r>
        <w:rPr>
          <w:b/>
          <w:sz w:val="28"/>
          <w:szCs w:val="28"/>
        </w:rPr>
        <w:t>«Повышение безопасности дорожного движения в городском округе «город Клинцы Брянской области» в 2016 – 2024 годах»</w:t>
      </w:r>
      <w:r>
        <w:rPr>
          <w:rFonts w:eastAsia="Arial Unicode MS"/>
          <w:b/>
          <w:kern w:val="3"/>
          <w:sz w:val="28"/>
          <w:szCs w:val="28"/>
        </w:rPr>
        <w:t xml:space="preserve"> </w:t>
      </w:r>
    </w:p>
    <w:p w:rsidR="00E62C10" w:rsidRDefault="00E62C10" w:rsidP="00E62C10">
      <w:pPr>
        <w:autoSpaceDE w:val="0"/>
        <w:autoSpaceDN w:val="0"/>
        <w:adjustRightInd w:val="0"/>
        <w:ind w:firstLine="566"/>
        <w:jc w:val="both"/>
        <w:rPr>
          <w:b/>
          <w:sz w:val="28"/>
          <w:szCs w:val="28"/>
        </w:rPr>
      </w:pPr>
    </w:p>
    <w:p w:rsidR="00E62C10" w:rsidRDefault="00E62C10" w:rsidP="00E62C10">
      <w:pPr>
        <w:widowControl w:val="0"/>
        <w:autoSpaceDE w:val="0"/>
        <w:autoSpaceDN w:val="0"/>
        <w:adjustRightInd w:val="0"/>
        <w:ind w:firstLine="540"/>
        <w:jc w:val="both"/>
        <w:rPr>
          <w:b/>
          <w:sz w:val="28"/>
          <w:szCs w:val="28"/>
        </w:rPr>
      </w:pPr>
      <w:r>
        <w:rPr>
          <w:b/>
          <w:sz w:val="28"/>
          <w:szCs w:val="28"/>
        </w:rPr>
        <w:t xml:space="preserve">Цель подпрограммы: </w:t>
      </w:r>
    </w:p>
    <w:p w:rsidR="00E62C10" w:rsidRDefault="00E62C10" w:rsidP="00E62C10">
      <w:pPr>
        <w:widowControl w:val="0"/>
        <w:autoSpaceDE w:val="0"/>
        <w:autoSpaceDN w:val="0"/>
        <w:adjustRightInd w:val="0"/>
        <w:ind w:firstLine="540"/>
        <w:jc w:val="both"/>
        <w:rPr>
          <w:sz w:val="28"/>
          <w:szCs w:val="28"/>
        </w:rPr>
      </w:pPr>
      <w:r>
        <w:rPr>
          <w:sz w:val="28"/>
          <w:szCs w:val="28"/>
        </w:rPr>
        <w:t>- Сокращение количества лиц, погибающих в результате дорожно-транспортных происшествий, и количества дорожно-транспортных происшествий с пострадавшими.</w:t>
      </w:r>
    </w:p>
    <w:p w:rsidR="00E62C10" w:rsidRDefault="00E62C10" w:rsidP="00E62C10">
      <w:pPr>
        <w:widowControl w:val="0"/>
        <w:autoSpaceDE w:val="0"/>
        <w:autoSpaceDN w:val="0"/>
        <w:adjustRightInd w:val="0"/>
        <w:ind w:firstLine="540"/>
        <w:jc w:val="both"/>
        <w:rPr>
          <w:sz w:val="28"/>
          <w:szCs w:val="28"/>
        </w:rPr>
      </w:pPr>
    </w:p>
    <w:p w:rsidR="00E62C10" w:rsidRDefault="00E62C10" w:rsidP="00E62C10">
      <w:pPr>
        <w:widowControl w:val="0"/>
        <w:autoSpaceDE w:val="0"/>
        <w:autoSpaceDN w:val="0"/>
        <w:adjustRightInd w:val="0"/>
        <w:ind w:firstLine="540"/>
        <w:jc w:val="both"/>
        <w:rPr>
          <w:b/>
          <w:sz w:val="28"/>
          <w:szCs w:val="28"/>
        </w:rPr>
      </w:pPr>
      <w:r>
        <w:rPr>
          <w:b/>
          <w:sz w:val="28"/>
          <w:szCs w:val="28"/>
        </w:rPr>
        <w:t>Задача подпрограммы:</w:t>
      </w:r>
    </w:p>
    <w:p w:rsidR="00E62C10" w:rsidRDefault="00E62C10" w:rsidP="00E62C10">
      <w:pPr>
        <w:widowControl w:val="0"/>
        <w:autoSpaceDE w:val="0"/>
        <w:autoSpaceDN w:val="0"/>
        <w:adjustRightInd w:val="0"/>
        <w:ind w:firstLine="540"/>
        <w:jc w:val="both"/>
        <w:rPr>
          <w:sz w:val="28"/>
          <w:szCs w:val="28"/>
        </w:rPr>
      </w:pPr>
      <w:r>
        <w:rPr>
          <w:sz w:val="28"/>
          <w:szCs w:val="28"/>
        </w:rPr>
        <w:t>- Улучшение условий движения транспортных средств и пешеходов.</w:t>
      </w:r>
    </w:p>
    <w:p w:rsidR="00E62C10" w:rsidRDefault="00E62C10" w:rsidP="00E62C10">
      <w:pPr>
        <w:widowControl w:val="0"/>
        <w:autoSpaceDE w:val="0"/>
        <w:autoSpaceDN w:val="0"/>
        <w:adjustRightInd w:val="0"/>
        <w:ind w:firstLine="540"/>
        <w:jc w:val="both"/>
        <w:rPr>
          <w:sz w:val="28"/>
          <w:szCs w:val="28"/>
        </w:rPr>
      </w:pPr>
    </w:p>
    <w:p w:rsidR="00E62C10" w:rsidRDefault="00E62C10" w:rsidP="00E62C10">
      <w:pPr>
        <w:widowControl w:val="0"/>
        <w:autoSpaceDE w:val="0"/>
        <w:autoSpaceDN w:val="0"/>
        <w:adjustRightInd w:val="0"/>
        <w:ind w:firstLine="540"/>
        <w:jc w:val="both"/>
        <w:rPr>
          <w:sz w:val="28"/>
          <w:szCs w:val="28"/>
        </w:rPr>
      </w:pPr>
      <w:r>
        <w:rPr>
          <w:sz w:val="28"/>
          <w:szCs w:val="28"/>
        </w:rPr>
        <w:t>Общий плановый объем финансирования подпрограммы в 2021 году составил 122 296 978,94 руб., в том числе за счет средств областного бюджета – 88 380 513,28 руб., бюджета городского округа - 33 916 465,66 руб. Кассовое исполнение составило 118 879 477,12 рублей.</w:t>
      </w:r>
    </w:p>
    <w:p w:rsidR="00E62C10" w:rsidRDefault="00E62C10" w:rsidP="00E62C10">
      <w:pPr>
        <w:ind w:firstLine="709"/>
        <w:jc w:val="both"/>
        <w:rPr>
          <w:sz w:val="28"/>
          <w:szCs w:val="28"/>
        </w:rPr>
      </w:pPr>
    </w:p>
    <w:p w:rsidR="00E62C10" w:rsidRDefault="00E62C10" w:rsidP="00E62C10">
      <w:pPr>
        <w:ind w:firstLine="709"/>
        <w:jc w:val="both"/>
        <w:rPr>
          <w:sz w:val="28"/>
          <w:szCs w:val="28"/>
        </w:rPr>
      </w:pPr>
      <w:r>
        <w:rPr>
          <w:sz w:val="28"/>
          <w:szCs w:val="28"/>
        </w:rPr>
        <w:t>Были запланированы и выполнены следующие мероприятия:</w:t>
      </w:r>
    </w:p>
    <w:p w:rsidR="00E62C10" w:rsidRDefault="00E62C10" w:rsidP="00E62C10">
      <w:pPr>
        <w:tabs>
          <w:tab w:val="left" w:pos="284"/>
        </w:tabs>
        <w:ind w:left="567"/>
        <w:jc w:val="both"/>
        <w:rPr>
          <w:sz w:val="28"/>
          <w:szCs w:val="28"/>
        </w:rPr>
      </w:pPr>
      <w:r>
        <w:rPr>
          <w:sz w:val="28"/>
          <w:szCs w:val="28"/>
        </w:rPr>
        <w:t xml:space="preserve">1. Капитальный ремонт и ремонт автомобильных дорог общего пользования местного значения; </w:t>
      </w:r>
    </w:p>
    <w:p w:rsidR="00E62C10" w:rsidRDefault="00E62C10" w:rsidP="00E62C10">
      <w:pPr>
        <w:widowControl w:val="0"/>
        <w:autoSpaceDE w:val="0"/>
        <w:autoSpaceDN w:val="0"/>
        <w:adjustRightInd w:val="0"/>
        <w:ind w:firstLine="540"/>
        <w:jc w:val="both"/>
        <w:rPr>
          <w:sz w:val="28"/>
          <w:szCs w:val="28"/>
        </w:rPr>
      </w:pPr>
      <w:r>
        <w:rPr>
          <w:sz w:val="28"/>
          <w:szCs w:val="28"/>
        </w:rPr>
        <w:t>2. Нанесение дорожной разметки;</w:t>
      </w:r>
    </w:p>
    <w:p w:rsidR="00E62C10" w:rsidRDefault="00E62C10" w:rsidP="00E62C10">
      <w:pPr>
        <w:widowControl w:val="0"/>
        <w:autoSpaceDE w:val="0"/>
        <w:autoSpaceDN w:val="0"/>
        <w:adjustRightInd w:val="0"/>
        <w:ind w:firstLine="540"/>
        <w:jc w:val="both"/>
        <w:rPr>
          <w:sz w:val="28"/>
          <w:szCs w:val="28"/>
        </w:rPr>
      </w:pPr>
      <w:r>
        <w:rPr>
          <w:sz w:val="28"/>
          <w:szCs w:val="28"/>
        </w:rPr>
        <w:t>3. Устройство искусственных неровностей;</w:t>
      </w:r>
    </w:p>
    <w:p w:rsidR="00E62C10" w:rsidRDefault="00E62C10" w:rsidP="00E62C10">
      <w:pPr>
        <w:widowControl w:val="0"/>
        <w:autoSpaceDE w:val="0"/>
        <w:autoSpaceDN w:val="0"/>
        <w:adjustRightInd w:val="0"/>
        <w:ind w:firstLine="540"/>
        <w:jc w:val="both"/>
        <w:rPr>
          <w:sz w:val="28"/>
          <w:szCs w:val="28"/>
        </w:rPr>
      </w:pPr>
      <w:r>
        <w:rPr>
          <w:sz w:val="28"/>
          <w:szCs w:val="28"/>
        </w:rPr>
        <w:lastRenderedPageBreak/>
        <w:t>4. Содержание объектов улично-дорожной сети;</w:t>
      </w:r>
    </w:p>
    <w:p w:rsidR="00E62C10" w:rsidRDefault="00E62C10" w:rsidP="00E62C10">
      <w:pPr>
        <w:widowControl w:val="0"/>
        <w:autoSpaceDE w:val="0"/>
        <w:autoSpaceDN w:val="0"/>
        <w:adjustRightInd w:val="0"/>
        <w:ind w:firstLine="540"/>
        <w:jc w:val="both"/>
        <w:rPr>
          <w:sz w:val="28"/>
          <w:szCs w:val="28"/>
        </w:rPr>
      </w:pPr>
      <w:r>
        <w:rPr>
          <w:sz w:val="28"/>
          <w:szCs w:val="28"/>
        </w:rPr>
        <w:t>5. Приобретение дорожных знаков;</w:t>
      </w:r>
    </w:p>
    <w:p w:rsidR="00E62C10" w:rsidRDefault="00E62C10" w:rsidP="00E62C10">
      <w:pPr>
        <w:widowControl w:val="0"/>
        <w:autoSpaceDE w:val="0"/>
        <w:autoSpaceDN w:val="0"/>
        <w:adjustRightInd w:val="0"/>
        <w:ind w:firstLine="540"/>
        <w:jc w:val="both"/>
        <w:rPr>
          <w:sz w:val="28"/>
          <w:szCs w:val="28"/>
        </w:rPr>
      </w:pPr>
      <w:r>
        <w:rPr>
          <w:sz w:val="28"/>
          <w:szCs w:val="28"/>
        </w:rPr>
        <w:t>6. Установка дорожных знаков;</w:t>
      </w:r>
    </w:p>
    <w:p w:rsidR="00E62C10" w:rsidRDefault="00E62C10" w:rsidP="00E62C10">
      <w:pPr>
        <w:widowControl w:val="0"/>
        <w:autoSpaceDE w:val="0"/>
        <w:autoSpaceDN w:val="0"/>
        <w:adjustRightInd w:val="0"/>
        <w:ind w:firstLine="540"/>
        <w:jc w:val="both"/>
        <w:rPr>
          <w:sz w:val="28"/>
          <w:szCs w:val="28"/>
        </w:rPr>
      </w:pPr>
      <w:r>
        <w:rPr>
          <w:sz w:val="28"/>
          <w:szCs w:val="28"/>
        </w:rPr>
        <w:t>7.  Ремонт светофоров;</w:t>
      </w:r>
    </w:p>
    <w:p w:rsidR="00E62C10" w:rsidRDefault="00E62C10" w:rsidP="00E62C10">
      <w:pPr>
        <w:widowControl w:val="0"/>
        <w:autoSpaceDE w:val="0"/>
        <w:autoSpaceDN w:val="0"/>
        <w:adjustRightInd w:val="0"/>
        <w:ind w:firstLine="540"/>
        <w:jc w:val="both"/>
        <w:rPr>
          <w:sz w:val="28"/>
          <w:szCs w:val="28"/>
        </w:rPr>
      </w:pPr>
      <w:r>
        <w:rPr>
          <w:sz w:val="28"/>
          <w:szCs w:val="28"/>
        </w:rPr>
        <w:t>8. Приобретение светофоров;</w:t>
      </w:r>
    </w:p>
    <w:p w:rsidR="00E62C10" w:rsidRDefault="00E62C10" w:rsidP="00E62C10">
      <w:pPr>
        <w:widowControl w:val="0"/>
        <w:autoSpaceDE w:val="0"/>
        <w:autoSpaceDN w:val="0"/>
        <w:adjustRightInd w:val="0"/>
        <w:ind w:firstLine="540"/>
        <w:jc w:val="both"/>
        <w:rPr>
          <w:sz w:val="28"/>
          <w:szCs w:val="28"/>
        </w:rPr>
      </w:pPr>
      <w:r>
        <w:rPr>
          <w:sz w:val="28"/>
          <w:szCs w:val="28"/>
        </w:rPr>
        <w:t>9. Установка светофоров;</w:t>
      </w:r>
    </w:p>
    <w:p w:rsidR="00E62C10" w:rsidRDefault="00E62C10" w:rsidP="00E62C10">
      <w:pPr>
        <w:widowControl w:val="0"/>
        <w:autoSpaceDE w:val="0"/>
        <w:autoSpaceDN w:val="0"/>
        <w:adjustRightInd w:val="0"/>
        <w:ind w:firstLine="540"/>
        <w:jc w:val="both"/>
        <w:rPr>
          <w:sz w:val="28"/>
          <w:szCs w:val="28"/>
        </w:rPr>
      </w:pPr>
      <w:r>
        <w:rPr>
          <w:sz w:val="28"/>
          <w:szCs w:val="28"/>
        </w:rPr>
        <w:t>10. Ремонт остановочных комплексов;</w:t>
      </w:r>
    </w:p>
    <w:p w:rsidR="00E62C10" w:rsidRDefault="00E62C10" w:rsidP="00E62C10">
      <w:pPr>
        <w:widowControl w:val="0"/>
        <w:autoSpaceDE w:val="0"/>
        <w:autoSpaceDN w:val="0"/>
        <w:adjustRightInd w:val="0"/>
        <w:ind w:firstLine="540"/>
        <w:jc w:val="both"/>
        <w:rPr>
          <w:sz w:val="28"/>
          <w:szCs w:val="28"/>
        </w:rPr>
      </w:pPr>
      <w:r>
        <w:rPr>
          <w:sz w:val="28"/>
          <w:szCs w:val="28"/>
        </w:rPr>
        <w:t>11. Пилотный проект;</w:t>
      </w:r>
    </w:p>
    <w:p w:rsidR="00E62C10" w:rsidRDefault="00E62C10" w:rsidP="00E62C10">
      <w:pPr>
        <w:widowControl w:val="0"/>
        <w:autoSpaceDE w:val="0"/>
        <w:autoSpaceDN w:val="0"/>
        <w:adjustRightInd w:val="0"/>
        <w:ind w:firstLine="540"/>
        <w:jc w:val="both"/>
        <w:rPr>
          <w:sz w:val="28"/>
          <w:szCs w:val="28"/>
        </w:rPr>
      </w:pPr>
      <w:r>
        <w:rPr>
          <w:sz w:val="28"/>
          <w:szCs w:val="28"/>
        </w:rPr>
        <w:t>12. Ремонт асфальтобетонного покрытия;</w:t>
      </w:r>
    </w:p>
    <w:p w:rsidR="00E62C10" w:rsidRDefault="00E62C10" w:rsidP="00E62C10">
      <w:pPr>
        <w:widowControl w:val="0"/>
        <w:autoSpaceDE w:val="0"/>
        <w:autoSpaceDN w:val="0"/>
        <w:adjustRightInd w:val="0"/>
        <w:ind w:firstLine="540"/>
        <w:jc w:val="both"/>
        <w:rPr>
          <w:sz w:val="28"/>
          <w:szCs w:val="28"/>
        </w:rPr>
      </w:pPr>
      <w:r>
        <w:rPr>
          <w:sz w:val="28"/>
          <w:szCs w:val="28"/>
        </w:rPr>
        <w:t>13. ПСД дорог;</w:t>
      </w:r>
    </w:p>
    <w:p w:rsidR="00E62C10" w:rsidRDefault="00E62C10" w:rsidP="00E62C10">
      <w:pPr>
        <w:widowControl w:val="0"/>
        <w:autoSpaceDE w:val="0"/>
        <w:autoSpaceDN w:val="0"/>
        <w:adjustRightInd w:val="0"/>
        <w:ind w:firstLine="540"/>
        <w:jc w:val="both"/>
        <w:rPr>
          <w:sz w:val="28"/>
          <w:szCs w:val="28"/>
        </w:rPr>
      </w:pPr>
      <w:r>
        <w:rPr>
          <w:sz w:val="28"/>
          <w:szCs w:val="28"/>
        </w:rPr>
        <w:t xml:space="preserve">14. Субсидия МУП «Торговые ряды» на содержание улично-дорожной сети и приобретение </w:t>
      </w:r>
      <w:proofErr w:type="spellStart"/>
      <w:r>
        <w:rPr>
          <w:sz w:val="28"/>
          <w:szCs w:val="28"/>
        </w:rPr>
        <w:t>песко</w:t>
      </w:r>
      <w:proofErr w:type="spellEnd"/>
      <w:r>
        <w:rPr>
          <w:sz w:val="28"/>
          <w:szCs w:val="28"/>
        </w:rPr>
        <w:t>-соляной смеси.</w:t>
      </w:r>
    </w:p>
    <w:p w:rsidR="00E62C10" w:rsidRDefault="00E62C10" w:rsidP="00E62C10">
      <w:pPr>
        <w:widowControl w:val="0"/>
        <w:autoSpaceDE w:val="0"/>
        <w:autoSpaceDN w:val="0"/>
        <w:adjustRightInd w:val="0"/>
        <w:ind w:firstLine="540"/>
        <w:jc w:val="both"/>
        <w:rPr>
          <w:sz w:val="28"/>
          <w:szCs w:val="28"/>
        </w:rPr>
      </w:pPr>
    </w:p>
    <w:p w:rsidR="00E62C10" w:rsidRDefault="00E62C10" w:rsidP="00E62C10">
      <w:pPr>
        <w:ind w:firstLine="709"/>
        <w:jc w:val="both"/>
        <w:rPr>
          <w:bCs/>
          <w:sz w:val="28"/>
          <w:szCs w:val="28"/>
        </w:rPr>
      </w:pPr>
    </w:p>
    <w:p w:rsidR="00E62C10" w:rsidRDefault="00E62C10" w:rsidP="00E62C10">
      <w:pPr>
        <w:ind w:firstLine="709"/>
        <w:jc w:val="both"/>
        <w:rPr>
          <w:b/>
          <w:bCs/>
          <w:sz w:val="28"/>
          <w:szCs w:val="28"/>
        </w:rPr>
      </w:pPr>
      <w:r>
        <w:rPr>
          <w:b/>
          <w:bCs/>
          <w:sz w:val="28"/>
          <w:szCs w:val="28"/>
        </w:rPr>
        <w:t xml:space="preserve">Подпрограмма № 4 «Формирование комфортной городской среды на территории городского округа «город Клинцы Брянской области» на (2017-2022 годы)» </w:t>
      </w:r>
    </w:p>
    <w:p w:rsidR="00E62C10" w:rsidRDefault="00E62C10" w:rsidP="00E62C10">
      <w:pPr>
        <w:ind w:firstLine="567"/>
        <w:jc w:val="both"/>
        <w:rPr>
          <w:sz w:val="28"/>
          <w:szCs w:val="28"/>
        </w:rPr>
      </w:pPr>
      <w:proofErr w:type="gramStart"/>
      <w:r>
        <w:rPr>
          <w:sz w:val="28"/>
          <w:szCs w:val="28"/>
        </w:rPr>
        <w:t>Подпрограмма «Формирование комфортной городской среды на территории городского округа город Клинцы Брянской области» на 2017-2022 годы» муниципальной программы «Развитие топливно-энергетического комплекса, жилищно-коммунального и дорожного хозяйства городского округа «город Клинцы Брянской области»» (2016-2024 годы) в 2021 году не реализовывалась, в связи реализацией мероприятий по благоустройству в рамках муниципальной программы «Формирование современной городской среды городского округа «город Клинцы Брянской области» на 2018-2024</w:t>
      </w:r>
      <w:proofErr w:type="gramEnd"/>
      <w:r>
        <w:rPr>
          <w:sz w:val="28"/>
          <w:szCs w:val="28"/>
        </w:rPr>
        <w:t xml:space="preserve"> годы. </w:t>
      </w:r>
    </w:p>
    <w:p w:rsidR="00E62C10" w:rsidRDefault="00E62C10" w:rsidP="00E62C10">
      <w:pPr>
        <w:jc w:val="both"/>
        <w:rPr>
          <w:sz w:val="28"/>
          <w:szCs w:val="28"/>
        </w:rPr>
      </w:pPr>
    </w:p>
    <w:p w:rsidR="00E62C10" w:rsidRDefault="00E62C10" w:rsidP="00E62C10">
      <w:pPr>
        <w:ind w:firstLine="567"/>
        <w:jc w:val="both"/>
        <w:rPr>
          <w:sz w:val="28"/>
          <w:szCs w:val="28"/>
        </w:rPr>
      </w:pPr>
      <w:r>
        <w:rPr>
          <w:b/>
          <w:sz w:val="28"/>
          <w:szCs w:val="28"/>
        </w:rPr>
        <w:t>Подпрограмма №5 «Повышение качества водоснабжения на территории городского округа «город Клинцы Брянской области» (2019-2024 годы)»</w:t>
      </w:r>
    </w:p>
    <w:p w:rsidR="00E62C10" w:rsidRDefault="00E62C10" w:rsidP="00E62C10">
      <w:pPr>
        <w:ind w:firstLine="708"/>
        <w:jc w:val="both"/>
        <w:rPr>
          <w:b/>
          <w:sz w:val="28"/>
          <w:szCs w:val="28"/>
        </w:rPr>
      </w:pPr>
    </w:p>
    <w:p w:rsidR="00E62C10" w:rsidRDefault="00E62C10" w:rsidP="00E62C10">
      <w:pPr>
        <w:ind w:firstLine="708"/>
        <w:jc w:val="both"/>
        <w:rPr>
          <w:sz w:val="28"/>
          <w:szCs w:val="28"/>
        </w:rPr>
      </w:pPr>
      <w:r>
        <w:rPr>
          <w:b/>
          <w:sz w:val="28"/>
          <w:szCs w:val="28"/>
        </w:rPr>
        <w:t xml:space="preserve">Цель программы: </w:t>
      </w:r>
      <w:r>
        <w:rPr>
          <w:sz w:val="28"/>
          <w:szCs w:val="28"/>
        </w:rPr>
        <w:t xml:space="preserve">Обеспечение к 2024 году достижения значения показателя «Доля населения городского округа «город Клинцы Брянской области», обеспеченного качественной питьевой водой из систем централизованного водоснабжения» до 99,0%. </w:t>
      </w:r>
    </w:p>
    <w:p w:rsidR="00E62C10" w:rsidRDefault="00E62C10" w:rsidP="00E62C10">
      <w:pPr>
        <w:ind w:firstLine="708"/>
        <w:jc w:val="both"/>
        <w:rPr>
          <w:b/>
          <w:sz w:val="28"/>
          <w:szCs w:val="28"/>
        </w:rPr>
      </w:pPr>
    </w:p>
    <w:p w:rsidR="00E62C10" w:rsidRDefault="00E62C10" w:rsidP="00E62C10">
      <w:pPr>
        <w:ind w:firstLine="708"/>
        <w:jc w:val="both"/>
        <w:rPr>
          <w:sz w:val="28"/>
          <w:szCs w:val="28"/>
        </w:rPr>
      </w:pPr>
      <w:r>
        <w:rPr>
          <w:b/>
          <w:sz w:val="28"/>
          <w:szCs w:val="28"/>
        </w:rPr>
        <w:t xml:space="preserve">Задача программы: </w:t>
      </w:r>
      <w:r>
        <w:rPr>
          <w:sz w:val="28"/>
          <w:szCs w:val="28"/>
        </w:rPr>
        <w:t>Повышение качества питьевой воды посредством модернизации систем водоснабжения с использованием перспективных технологий, включая технологии, разработанные организациями оборонно-промышленного комплекса, реализация федерального проекта «Чистая вода».</w:t>
      </w:r>
    </w:p>
    <w:p w:rsidR="00E62C10" w:rsidRDefault="00E62C10" w:rsidP="00E62C10">
      <w:pPr>
        <w:ind w:firstLine="708"/>
        <w:jc w:val="both"/>
        <w:rPr>
          <w:b/>
          <w:sz w:val="28"/>
          <w:szCs w:val="28"/>
        </w:rPr>
      </w:pPr>
    </w:p>
    <w:p w:rsidR="00E62C10" w:rsidRDefault="00E62C10" w:rsidP="00E62C10">
      <w:pPr>
        <w:ind w:firstLine="708"/>
        <w:jc w:val="both"/>
        <w:rPr>
          <w:sz w:val="28"/>
          <w:szCs w:val="28"/>
          <w:lang w:eastAsia="en-US"/>
        </w:rPr>
      </w:pPr>
      <w:r>
        <w:rPr>
          <w:sz w:val="28"/>
          <w:szCs w:val="28"/>
          <w:lang w:eastAsia="en-US"/>
        </w:rPr>
        <w:t xml:space="preserve">В 2021 году в рамках реализации подпрограммы «Повышение качества водоснабжения на территории городского округа «город Клинцы Брянской области» (2019-2024 годы)» были выполнены работы по строительству </w:t>
      </w:r>
      <w:r>
        <w:rPr>
          <w:sz w:val="28"/>
          <w:szCs w:val="28"/>
          <w:lang w:eastAsia="en-US"/>
        </w:rPr>
        <w:lastRenderedPageBreak/>
        <w:t xml:space="preserve">объекта: «Строительство системы водоснабжения </w:t>
      </w:r>
      <w:proofErr w:type="gramStart"/>
      <w:r>
        <w:rPr>
          <w:sz w:val="28"/>
          <w:szCs w:val="28"/>
          <w:lang w:eastAsia="en-US"/>
        </w:rPr>
        <w:t>в</w:t>
      </w:r>
      <w:proofErr w:type="gramEnd"/>
      <w:r>
        <w:rPr>
          <w:sz w:val="28"/>
          <w:szCs w:val="28"/>
          <w:lang w:eastAsia="en-US"/>
        </w:rPr>
        <w:t xml:space="preserve"> с. </w:t>
      </w:r>
      <w:proofErr w:type="spellStart"/>
      <w:r>
        <w:rPr>
          <w:sz w:val="28"/>
          <w:szCs w:val="28"/>
          <w:lang w:eastAsia="en-US"/>
        </w:rPr>
        <w:t>Ардонь</w:t>
      </w:r>
      <w:proofErr w:type="spellEnd"/>
      <w:r>
        <w:rPr>
          <w:sz w:val="28"/>
          <w:szCs w:val="28"/>
          <w:lang w:eastAsia="en-US"/>
        </w:rPr>
        <w:t xml:space="preserve"> г. Клинцы </w:t>
      </w:r>
      <w:proofErr w:type="gramStart"/>
      <w:r>
        <w:rPr>
          <w:sz w:val="28"/>
          <w:szCs w:val="28"/>
          <w:lang w:eastAsia="en-US"/>
        </w:rPr>
        <w:t>Брянская</w:t>
      </w:r>
      <w:proofErr w:type="gramEnd"/>
      <w:r>
        <w:rPr>
          <w:sz w:val="28"/>
          <w:szCs w:val="28"/>
          <w:lang w:eastAsia="en-US"/>
        </w:rPr>
        <w:t xml:space="preserve"> область (2-я очередь)» на сумму 47 032 088,25 руб.</w:t>
      </w:r>
    </w:p>
    <w:p w:rsidR="00E62C10" w:rsidRDefault="00E62C10" w:rsidP="00E62C10">
      <w:pPr>
        <w:ind w:firstLine="708"/>
        <w:jc w:val="both"/>
        <w:rPr>
          <w:sz w:val="28"/>
          <w:szCs w:val="28"/>
          <w:lang w:eastAsia="en-US"/>
        </w:rPr>
      </w:pPr>
      <w:r>
        <w:rPr>
          <w:sz w:val="28"/>
          <w:szCs w:val="28"/>
          <w:lang w:eastAsia="en-US"/>
        </w:rPr>
        <w:t>Всего на реализацию мероприятий подпрограммы в 2021 году планировалось 47 035 411,52 руб. Кассовое исполнение составило 47 032 088,25 руб., что составляет 99,99%.</w:t>
      </w:r>
    </w:p>
    <w:p w:rsidR="00E62C10" w:rsidRDefault="00E62C10" w:rsidP="00E62C10">
      <w:pPr>
        <w:ind w:firstLine="708"/>
        <w:jc w:val="both"/>
        <w:rPr>
          <w:sz w:val="28"/>
          <w:szCs w:val="28"/>
          <w:lang w:eastAsia="en-US"/>
        </w:rPr>
      </w:pPr>
    </w:p>
    <w:p w:rsidR="00E62C10" w:rsidRDefault="00E62C10" w:rsidP="00E62C10">
      <w:pPr>
        <w:autoSpaceDE w:val="0"/>
        <w:autoSpaceDN w:val="0"/>
        <w:adjustRightInd w:val="0"/>
        <w:ind w:firstLine="540"/>
        <w:jc w:val="both"/>
        <w:rPr>
          <w:b/>
          <w:sz w:val="28"/>
          <w:szCs w:val="28"/>
        </w:rPr>
      </w:pPr>
      <w:r>
        <w:rPr>
          <w:b/>
          <w:sz w:val="28"/>
          <w:szCs w:val="28"/>
        </w:rPr>
        <w:t>6. Муниципальная программа «Реализация полномочий в сфере жилищной политики городского округа «город Клинцы Брянской области» (2016-2024 годы).</w:t>
      </w:r>
    </w:p>
    <w:p w:rsidR="00E62C10" w:rsidRDefault="00E62C10" w:rsidP="00E62C10">
      <w:pPr>
        <w:autoSpaceDE w:val="0"/>
        <w:autoSpaceDN w:val="0"/>
        <w:adjustRightInd w:val="0"/>
        <w:ind w:firstLine="540"/>
        <w:jc w:val="both"/>
        <w:rPr>
          <w:sz w:val="28"/>
          <w:szCs w:val="28"/>
        </w:rPr>
      </w:pPr>
      <w:r>
        <w:rPr>
          <w:sz w:val="28"/>
          <w:szCs w:val="28"/>
        </w:rPr>
        <w:t>Ответственный исполнитель - комитет по управлению имуществом города Клинцы</w:t>
      </w:r>
    </w:p>
    <w:p w:rsidR="00E62C10" w:rsidRDefault="00E62C10" w:rsidP="00E62C10">
      <w:pPr>
        <w:autoSpaceDE w:val="0"/>
        <w:autoSpaceDN w:val="0"/>
        <w:adjustRightInd w:val="0"/>
        <w:jc w:val="both"/>
        <w:rPr>
          <w:b/>
          <w:i/>
          <w:sz w:val="28"/>
          <w:szCs w:val="28"/>
        </w:rPr>
      </w:pPr>
    </w:p>
    <w:p w:rsidR="00E62C10" w:rsidRDefault="00E62C10" w:rsidP="00E62C10">
      <w:pPr>
        <w:ind w:firstLine="540"/>
        <w:jc w:val="both"/>
        <w:rPr>
          <w:sz w:val="28"/>
          <w:szCs w:val="28"/>
        </w:rPr>
      </w:pPr>
      <w:r>
        <w:rPr>
          <w:sz w:val="28"/>
          <w:szCs w:val="28"/>
        </w:rPr>
        <w:t xml:space="preserve">Общий объем средств, предусмотренных на реализацию муниципальной программы в 2021 году </w:t>
      </w:r>
      <w:r>
        <w:rPr>
          <w:b/>
          <w:sz w:val="28"/>
          <w:szCs w:val="28"/>
        </w:rPr>
        <w:t>994 518</w:t>
      </w:r>
      <w:r>
        <w:rPr>
          <w:sz w:val="28"/>
          <w:szCs w:val="28"/>
        </w:rPr>
        <w:t xml:space="preserve"> руб., выполнен на 100 %.</w:t>
      </w:r>
    </w:p>
    <w:p w:rsidR="00E62C10" w:rsidRDefault="00E62C10" w:rsidP="00E62C10">
      <w:pPr>
        <w:autoSpaceDE w:val="0"/>
        <w:autoSpaceDN w:val="0"/>
        <w:adjustRightInd w:val="0"/>
        <w:jc w:val="center"/>
        <w:rPr>
          <w:b/>
          <w:sz w:val="28"/>
          <w:szCs w:val="28"/>
        </w:rPr>
      </w:pPr>
      <w:r>
        <w:rPr>
          <w:b/>
          <w:sz w:val="28"/>
          <w:szCs w:val="28"/>
        </w:rPr>
        <w:t xml:space="preserve">     </w:t>
      </w:r>
    </w:p>
    <w:p w:rsidR="00E62C10" w:rsidRDefault="00E62C10" w:rsidP="00E62C10">
      <w:pPr>
        <w:autoSpaceDE w:val="0"/>
        <w:autoSpaceDN w:val="0"/>
        <w:adjustRightInd w:val="0"/>
        <w:jc w:val="center"/>
        <w:rPr>
          <w:b/>
          <w:sz w:val="28"/>
          <w:szCs w:val="28"/>
        </w:rPr>
      </w:pPr>
      <w:r>
        <w:rPr>
          <w:b/>
          <w:sz w:val="28"/>
          <w:szCs w:val="28"/>
        </w:rPr>
        <w:t>Подпрограмма «Обеспечение жильем молодых семей на 2016-2024 годы»</w:t>
      </w:r>
    </w:p>
    <w:p w:rsidR="00E62C10" w:rsidRDefault="00E62C10" w:rsidP="00E62C10">
      <w:pPr>
        <w:autoSpaceDE w:val="0"/>
        <w:autoSpaceDN w:val="0"/>
        <w:adjustRightInd w:val="0"/>
        <w:jc w:val="center"/>
        <w:rPr>
          <w:b/>
          <w:i/>
          <w:sz w:val="28"/>
          <w:szCs w:val="28"/>
        </w:rPr>
      </w:pPr>
    </w:p>
    <w:p w:rsidR="00E62C10" w:rsidRDefault="00E62C10" w:rsidP="00E62C10">
      <w:pPr>
        <w:autoSpaceDE w:val="0"/>
        <w:autoSpaceDN w:val="0"/>
        <w:adjustRightInd w:val="0"/>
        <w:ind w:firstLine="708"/>
        <w:jc w:val="both"/>
        <w:rPr>
          <w:sz w:val="28"/>
          <w:szCs w:val="28"/>
        </w:rPr>
      </w:pPr>
      <w:r>
        <w:rPr>
          <w:sz w:val="28"/>
          <w:szCs w:val="28"/>
        </w:rPr>
        <w:t xml:space="preserve">Ответственный исполнитель – комитет по управлению имуществом города Клинцы. </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708"/>
        <w:jc w:val="both"/>
        <w:rPr>
          <w:sz w:val="28"/>
          <w:szCs w:val="28"/>
        </w:rPr>
      </w:pPr>
      <w:r>
        <w:rPr>
          <w:rFonts w:eastAsia="Calibri"/>
          <w:sz w:val="28"/>
          <w:szCs w:val="28"/>
          <w:lang w:eastAsia="en-US"/>
        </w:rPr>
        <w:t>Главной целью подпрограммы является оказание финансовой поддержки молодым семьям в решении ими жилищной проблемы.</w:t>
      </w:r>
    </w:p>
    <w:p w:rsidR="00E62C10" w:rsidRDefault="00E62C10" w:rsidP="00E62C10">
      <w:pPr>
        <w:autoSpaceDE w:val="0"/>
        <w:autoSpaceDN w:val="0"/>
        <w:adjustRightInd w:val="0"/>
        <w:ind w:firstLine="708"/>
        <w:jc w:val="both"/>
        <w:rPr>
          <w:sz w:val="28"/>
          <w:szCs w:val="28"/>
        </w:rPr>
      </w:pPr>
    </w:p>
    <w:p w:rsidR="00E62C10" w:rsidRDefault="00E62C10" w:rsidP="00E62C10">
      <w:pPr>
        <w:ind w:firstLine="540"/>
        <w:jc w:val="both"/>
        <w:rPr>
          <w:rFonts w:eastAsia="Calibri"/>
          <w:sz w:val="28"/>
          <w:szCs w:val="28"/>
          <w:lang w:eastAsia="en-US"/>
        </w:rPr>
      </w:pPr>
      <w:r>
        <w:rPr>
          <w:rFonts w:eastAsia="Calibri"/>
          <w:sz w:val="28"/>
          <w:szCs w:val="28"/>
          <w:lang w:eastAsia="en-US"/>
        </w:rPr>
        <w:t>В целях реализации данной подпрограммы в 2021 году выдано одно свидетельство на получение социальной выплаты на приобретение жилого помещения одной молодой семье.</w:t>
      </w:r>
    </w:p>
    <w:p w:rsidR="00E62C10" w:rsidRDefault="00E62C10" w:rsidP="00E62C10">
      <w:pPr>
        <w:ind w:firstLine="540"/>
        <w:jc w:val="both"/>
        <w:rPr>
          <w:rFonts w:eastAsia="Calibri"/>
          <w:sz w:val="28"/>
          <w:szCs w:val="28"/>
          <w:lang w:eastAsia="en-US"/>
        </w:rPr>
      </w:pPr>
      <w:r>
        <w:rPr>
          <w:rFonts w:eastAsia="Calibri"/>
          <w:sz w:val="28"/>
          <w:szCs w:val="28"/>
          <w:lang w:eastAsia="en-US"/>
        </w:rPr>
        <w:t xml:space="preserve">В 2021 году на реализацию подпрограммы, были предусмотрены денежные средства в размере 994 518,0 руб., в </w:t>
      </w:r>
      <w:proofErr w:type="spellStart"/>
      <w:r>
        <w:rPr>
          <w:rFonts w:eastAsia="Calibri"/>
          <w:sz w:val="28"/>
          <w:szCs w:val="28"/>
          <w:lang w:eastAsia="en-US"/>
        </w:rPr>
        <w:t>т.ч</w:t>
      </w:r>
      <w:proofErr w:type="spellEnd"/>
      <w:r>
        <w:rPr>
          <w:rFonts w:eastAsia="Calibri"/>
          <w:sz w:val="28"/>
          <w:szCs w:val="28"/>
          <w:lang w:eastAsia="en-US"/>
        </w:rPr>
        <w:t>. средства областного бюджета –710 370,0 руб., средства бюджета городского округа – 284 148,0 руб.</w:t>
      </w:r>
    </w:p>
    <w:p w:rsidR="00E62C10" w:rsidRDefault="00E62C10" w:rsidP="00E62C10">
      <w:pPr>
        <w:ind w:firstLine="540"/>
        <w:jc w:val="both"/>
        <w:rPr>
          <w:rFonts w:eastAsia="Calibri"/>
          <w:sz w:val="28"/>
          <w:szCs w:val="28"/>
          <w:lang w:eastAsia="en-US"/>
        </w:rPr>
      </w:pPr>
      <w:r>
        <w:rPr>
          <w:rFonts w:eastAsia="Calibri"/>
          <w:sz w:val="28"/>
          <w:szCs w:val="28"/>
          <w:lang w:eastAsia="en-US"/>
        </w:rPr>
        <w:t>Финансирование программы выполнено в полном объеме, мероприятие по реализации программы выполнено в полном объеме.</w:t>
      </w:r>
    </w:p>
    <w:p w:rsidR="00E62C10" w:rsidRDefault="00E62C10" w:rsidP="00E62C10">
      <w:pPr>
        <w:ind w:firstLine="540"/>
        <w:jc w:val="both"/>
        <w:rPr>
          <w:rFonts w:eastAsia="Calibri"/>
          <w:sz w:val="28"/>
          <w:szCs w:val="28"/>
          <w:lang w:eastAsia="en-US"/>
        </w:rPr>
      </w:pPr>
      <w:r>
        <w:rPr>
          <w:rFonts w:eastAsia="Calibri"/>
          <w:sz w:val="28"/>
          <w:szCs w:val="28"/>
          <w:lang w:eastAsia="en-US"/>
        </w:rPr>
        <w:t>Клинцовской городской администрацией организован и ведется учет молодых семей, нуждающихся в улучшении жилищных условий и желающих принять участие в данной программе. На 01.01.2022 в списке молодых семе</w:t>
      </w:r>
      <w:proofErr w:type="gramStart"/>
      <w:r>
        <w:rPr>
          <w:rFonts w:eastAsia="Calibri"/>
          <w:sz w:val="28"/>
          <w:szCs w:val="28"/>
          <w:lang w:eastAsia="en-US"/>
        </w:rPr>
        <w:t>й-</w:t>
      </w:r>
      <w:proofErr w:type="gramEnd"/>
      <w:r>
        <w:rPr>
          <w:rFonts w:eastAsia="Calibri"/>
          <w:sz w:val="28"/>
          <w:szCs w:val="28"/>
          <w:lang w:eastAsia="en-US"/>
        </w:rPr>
        <w:t xml:space="preserve"> участников подпрограммы состоит 36 семей.</w:t>
      </w:r>
    </w:p>
    <w:p w:rsidR="00E62C10" w:rsidRDefault="00E62C10" w:rsidP="00E62C10">
      <w:pPr>
        <w:ind w:firstLine="540"/>
        <w:jc w:val="both"/>
        <w:rPr>
          <w:rFonts w:eastAsia="Calibri"/>
          <w:sz w:val="28"/>
          <w:szCs w:val="28"/>
          <w:lang w:eastAsia="en-US"/>
        </w:rPr>
      </w:pPr>
      <w:r>
        <w:rPr>
          <w:rFonts w:eastAsia="Calibri"/>
          <w:sz w:val="28"/>
          <w:szCs w:val="28"/>
          <w:lang w:eastAsia="en-US"/>
        </w:rPr>
        <w:t>Всего за период действия программы «Обеспечение жильем молодых семей» улучшили жилищные условия 51 молодая семья.</w:t>
      </w:r>
    </w:p>
    <w:p w:rsidR="00E62C10" w:rsidRDefault="00E62C10" w:rsidP="00E62C10">
      <w:pPr>
        <w:ind w:firstLine="540"/>
        <w:jc w:val="both"/>
        <w:rPr>
          <w:rFonts w:eastAsia="Calibri"/>
          <w:sz w:val="28"/>
          <w:szCs w:val="28"/>
          <w:lang w:eastAsia="en-US"/>
        </w:rPr>
      </w:pPr>
      <w:r>
        <w:rPr>
          <w:rFonts w:eastAsia="Calibri"/>
          <w:sz w:val="28"/>
          <w:szCs w:val="28"/>
          <w:lang w:eastAsia="en-US"/>
        </w:rPr>
        <w:t>В Клинцовской городской администрации постоянно ведется разъяснительная работа с жителями города о порядке и условиях предоставления финансовой помощи молодым семьям в рамках реализации данной подпрограммы.</w:t>
      </w:r>
    </w:p>
    <w:p w:rsidR="00E62C10" w:rsidRDefault="00E62C10" w:rsidP="00E62C10">
      <w:pPr>
        <w:jc w:val="both"/>
        <w:rPr>
          <w:rFonts w:eastAsia="Calibri"/>
          <w:sz w:val="28"/>
          <w:szCs w:val="28"/>
          <w:lang w:eastAsia="en-US"/>
        </w:rPr>
      </w:pPr>
    </w:p>
    <w:p w:rsidR="00E62C10" w:rsidRDefault="00E62C10" w:rsidP="00E62C10">
      <w:pPr>
        <w:autoSpaceDE w:val="0"/>
        <w:autoSpaceDN w:val="0"/>
        <w:adjustRightInd w:val="0"/>
        <w:ind w:firstLine="540"/>
        <w:rPr>
          <w:b/>
          <w:sz w:val="28"/>
          <w:szCs w:val="28"/>
        </w:rPr>
      </w:pPr>
      <w:r>
        <w:rPr>
          <w:b/>
          <w:sz w:val="28"/>
          <w:szCs w:val="28"/>
        </w:rPr>
        <w:t>7. Программа «Формирование современной городской среды городского округа «город Клинцы Брянской области» (2018-2024 годы)</w:t>
      </w:r>
    </w:p>
    <w:p w:rsidR="00E62C10" w:rsidRDefault="00E62C10" w:rsidP="00E62C10">
      <w:pPr>
        <w:jc w:val="both"/>
        <w:rPr>
          <w:sz w:val="28"/>
          <w:szCs w:val="28"/>
        </w:rPr>
      </w:pPr>
    </w:p>
    <w:p w:rsidR="00E62C10" w:rsidRDefault="00E62C10" w:rsidP="00E62C10">
      <w:pPr>
        <w:autoSpaceDE w:val="0"/>
        <w:autoSpaceDN w:val="0"/>
        <w:adjustRightInd w:val="0"/>
        <w:ind w:firstLine="708"/>
        <w:jc w:val="both"/>
        <w:rPr>
          <w:sz w:val="28"/>
          <w:szCs w:val="28"/>
        </w:rPr>
      </w:pPr>
      <w:r>
        <w:rPr>
          <w:sz w:val="28"/>
          <w:szCs w:val="28"/>
        </w:rPr>
        <w:t>Ответственный исполнитель – отдел перспективного развития и благоустройства Клинцовской городской администрации.</w:t>
      </w:r>
    </w:p>
    <w:p w:rsidR="00E62C10" w:rsidRDefault="00E62C10" w:rsidP="00E62C10">
      <w:pPr>
        <w:jc w:val="both"/>
        <w:rPr>
          <w:sz w:val="28"/>
          <w:szCs w:val="28"/>
        </w:rPr>
      </w:pPr>
    </w:p>
    <w:p w:rsidR="00E62C10" w:rsidRDefault="00E62C10" w:rsidP="00E62C10">
      <w:pPr>
        <w:jc w:val="both"/>
        <w:rPr>
          <w:b/>
          <w:sz w:val="28"/>
          <w:szCs w:val="28"/>
        </w:rPr>
      </w:pPr>
      <w:r>
        <w:rPr>
          <w:b/>
          <w:sz w:val="28"/>
          <w:szCs w:val="28"/>
        </w:rPr>
        <w:t xml:space="preserve">          Цель программы:</w:t>
      </w:r>
    </w:p>
    <w:p w:rsidR="00E62C10" w:rsidRDefault="00E62C10" w:rsidP="00E62C10">
      <w:pPr>
        <w:ind w:firstLine="708"/>
        <w:jc w:val="both"/>
        <w:rPr>
          <w:sz w:val="28"/>
          <w:szCs w:val="28"/>
        </w:rPr>
      </w:pPr>
      <w:r>
        <w:rPr>
          <w:sz w:val="28"/>
          <w:szCs w:val="28"/>
        </w:rPr>
        <w:t xml:space="preserve">- Повышения уровня благоустройства нуждающихся в благоустройстве территорий общего пользования городского округа «город Клинцы Брянской области», а также дворовых территорий многоквартирных домов. </w:t>
      </w:r>
    </w:p>
    <w:p w:rsidR="00E62C10" w:rsidRDefault="00E62C10" w:rsidP="00E62C10">
      <w:pPr>
        <w:ind w:firstLine="708"/>
        <w:jc w:val="both"/>
        <w:rPr>
          <w:b/>
          <w:sz w:val="28"/>
          <w:szCs w:val="28"/>
        </w:rPr>
      </w:pPr>
    </w:p>
    <w:p w:rsidR="00E62C10" w:rsidRDefault="00E62C10" w:rsidP="00E62C10">
      <w:pPr>
        <w:ind w:firstLine="708"/>
        <w:jc w:val="both"/>
        <w:rPr>
          <w:b/>
          <w:sz w:val="28"/>
          <w:szCs w:val="28"/>
        </w:rPr>
      </w:pPr>
      <w:r>
        <w:rPr>
          <w:b/>
          <w:sz w:val="28"/>
          <w:szCs w:val="28"/>
        </w:rPr>
        <w:t>Задача программы:</w:t>
      </w:r>
    </w:p>
    <w:p w:rsidR="00E62C10" w:rsidRDefault="00E62C10" w:rsidP="00E62C10">
      <w:pPr>
        <w:ind w:firstLine="708"/>
        <w:jc w:val="both"/>
        <w:rPr>
          <w:sz w:val="28"/>
          <w:szCs w:val="28"/>
        </w:rPr>
      </w:pPr>
      <w:r>
        <w:rPr>
          <w:sz w:val="28"/>
          <w:szCs w:val="28"/>
        </w:rPr>
        <w:t>- Повышение уровня благоустройства на территории общего пользования населения на территории городского округа «город Клинцы Брянской области»</w:t>
      </w:r>
    </w:p>
    <w:p w:rsidR="00E62C10" w:rsidRDefault="00E62C10" w:rsidP="00E62C10">
      <w:pPr>
        <w:ind w:firstLine="708"/>
        <w:jc w:val="both"/>
        <w:rPr>
          <w:sz w:val="28"/>
          <w:szCs w:val="28"/>
        </w:rPr>
      </w:pPr>
    </w:p>
    <w:p w:rsidR="00E62C10" w:rsidRDefault="00E62C10" w:rsidP="00E62C10">
      <w:pPr>
        <w:ind w:firstLine="708"/>
        <w:jc w:val="both"/>
        <w:rPr>
          <w:sz w:val="28"/>
          <w:szCs w:val="28"/>
        </w:rPr>
      </w:pPr>
      <w:r>
        <w:rPr>
          <w:sz w:val="28"/>
          <w:szCs w:val="28"/>
        </w:rPr>
        <w:t>В 2021 году в рамках реализации мероприятий программы:</w:t>
      </w:r>
    </w:p>
    <w:p w:rsidR="00E62C10" w:rsidRDefault="00E62C10" w:rsidP="00E62C10">
      <w:pPr>
        <w:jc w:val="both"/>
        <w:rPr>
          <w:sz w:val="28"/>
          <w:szCs w:val="28"/>
        </w:rPr>
      </w:pPr>
      <w:r>
        <w:rPr>
          <w:sz w:val="28"/>
          <w:szCs w:val="28"/>
        </w:rPr>
        <w:t>- выполнено благоустройство общественной территории, определенной рейтинговым голосованием на сумму 4 578 020,10 руб.;</w:t>
      </w:r>
    </w:p>
    <w:p w:rsidR="00E62C10" w:rsidRDefault="00E62C10" w:rsidP="00E62C10">
      <w:pPr>
        <w:jc w:val="both"/>
        <w:rPr>
          <w:sz w:val="28"/>
          <w:szCs w:val="28"/>
        </w:rPr>
      </w:pPr>
      <w:r>
        <w:rPr>
          <w:sz w:val="28"/>
          <w:szCs w:val="28"/>
        </w:rPr>
        <w:t xml:space="preserve">- выполнено благоустройство 19 дворовых территории  на сумму 16 708 087,21 руб. </w:t>
      </w:r>
    </w:p>
    <w:p w:rsidR="00E62C10" w:rsidRDefault="00E62C10" w:rsidP="00E62C10">
      <w:pPr>
        <w:ind w:firstLine="708"/>
        <w:jc w:val="both"/>
        <w:rPr>
          <w:sz w:val="28"/>
          <w:szCs w:val="28"/>
        </w:rPr>
      </w:pPr>
    </w:p>
    <w:p w:rsidR="00E62C10" w:rsidRDefault="00E62C10" w:rsidP="00E62C10">
      <w:pPr>
        <w:autoSpaceDE w:val="0"/>
        <w:autoSpaceDN w:val="0"/>
        <w:adjustRightInd w:val="0"/>
        <w:ind w:firstLine="708"/>
        <w:jc w:val="both"/>
        <w:rPr>
          <w:b/>
          <w:sz w:val="28"/>
          <w:szCs w:val="28"/>
        </w:rPr>
      </w:pPr>
      <w:r>
        <w:rPr>
          <w:b/>
          <w:sz w:val="28"/>
          <w:szCs w:val="28"/>
        </w:rPr>
        <w:t>8. Муниципальная адресная программа «Переселение граждан из аварийного жилищного фонда на территории городского округа «город Клинцы Брянской области» на 2019 – 2024 годы»</w:t>
      </w:r>
    </w:p>
    <w:p w:rsidR="00E62C10" w:rsidRDefault="00E62C10" w:rsidP="00E62C10">
      <w:pPr>
        <w:autoSpaceDE w:val="0"/>
        <w:autoSpaceDN w:val="0"/>
        <w:adjustRightInd w:val="0"/>
        <w:jc w:val="both"/>
        <w:rPr>
          <w:sz w:val="28"/>
          <w:szCs w:val="28"/>
        </w:rPr>
      </w:pPr>
      <w:r>
        <w:rPr>
          <w:sz w:val="28"/>
          <w:szCs w:val="28"/>
        </w:rPr>
        <w:t xml:space="preserve">    </w:t>
      </w:r>
    </w:p>
    <w:p w:rsidR="00E62C10" w:rsidRDefault="00E62C10" w:rsidP="00E62C10">
      <w:pPr>
        <w:autoSpaceDE w:val="0"/>
        <w:autoSpaceDN w:val="0"/>
        <w:adjustRightInd w:val="0"/>
        <w:jc w:val="both"/>
        <w:rPr>
          <w:sz w:val="28"/>
          <w:szCs w:val="28"/>
        </w:rPr>
      </w:pPr>
      <w:r>
        <w:rPr>
          <w:sz w:val="28"/>
          <w:szCs w:val="28"/>
        </w:rPr>
        <w:t xml:space="preserve">      Ответственный исполнитель – комитет по управлению имуществом города Клинцы</w:t>
      </w:r>
    </w:p>
    <w:p w:rsidR="00E62C10" w:rsidRDefault="00E62C10" w:rsidP="00E62C10">
      <w:pPr>
        <w:autoSpaceDE w:val="0"/>
        <w:autoSpaceDN w:val="0"/>
        <w:adjustRightInd w:val="0"/>
        <w:ind w:firstLine="708"/>
        <w:jc w:val="both"/>
        <w:rPr>
          <w:sz w:val="28"/>
          <w:szCs w:val="28"/>
        </w:rPr>
      </w:pPr>
    </w:p>
    <w:p w:rsidR="00E62C10" w:rsidRDefault="00E62C10" w:rsidP="00E62C10">
      <w:pPr>
        <w:autoSpaceDE w:val="0"/>
        <w:autoSpaceDN w:val="0"/>
        <w:adjustRightInd w:val="0"/>
        <w:ind w:firstLine="708"/>
        <w:jc w:val="both"/>
        <w:rPr>
          <w:sz w:val="28"/>
          <w:szCs w:val="28"/>
        </w:rPr>
      </w:pPr>
      <w:r>
        <w:rPr>
          <w:rFonts w:eastAsia="Calibri"/>
          <w:sz w:val="28"/>
          <w:szCs w:val="28"/>
          <w:lang w:eastAsia="en-US"/>
        </w:rPr>
        <w:t xml:space="preserve">Основной целью программы является финансовое и организационное обеспечение переселения граждан из аварийных многоквартирных домов. </w:t>
      </w:r>
    </w:p>
    <w:p w:rsidR="00E62C10" w:rsidRDefault="00E62C10" w:rsidP="00E62C10">
      <w:pPr>
        <w:spacing w:line="276" w:lineRule="auto"/>
        <w:ind w:firstLine="720"/>
        <w:jc w:val="both"/>
        <w:rPr>
          <w:rFonts w:eastAsia="Calibri"/>
          <w:sz w:val="28"/>
          <w:szCs w:val="28"/>
          <w:lang w:eastAsia="en-US"/>
        </w:rPr>
      </w:pPr>
      <w:r>
        <w:rPr>
          <w:rFonts w:eastAsia="Calibri"/>
          <w:sz w:val="28"/>
          <w:szCs w:val="28"/>
          <w:lang w:eastAsia="en-US"/>
        </w:rPr>
        <w:t>Всего в программу переселение включено 12 многоквартирных домов признанных аварийными и подлежащими сносу. Реализация программы будет осуществляться поэтапно.</w:t>
      </w:r>
    </w:p>
    <w:p w:rsidR="00E62C10" w:rsidRDefault="00E62C10" w:rsidP="00E62C10">
      <w:pPr>
        <w:spacing w:line="276" w:lineRule="auto"/>
        <w:ind w:firstLine="720"/>
        <w:jc w:val="both"/>
        <w:rPr>
          <w:rFonts w:eastAsia="Calibri"/>
          <w:sz w:val="28"/>
          <w:szCs w:val="28"/>
          <w:lang w:eastAsia="en-US"/>
        </w:rPr>
      </w:pPr>
      <w:r>
        <w:rPr>
          <w:rFonts w:eastAsia="Calibri"/>
          <w:sz w:val="28"/>
          <w:szCs w:val="28"/>
          <w:lang w:eastAsia="en-US"/>
        </w:rPr>
        <w:t xml:space="preserve">По этапу 2020 года в программу переселение включено 6 многоквартирных домов, признанных аварийными и подлежащими сносу. В соответствии с программой необходимо расселить 44 жилых помещений. Всего планируется переселить 96 человек, проживающих в настоящее время  в аварийном жилищном фонде, признанном аварийным.  </w:t>
      </w:r>
    </w:p>
    <w:p w:rsidR="00E62C10" w:rsidRDefault="00E62C10" w:rsidP="00E62C10">
      <w:pPr>
        <w:ind w:firstLine="708"/>
        <w:jc w:val="both"/>
        <w:rPr>
          <w:rFonts w:eastAsia="Calibri"/>
          <w:sz w:val="28"/>
          <w:szCs w:val="28"/>
          <w:lang w:eastAsia="en-US"/>
        </w:rPr>
      </w:pPr>
      <w:r>
        <w:rPr>
          <w:rFonts w:eastAsia="Calibri"/>
          <w:sz w:val="28"/>
          <w:szCs w:val="28"/>
          <w:lang w:eastAsia="en-US"/>
        </w:rPr>
        <w:t xml:space="preserve">Основной целью программы является финансовое и организационное обеспечение переселения граждан из аварийных многоквартирных домов. </w:t>
      </w:r>
    </w:p>
    <w:p w:rsidR="00E62C10" w:rsidRDefault="00E62C10" w:rsidP="00E62C10">
      <w:pPr>
        <w:ind w:firstLine="720"/>
        <w:jc w:val="both"/>
        <w:rPr>
          <w:rFonts w:eastAsia="Calibri"/>
          <w:sz w:val="28"/>
          <w:szCs w:val="28"/>
          <w:lang w:eastAsia="en-US"/>
        </w:rPr>
      </w:pPr>
      <w:r>
        <w:rPr>
          <w:rFonts w:eastAsia="Calibri"/>
          <w:sz w:val="28"/>
          <w:szCs w:val="28"/>
          <w:lang w:eastAsia="en-US"/>
        </w:rPr>
        <w:t>Всего в программу переселение включено 12 многоквартирных домов признанных аварийными и подлежащими сносу. Реализация программы будет осуществляться поэтапно.</w:t>
      </w:r>
    </w:p>
    <w:p w:rsidR="00E62C10" w:rsidRDefault="00E62C10" w:rsidP="00E62C10">
      <w:pPr>
        <w:ind w:firstLine="720"/>
        <w:jc w:val="both"/>
        <w:rPr>
          <w:rFonts w:eastAsia="Calibri"/>
          <w:sz w:val="28"/>
          <w:szCs w:val="28"/>
          <w:lang w:eastAsia="en-US"/>
        </w:rPr>
      </w:pPr>
      <w:r>
        <w:rPr>
          <w:rFonts w:eastAsia="Calibri"/>
          <w:sz w:val="28"/>
          <w:szCs w:val="28"/>
          <w:lang w:eastAsia="en-US"/>
        </w:rPr>
        <w:t>С учетом неиспользованных средств по этапу 2019 года финансирование на 2021 год составляет 32 749 167,28 руб.</w:t>
      </w:r>
    </w:p>
    <w:p w:rsidR="00E62C10" w:rsidRDefault="00E62C10" w:rsidP="00E62C10">
      <w:pPr>
        <w:ind w:firstLine="720"/>
        <w:jc w:val="both"/>
        <w:rPr>
          <w:rFonts w:eastAsia="Calibri"/>
          <w:sz w:val="28"/>
          <w:szCs w:val="28"/>
          <w:lang w:eastAsia="en-US"/>
        </w:rPr>
      </w:pPr>
      <w:r>
        <w:rPr>
          <w:rFonts w:eastAsia="Calibri"/>
          <w:sz w:val="28"/>
          <w:szCs w:val="28"/>
          <w:lang w:eastAsia="en-US"/>
        </w:rPr>
        <w:lastRenderedPageBreak/>
        <w:t xml:space="preserve">По этапу 2020 года в программу переселение включено 6 многоквартирных домов, признанных аварийными и подлежащими сносу. В соответствии с программой необходимо расселить 44 жилых помещений. Всего планируется переселить 96 человек, проживающих в настоящее время  в аварийном жилищном фонде, признанном аварийным.  </w:t>
      </w:r>
    </w:p>
    <w:p w:rsidR="00E62C10" w:rsidRDefault="00E62C10" w:rsidP="00E62C10">
      <w:pPr>
        <w:ind w:firstLine="720"/>
        <w:jc w:val="both"/>
        <w:rPr>
          <w:rFonts w:eastAsia="Calibri"/>
          <w:sz w:val="28"/>
          <w:szCs w:val="28"/>
          <w:lang w:eastAsia="en-US"/>
        </w:rPr>
      </w:pPr>
      <w:r>
        <w:rPr>
          <w:rFonts w:eastAsia="Calibri"/>
          <w:sz w:val="28"/>
          <w:szCs w:val="28"/>
          <w:lang w:eastAsia="en-US"/>
        </w:rPr>
        <w:t xml:space="preserve">На реализацию мероприятий программы на этап 2020 года общий объем финансирования составляет 32 413 241,9 руб., в </w:t>
      </w:r>
      <w:proofErr w:type="spellStart"/>
      <w:r>
        <w:rPr>
          <w:rFonts w:eastAsia="Calibri"/>
          <w:sz w:val="28"/>
          <w:szCs w:val="28"/>
          <w:lang w:eastAsia="en-US"/>
        </w:rPr>
        <w:t>т.ч</w:t>
      </w:r>
      <w:proofErr w:type="spellEnd"/>
      <w:r>
        <w:rPr>
          <w:rFonts w:eastAsia="Calibri"/>
          <w:sz w:val="28"/>
          <w:szCs w:val="28"/>
          <w:lang w:eastAsia="en-US"/>
        </w:rPr>
        <w:t>. средства Фонда 31 154 068,61 руб., средства областного бюджета 314 687,56 руб., средства бюджета городского округа – 317 866,23 руб., средства бюджета городского округа на возмещение разницы в площадях 626 619,5 руб.</w:t>
      </w:r>
    </w:p>
    <w:p w:rsidR="00E62C10" w:rsidRDefault="00E62C10" w:rsidP="00E62C10">
      <w:pPr>
        <w:ind w:firstLine="720"/>
        <w:jc w:val="both"/>
        <w:rPr>
          <w:rFonts w:eastAsia="Calibri"/>
          <w:sz w:val="28"/>
          <w:szCs w:val="28"/>
          <w:lang w:eastAsia="en-US"/>
        </w:rPr>
      </w:pPr>
      <w:r>
        <w:rPr>
          <w:rFonts w:eastAsia="Calibri"/>
          <w:sz w:val="28"/>
          <w:szCs w:val="28"/>
          <w:lang w:eastAsia="en-US"/>
        </w:rPr>
        <w:t xml:space="preserve">В соответствии с программой срок завершения реализации этапа 2020 года в 2021 году. В соответствии с программой по этапу 2020 года расселено 20 жилых помещений, в результате чего ликвидировано 516 </w:t>
      </w:r>
      <w:proofErr w:type="spellStart"/>
      <w:r>
        <w:rPr>
          <w:rFonts w:eastAsia="Calibri"/>
          <w:sz w:val="28"/>
          <w:szCs w:val="28"/>
          <w:lang w:eastAsia="en-US"/>
        </w:rPr>
        <w:t>кв.м</w:t>
      </w:r>
      <w:proofErr w:type="spellEnd"/>
      <w:r>
        <w:rPr>
          <w:rFonts w:eastAsia="Calibri"/>
          <w:sz w:val="28"/>
          <w:szCs w:val="28"/>
          <w:lang w:eastAsia="en-US"/>
        </w:rPr>
        <w:t xml:space="preserve">. аварийного жилого фонда и переселено 40 человек. </w:t>
      </w:r>
    </w:p>
    <w:p w:rsidR="00E62C10" w:rsidRDefault="00E62C10" w:rsidP="00E62C10">
      <w:pPr>
        <w:ind w:firstLine="720"/>
        <w:jc w:val="both"/>
        <w:rPr>
          <w:rFonts w:eastAsia="Calibri"/>
          <w:sz w:val="28"/>
          <w:szCs w:val="28"/>
          <w:lang w:eastAsia="en-US"/>
        </w:rPr>
      </w:pPr>
      <w:r>
        <w:rPr>
          <w:rFonts w:eastAsia="Calibri"/>
          <w:sz w:val="28"/>
          <w:szCs w:val="28"/>
          <w:lang w:eastAsia="en-US"/>
        </w:rPr>
        <w:t xml:space="preserve">В 2021 году Клинцовской городской администрацией на открытых аукционах приобретено 2 жилых помещений на вторичном рынке, всего на сумму 3 770 600,0 руб., в </w:t>
      </w:r>
      <w:proofErr w:type="spellStart"/>
      <w:r>
        <w:rPr>
          <w:rFonts w:eastAsia="Calibri"/>
          <w:sz w:val="28"/>
          <w:szCs w:val="28"/>
          <w:lang w:eastAsia="en-US"/>
        </w:rPr>
        <w:t>т.ч</w:t>
      </w:r>
      <w:proofErr w:type="spellEnd"/>
      <w:r>
        <w:rPr>
          <w:rFonts w:eastAsia="Calibri"/>
          <w:sz w:val="28"/>
          <w:szCs w:val="28"/>
          <w:lang w:eastAsia="en-US"/>
        </w:rPr>
        <w:t>. средства Фонда 3 081 544,95 руб., средства областного бюджета31 126,72 руб., средства бюджета городского округа – 657 928,33 руб.</w:t>
      </w:r>
    </w:p>
    <w:p w:rsidR="00E62C10" w:rsidRDefault="00E62C10" w:rsidP="00E62C10">
      <w:pPr>
        <w:ind w:firstLine="720"/>
        <w:jc w:val="both"/>
        <w:rPr>
          <w:rFonts w:eastAsia="Calibri"/>
          <w:sz w:val="28"/>
          <w:szCs w:val="28"/>
          <w:lang w:eastAsia="en-US"/>
        </w:rPr>
      </w:pPr>
      <w:r>
        <w:rPr>
          <w:rFonts w:eastAsia="Calibri"/>
          <w:sz w:val="28"/>
          <w:szCs w:val="28"/>
          <w:lang w:eastAsia="en-US"/>
        </w:rPr>
        <w:t xml:space="preserve">По этапу 2020 года в 2021 года собственникам 7 жилых помещений выплачена выкупная стоимость за изымаемые жилые помещения в размере 4342757,0 руб., в </w:t>
      </w:r>
      <w:proofErr w:type="spellStart"/>
      <w:r>
        <w:rPr>
          <w:rFonts w:eastAsia="Calibri"/>
          <w:sz w:val="28"/>
          <w:szCs w:val="28"/>
          <w:lang w:eastAsia="en-US"/>
        </w:rPr>
        <w:t>т.ч</w:t>
      </w:r>
      <w:proofErr w:type="spellEnd"/>
      <w:r>
        <w:rPr>
          <w:rFonts w:eastAsia="Calibri"/>
          <w:sz w:val="28"/>
          <w:szCs w:val="28"/>
          <w:lang w:eastAsia="en-US"/>
        </w:rPr>
        <w:t>. средства Фонда 4 256 336,13 руб., средства областного бюджета 42 993,3 руб., средства бюджета городского округа 43 427,57 руб.</w:t>
      </w:r>
    </w:p>
    <w:p w:rsidR="00E62C10" w:rsidRDefault="00E62C10" w:rsidP="00E62C10">
      <w:pPr>
        <w:ind w:firstLine="720"/>
        <w:jc w:val="both"/>
        <w:rPr>
          <w:rFonts w:eastAsia="Calibri"/>
          <w:sz w:val="28"/>
          <w:szCs w:val="28"/>
          <w:lang w:eastAsia="en-US"/>
        </w:rPr>
      </w:pPr>
      <w:r>
        <w:rPr>
          <w:rFonts w:eastAsia="Calibri"/>
          <w:sz w:val="28"/>
          <w:szCs w:val="28"/>
          <w:lang w:eastAsia="en-US"/>
        </w:rPr>
        <w:t xml:space="preserve">По этапу 2019 года в 2021 году собственнику 1 жилого помещения выплачена выкупная стоимость за изымаемое жилое помещение в размере             1 423 336,0 руб., в </w:t>
      </w:r>
      <w:proofErr w:type="spellStart"/>
      <w:r>
        <w:rPr>
          <w:rFonts w:eastAsia="Calibri"/>
          <w:sz w:val="28"/>
          <w:szCs w:val="28"/>
          <w:lang w:eastAsia="en-US"/>
        </w:rPr>
        <w:t>т.ч</w:t>
      </w:r>
      <w:proofErr w:type="spellEnd"/>
      <w:r>
        <w:rPr>
          <w:rFonts w:eastAsia="Calibri"/>
          <w:sz w:val="28"/>
          <w:szCs w:val="28"/>
          <w:lang w:eastAsia="en-US"/>
        </w:rPr>
        <w:t xml:space="preserve">. средства Фонда 1 395 011,61 руб., средства областного бюджета14 091,03 руб., средства бюджета городского округа 14 233,36 руб. </w:t>
      </w:r>
    </w:p>
    <w:p w:rsidR="00E62C10" w:rsidRDefault="00E62C10" w:rsidP="00E62C10">
      <w:pPr>
        <w:tabs>
          <w:tab w:val="left" w:pos="6060"/>
        </w:tabs>
        <w:ind w:firstLine="709"/>
        <w:jc w:val="both"/>
        <w:rPr>
          <w:rFonts w:eastAsia="Calibri"/>
          <w:sz w:val="28"/>
          <w:szCs w:val="28"/>
          <w:lang w:eastAsia="en-US"/>
        </w:rPr>
      </w:pPr>
      <w:r>
        <w:rPr>
          <w:rFonts w:eastAsia="Calibri"/>
          <w:sz w:val="28"/>
          <w:szCs w:val="28"/>
          <w:lang w:eastAsia="en-US"/>
        </w:rPr>
        <w:t>Также, по этапу 2020 года в 2021 году нанимателям 10 жилых помещений предоставлены по договорам социального найма свободные жилые помещения муниципального жилищного фонда.</w:t>
      </w:r>
    </w:p>
    <w:p w:rsidR="00E62C10" w:rsidRDefault="00E62C10" w:rsidP="00E62C10">
      <w:pPr>
        <w:tabs>
          <w:tab w:val="left" w:pos="6060"/>
        </w:tabs>
        <w:ind w:firstLine="709"/>
        <w:jc w:val="both"/>
        <w:rPr>
          <w:sz w:val="28"/>
          <w:szCs w:val="28"/>
        </w:rPr>
      </w:pPr>
      <w:r>
        <w:rPr>
          <w:sz w:val="28"/>
          <w:szCs w:val="28"/>
        </w:rPr>
        <w:t xml:space="preserve">В связи с тем, что с собственниками </w:t>
      </w:r>
      <w:r>
        <w:rPr>
          <w:rFonts w:eastAsia="Calibri"/>
          <w:sz w:val="28"/>
          <w:szCs w:val="28"/>
          <w:lang w:eastAsia="en-US"/>
        </w:rPr>
        <w:t xml:space="preserve">24 </w:t>
      </w:r>
      <w:r>
        <w:rPr>
          <w:sz w:val="28"/>
          <w:szCs w:val="28"/>
        </w:rPr>
        <w:t xml:space="preserve">жилых помещений не достигнуто соглашение о выкупе земельных участков и жилых помещений Клинцовской городской администрацией поданы исковые заявления в </w:t>
      </w:r>
      <w:proofErr w:type="spellStart"/>
      <w:r>
        <w:rPr>
          <w:sz w:val="28"/>
          <w:szCs w:val="28"/>
        </w:rPr>
        <w:t>Клинцовский</w:t>
      </w:r>
      <w:proofErr w:type="spellEnd"/>
      <w:r>
        <w:rPr>
          <w:sz w:val="28"/>
          <w:szCs w:val="28"/>
        </w:rPr>
        <w:t xml:space="preserve"> городской суд об изъятии у собственников жилых помещений и земельных участков.</w:t>
      </w:r>
    </w:p>
    <w:p w:rsidR="00E62C10" w:rsidRDefault="00E62C10" w:rsidP="00E62C10">
      <w:pPr>
        <w:ind w:firstLine="709"/>
        <w:jc w:val="both"/>
        <w:rPr>
          <w:rFonts w:eastAsia="Calibri"/>
          <w:sz w:val="28"/>
          <w:szCs w:val="28"/>
          <w:lang w:eastAsia="en-US"/>
        </w:rPr>
      </w:pPr>
      <w:r>
        <w:rPr>
          <w:rFonts w:eastAsia="Calibri"/>
          <w:sz w:val="28"/>
          <w:szCs w:val="28"/>
          <w:lang w:eastAsia="en-US"/>
        </w:rPr>
        <w:t>В связи с тем, что программа реализуется поэтапно и срок завершения реализации программы 2024 год, оценка эффективности реализации программы будет рассчитана в 2024 году.</w:t>
      </w:r>
    </w:p>
    <w:p w:rsidR="00E62C10" w:rsidRDefault="00E62C10" w:rsidP="00E62C10">
      <w:pPr>
        <w:tabs>
          <w:tab w:val="center" w:pos="4960"/>
        </w:tabs>
        <w:autoSpaceDE w:val="0"/>
        <w:autoSpaceDN w:val="0"/>
        <w:adjustRightInd w:val="0"/>
        <w:jc w:val="center"/>
        <w:rPr>
          <w:b/>
          <w:sz w:val="28"/>
          <w:szCs w:val="28"/>
        </w:rPr>
      </w:pPr>
    </w:p>
    <w:p w:rsidR="00DA2FC9" w:rsidRDefault="00DA2FC9">
      <w:bookmarkStart w:id="0" w:name="_GoBack"/>
      <w:bookmarkEnd w:id="0"/>
    </w:p>
    <w:sectPr w:rsidR="00DA2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10"/>
    <w:rsid w:val="00DA2FC9"/>
    <w:rsid w:val="00E62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62C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62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1F1001E7DD9697950981ED780574D1F200C4684439C1C215F0D82629D5A9FC76CAF82B84C75AA30OAn1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10711</Words>
  <Characters>61059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1</cp:revision>
  <dcterms:created xsi:type="dcterms:W3CDTF">2022-03-31T06:14:00Z</dcterms:created>
  <dcterms:modified xsi:type="dcterms:W3CDTF">2022-03-31T06:15:00Z</dcterms:modified>
</cp:coreProperties>
</file>