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B" w:rsidRDefault="0093320B" w:rsidP="0043520F">
      <w:pPr>
        <w:pStyle w:val="Default"/>
      </w:pPr>
      <w:bookmarkStart w:id="0" w:name="_GoBack"/>
      <w:bookmarkEnd w:id="0"/>
    </w:p>
    <w:p w:rsidR="0093320B" w:rsidRDefault="0093320B" w:rsidP="003B4E8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КОНТРОЛЬНО-СЧЕТНАЯ ПАЛАТА</w:t>
      </w:r>
    </w:p>
    <w:p w:rsidR="0093320B" w:rsidRDefault="0093320B" w:rsidP="003B4E8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ГОРОДА КЛИНЦЫ</w:t>
      </w: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3B4E8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СТАНДАРТ ОРГАНИЗАЦИИ ДЕЯТЕЛЬНОСТИ</w:t>
      </w: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43520F">
      <w:pPr>
        <w:pStyle w:val="Default"/>
        <w:rPr>
          <w:b/>
          <w:bCs/>
          <w:sz w:val="32"/>
          <w:szCs w:val="32"/>
        </w:rPr>
      </w:pPr>
    </w:p>
    <w:p w:rsidR="0093320B" w:rsidRDefault="0093320B" w:rsidP="003B4E8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СОД 5 «ПОРЯДОК ОРГАНИЗАЦИИ И ПРОВЕДЕНИЯ СОВМЕСТНЫХ ИЛИ ПАРАЛЛЕЛЬНЫХ КОНТРОЛЬНЫХ И ЭКСПЕРТНО-АНАЛИТИЧЕСКИХ МЕРОПРИЯТИЙ КОНТРОЛЬНО-СЧЕТНОЙ ПАЛАТЫ ГОРОДА  КЛИНЦЫ </w:t>
      </w:r>
      <w:r w:rsidR="007F7A27">
        <w:rPr>
          <w:b/>
          <w:bCs/>
          <w:sz w:val="32"/>
          <w:szCs w:val="32"/>
        </w:rPr>
        <w:t xml:space="preserve"> И </w:t>
      </w:r>
      <w:r>
        <w:rPr>
          <w:b/>
          <w:bCs/>
          <w:sz w:val="32"/>
          <w:szCs w:val="32"/>
        </w:rPr>
        <w:t>КОНТРОЛЬНО-СЧЕТНЫХ ОРГАНОВ МУНИЦИПАЛЬНЫХ ОБРАЗОВАНИЙ БРЯНСКОЙ ОБЛАСТИ»</w:t>
      </w:r>
    </w:p>
    <w:p w:rsidR="0093320B" w:rsidRDefault="0093320B" w:rsidP="003B4E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 распоряжением Контрольно-счетной палаты</w:t>
      </w:r>
    </w:p>
    <w:p w:rsidR="0093320B" w:rsidRDefault="007F7A27" w:rsidP="003B4E8E">
      <w:pPr>
        <w:pStyle w:val="Default"/>
        <w:jc w:val="center"/>
      </w:pPr>
      <w:r>
        <w:rPr>
          <w:sz w:val="28"/>
          <w:szCs w:val="28"/>
        </w:rPr>
        <w:t>г</w:t>
      </w:r>
      <w:r w:rsidR="0093320B">
        <w:rPr>
          <w:sz w:val="28"/>
          <w:szCs w:val="28"/>
        </w:rPr>
        <w:t xml:space="preserve">орода Клинцы от 16 апреля </w:t>
      </w:r>
      <w:smartTag w:uri="urn:schemas-microsoft-com:office:smarttags" w:element="metricconverter">
        <w:smartTagPr>
          <w:attr w:name="ProductID" w:val="2019 г"/>
        </w:smartTagPr>
        <w:r w:rsidR="0093320B">
          <w:rPr>
            <w:sz w:val="28"/>
            <w:szCs w:val="28"/>
          </w:rPr>
          <w:t>2019 г</w:t>
        </w:r>
      </w:smartTag>
      <w:r w:rsidR="0093320B">
        <w:rPr>
          <w:sz w:val="28"/>
          <w:szCs w:val="28"/>
        </w:rPr>
        <w:t xml:space="preserve">. № </w:t>
      </w:r>
      <w:r w:rsidR="0093320B" w:rsidRPr="008760C7">
        <w:rPr>
          <w:color w:val="auto"/>
          <w:sz w:val="28"/>
          <w:szCs w:val="28"/>
        </w:rPr>
        <w:t>01/246)</w:t>
      </w: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43520F">
      <w:pPr>
        <w:pStyle w:val="Default"/>
      </w:pPr>
    </w:p>
    <w:p w:rsidR="0093320B" w:rsidRDefault="0093320B" w:rsidP="008D276F">
      <w:pPr>
        <w:pStyle w:val="Default"/>
        <w:jc w:val="center"/>
      </w:pPr>
      <w:r>
        <w:t>КЛИНЦЫ</w:t>
      </w:r>
    </w:p>
    <w:p w:rsidR="0093320B" w:rsidRDefault="0093320B" w:rsidP="008D276F">
      <w:pPr>
        <w:pStyle w:val="Default"/>
        <w:jc w:val="center"/>
      </w:pPr>
      <w:r>
        <w:t>2019</w:t>
      </w:r>
    </w:p>
    <w:p w:rsidR="0093320B" w:rsidRDefault="0093320B" w:rsidP="003B4E8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Содержание</w:t>
      </w:r>
    </w:p>
    <w:p w:rsidR="0093320B" w:rsidRDefault="0093320B" w:rsidP="003B4E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920"/>
        <w:gridCol w:w="823"/>
      </w:tblGrid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 xml:space="preserve">Общие положения  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Содержание и формы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4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3.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Планирование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4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4.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Подготовка и рассмотрение обращений о проведении внеплановых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5.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Подготовка и подписание Решения, программы проведения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7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6.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Оформление приказов о проведении совместных или параллельных контрольных и экспертно-аналитических мероприятий, удостоверений на право их проведения и командировочных удостоверений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7.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Проведение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9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8.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Оформление результатов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9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9.</w:t>
            </w: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Отчет о результатах совместного или параллельного контрольного и экспертно-аналитического мероприятия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10</w:t>
            </w:r>
          </w:p>
        </w:tc>
      </w:tr>
      <w:tr w:rsidR="0093320B" w:rsidTr="004A4EB6">
        <w:tc>
          <w:tcPr>
            <w:tcW w:w="828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920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Приложение:</w:t>
            </w:r>
          </w:p>
          <w:p w:rsidR="0093320B" w:rsidRPr="004A4EB6" w:rsidRDefault="0093320B" w:rsidP="004A4EB6">
            <w:pPr>
              <w:pStyle w:val="Default"/>
              <w:spacing w:after="200" w:line="276" w:lineRule="auto"/>
              <w:ind w:left="1512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Образец оформления Решения о проведении совместного или параллельного Контрольного и экспертно-аналитического мероприятия Контрольно-счетной палаты Брянской области с контрольно-счетными органами муниципальных образований Брянской области</w:t>
            </w:r>
            <w:r w:rsidRPr="004A4EB6">
              <w:rPr>
                <w:b/>
                <w:bCs/>
                <w:color w:val="auto"/>
                <w:sz w:val="23"/>
                <w:szCs w:val="23"/>
              </w:rPr>
              <w:t xml:space="preserve">    </w:t>
            </w:r>
          </w:p>
        </w:tc>
        <w:tc>
          <w:tcPr>
            <w:tcW w:w="823" w:type="dxa"/>
          </w:tcPr>
          <w:p w:rsidR="0093320B" w:rsidRPr="004A4EB6" w:rsidRDefault="0093320B" w:rsidP="004A4EB6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93320B" w:rsidRDefault="0093320B" w:rsidP="003B4E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3320B" w:rsidRDefault="0093320B" w:rsidP="003B4E8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3320B" w:rsidRDefault="0093320B" w:rsidP="003B4E8E">
      <w:pPr>
        <w:pStyle w:val="Default"/>
        <w:jc w:val="center"/>
        <w:rPr>
          <w:color w:val="auto"/>
          <w:sz w:val="23"/>
          <w:szCs w:val="23"/>
        </w:rPr>
      </w:pPr>
    </w:p>
    <w:p w:rsidR="0093320B" w:rsidRDefault="0093320B" w:rsidP="00C31423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1. Общие положения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1.1. Стандарт организации деятельности Контрольно-счетной палаты города Клинцы СОД 5 «Порядок организации и проведения совместных или параллельных контрольных и экспертно-аналитических мероприятий Контрольно-счетной города Клинцы и контрольно-счетных органов муниципальных образований Брянской области» (далее – Стандарт), разработан в соответствии со статьей </w:t>
      </w:r>
      <w:r w:rsidRPr="003E308B">
        <w:rPr>
          <w:color w:val="FF0000"/>
        </w:rPr>
        <w:t>21</w:t>
      </w:r>
      <w:r w:rsidRPr="003E308B">
        <w:rPr>
          <w:color w:val="auto"/>
        </w:rPr>
        <w:t xml:space="preserve"> </w:t>
      </w:r>
      <w:r w:rsidRPr="003E308B">
        <w:t xml:space="preserve">решения Клинцовского городского Совета народных депутатов </w:t>
      </w:r>
      <w:r w:rsidRPr="003E308B">
        <w:rPr>
          <w:b/>
        </w:rPr>
        <w:t xml:space="preserve"> </w:t>
      </w:r>
      <w:r w:rsidRPr="003E308B">
        <w:rPr>
          <w:color w:val="auto"/>
        </w:rPr>
        <w:t>«О Контрольно-счетной палате</w:t>
      </w:r>
      <w:r w:rsidRPr="003E308B">
        <w:rPr>
          <w:color w:val="FF0000"/>
        </w:rPr>
        <w:t xml:space="preserve"> </w:t>
      </w:r>
      <w:r w:rsidRPr="003E308B">
        <w:rPr>
          <w:color w:val="auto"/>
        </w:rPr>
        <w:t>города Клинцы</w:t>
      </w:r>
      <w:r w:rsidRPr="003E308B">
        <w:rPr>
          <w:color w:val="FF0000"/>
        </w:rPr>
        <w:t>»</w:t>
      </w:r>
      <w:r w:rsidRPr="003E308B">
        <w:rPr>
          <w:color w:val="auto"/>
        </w:rPr>
        <w:t xml:space="preserve"> с учетом положений стандарта организации деятельности Счетной палаты Российской Федерации СОД 4 ««Порядок организации и проведения совместных или параллельных контрольных и экспертно-аналитических мероприятий Контрольно-счетной Брянской области и контрольно-счетных органов муниципальных образований Брянской области»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1.2. Целью настоящего Стандарта является регламентация деятельности Контрольно-счетной палаты города Клинцы (далее – КСП) по организации и проведению совместных или параллельных контрольных и экспертно-аналитических мероприятий с контрольно-счетными органами муниципальных образований Брянской области (далее – КСО).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Проведение совместных или параллельных контрольных и экспертно-аналитических мероприятий с КСО осуществляется в соответствии с требованиями Регламента КСП, стандартов СОД 2 </w:t>
      </w:r>
      <w:r w:rsidRPr="003E308B">
        <w:rPr>
          <w:b/>
          <w:bCs/>
          <w:color w:val="auto"/>
        </w:rPr>
        <w:t>«</w:t>
      </w:r>
      <w:r w:rsidRPr="003E308B">
        <w:rPr>
          <w:color w:val="auto"/>
        </w:rPr>
        <w:t xml:space="preserve">Порядок планирования работы Контрольно-счетной города Клинцы», СВМФК 1 «Общие правила проведения контрольного мероприятия» (далее – СВГФК 1), СВМФК 2 «Общие правила проведения экспертно-аналитического мероприятия» (далее – СВМФК 2).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1.3. Задачами Стандарта являются: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КСП с КСО (далее – Стороны) в процессе их проведения;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1.4. Правовой основой участия КСП в совместных или параллельных контрольных и экспертно-аналитических мероприятиях с контрольно-счетными органами являются: </w:t>
      </w:r>
    </w:p>
    <w:p w:rsidR="0093320B" w:rsidRPr="003E308B" w:rsidRDefault="0093320B" w:rsidP="003E308B">
      <w:pPr>
        <w:pStyle w:val="Default"/>
        <w:spacing w:line="360" w:lineRule="auto"/>
        <w:jc w:val="both"/>
      </w:pPr>
      <w:r w:rsidRPr="003E308B"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E308B">
          <w:t>2011 г</w:t>
        </w:r>
      </w:smartTag>
      <w:r w:rsidRPr="003E308B"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t>Решения Клинцовского городского Совета народных депутатов  № 5-1044 от 11.09.2014года</w:t>
      </w:r>
      <w:r w:rsidRPr="003E308B">
        <w:rPr>
          <w:color w:val="auto"/>
        </w:rPr>
        <w:t xml:space="preserve"> «О Контрольно-счетной палате города Клинцы»;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Регламент Контрольно-счетной палаты города Клинцы;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соглашения о сотрудничестве между КСП и КСО.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1.5. 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Коллегией КСП по представлению членов Коллегии КСП, ответственных за их проведение.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2. Содержание совместных или параллельных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b/>
          <w:bCs/>
          <w:color w:val="auto"/>
        </w:rPr>
      </w:pPr>
      <w:r w:rsidRPr="003E308B">
        <w:rPr>
          <w:b/>
          <w:bCs/>
          <w:color w:val="auto"/>
        </w:rPr>
        <w:t>контрольных 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2.1.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КСП и КСО на двусторонней или многосторонней основе в соответствии с общей программой по теме, предложенной Стороной - инициатором, и в согласованные сроки.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КСП и КСО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3. Планирование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3.1. Подготовка предложений КСП в адрес КСО о проведении совместных или параллельных контрольных и экспертно-аналитических мероприятий при формировании плана работы КСП на очередной год.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3.1.1. Планирование совместных или параллельных контрольных и экспертно-аналитических мероприятий осуществляется в соответствии с порядком планирования работы КСП, определенным стандартом СОД 2 </w:t>
      </w:r>
      <w:r w:rsidRPr="003E308B">
        <w:rPr>
          <w:b/>
          <w:bCs/>
          <w:color w:val="auto"/>
        </w:rPr>
        <w:t>«</w:t>
      </w:r>
      <w:r w:rsidRPr="003E308B">
        <w:rPr>
          <w:color w:val="auto"/>
        </w:rPr>
        <w:t xml:space="preserve">Порядок планирования работы Контрольно-счетной палаты города Клинцы» и настоящим стандартом.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3.1.2. Направления деятельности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председателя КСП, а в его отсутствие – заместителя председателя КСП, в адрес КСО до 10 октября года, предшествующего планируемому.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3.1.3. КСО рассматривают полученные предложения и направляют в КСП свое решение об участии в проведении совместных или параллельных контрольных и экспертно-аналитических мероприятиях.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3.1.4. При получении от КСО положительного ответа на предложение КСП о проведении совместного или параллельного контрольного и экспертно-аналитического мероприятия до 10 ноября года, предшествующего планируемому, аудитор КСП, ответственный за проведение соответствующего мероприятия, вносит данное предложение в проект плана работы КСП на очередной год для последующего обсуждения на Коллегии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3.2. Рассмотрение предложений КСО о проведении совместных или параллельных контрольных и экспертно-аналитических мероприятий, направляемых в адрес КСП при формировании плана работы КСП на очередной год.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3.2.1. При поступлении в КСП предложений КСО о проведении совместных или параллельных контрольных и экспертно-аналитических мероприятий до 10 ноября года, предшествующего планируемому, председатель КСП, а в его отсутствие – заместитель председателя КСП, поручает должностному лицу КСП, нескольким аудиторам КСП, к компетенции которых относятся вопросы обращения, подготовить предложения о возможности включения в проект плана работы на очередной год указанных мероприятий.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3.2.2. Аудиторы КСП, получившие поручение о рассмотрении обращения, вносят на рассмотрение председателю КСП, а в его отсутствие – заместителю председателя КСП, одно из следующих решений: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включить в проект плана работы КСП на очередной год проведение совместного или параллельного контрольного и экспертно-аналитического мероприятия в соответствии с предложением;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учесть отдельные вопросы из предложения КСО при проведении иных контрольных и экспертно-аналитических мероприятий, которые предусматриваются проектом плана работы КСП на очередной год;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отклонить предложение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3.2.3. 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КСО, руководителю КСО направляется ответ, содержащий информацию о соответствующем решении.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учете отдельных вопросов из предложения КСО при проведении иных контрольных и экспертно-аналитических мероприятий, предусматриваемых в проекте плана работы КСП на очередной год, руководителю КСО направляется ответ с соответствующим предложением.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Ответы, содержащие информацию о соответствующих решениях (в т.ч. и не включении мероприятий в проект плана работы КСП), подготавливаются в направлениях </w:t>
      </w:r>
      <w:r w:rsidRPr="003E308B">
        <w:rPr>
          <w:color w:val="auto"/>
        </w:rPr>
        <w:lastRenderedPageBreak/>
        <w:t xml:space="preserve">деятельности, возглавляемыми аудиторами КСП, к компетенции которых относятся вопросы обращения, и направляются КСО – инициатору предложений за подписью председателя КСП, а в его отсутствие – заместителя председателя КСП, в срок не более 14 календарных дней со дня принятия решения.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4. Подготовка и рассмотрение обращений о проведении внеплановых совместных или параллельных контрольных и экспертно-аналитических мероприятий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4.1. В случае если в ходе выполнения годового плана работы в КСП поступило поручение или обращение (далее – поручение) в соответствии </w:t>
      </w:r>
      <w:r w:rsidRPr="003E308B">
        <w:rPr>
          <w:color w:val="FF0000"/>
        </w:rPr>
        <w:t>со статьей 12</w:t>
      </w:r>
      <w:r w:rsidRPr="003E308B">
        <w:rPr>
          <w:color w:val="auto"/>
        </w:rPr>
        <w:t xml:space="preserve"> </w:t>
      </w:r>
      <w:r w:rsidRPr="003E308B">
        <w:t xml:space="preserve">решения Клинцовского городского Совета народных депутатов </w:t>
      </w:r>
      <w:r w:rsidRPr="003E308B">
        <w:rPr>
          <w:b/>
        </w:rPr>
        <w:t xml:space="preserve"> </w:t>
      </w:r>
      <w:r w:rsidRPr="003E308B">
        <w:rPr>
          <w:color w:val="auto"/>
        </w:rPr>
        <w:t>«О Контрольно-счетной палате</w:t>
      </w:r>
      <w:r w:rsidRPr="003E308B">
        <w:rPr>
          <w:color w:val="FF0000"/>
        </w:rPr>
        <w:t xml:space="preserve"> </w:t>
      </w:r>
      <w:r w:rsidRPr="003E308B">
        <w:rPr>
          <w:color w:val="auto"/>
        </w:rPr>
        <w:t>города Клинцы</w:t>
      </w:r>
      <w:r w:rsidRPr="003E308B">
        <w:rPr>
          <w:color w:val="FF0000"/>
        </w:rPr>
        <w:t>»</w:t>
      </w:r>
      <w:r w:rsidRPr="003E308B">
        <w:rPr>
          <w:color w:val="auto"/>
        </w:rPr>
        <w:t xml:space="preserve">  обязательное для включения в план работы КСП, для исполнения которого целесообразно проведение совместного или параллельного контрольного и экспертно-аналитического мероприятия с КСО, аудитор КСП, к компетенции которого относятся вопросы обращения, вносит на рассмотрение председателя КСП, а в его отсутствие – заместителя председателя КСП, обоснованные предложения о необходимости проведения данного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4.2. Обращение в адрес КСО о проведении совместного или параллельного контрольного и экспертно-аналитического мероприятия в адрес КСО направляется за подписью председателя КСП, а в его отсутствие – заместителя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4.3. При получении от КСО положительного ответа на обращение КСП совместное или параллельное контрольное и экспертно-аналитическое мероприятие в установленном порядке включается в план работы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4.4. В случае если в ходе выполнения плана работы КСП на очередной год в КСП поступило обращение КСО о проведении совместного или параллельного контрольного и экспертно-аналитического мероприятия, председатель КСП, а в его отсутствие – заместитель председателя КСП, поручает аудитору КСП или нескольким аудиторам КСП, к компетенции которых относятся вопросы обращения, подготовить предложения о возможности проведения мероприятия в соответствии с обращением и представить их на рассмотрение председателя КСП, а в его отсутствие – заместителя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4.5. 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КСО, руководителю КСО направляется ответ, содержащий информацию о соответствующем решении.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учете отдельных вопросов из предложения КСО при проведении иных контрольных и экспертно-аналитических мероприятий, </w:t>
      </w:r>
      <w:r w:rsidRPr="003E308B">
        <w:rPr>
          <w:color w:val="auto"/>
        </w:rPr>
        <w:lastRenderedPageBreak/>
        <w:t xml:space="preserve">предусматриваемых в проекте плана работы КСП на очередной год, руководителю КСО направляется обоснованный ответ, содержащий информацию о соответствующем решении. 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КСО, руководителю КСО направляется обоснованный ответ.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Ответы, содержащие информацию о соответствующих решениях, подготавливаются в направлениях деятельности, возглавляемыми аудиторами КСП, к компетенции которых относятся вопросы обращения, и направляются КСО – инициатору предложений за подписью председателя КСП, а в его отсутствие – заместителя председателя КСП, в срок не более 14 календарных дней со дня принятия решения.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5. Подготовка и подписание Решения, программы проведения совместных или параллельных контрольных 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ind w:firstLine="709"/>
        <w:jc w:val="both"/>
        <w:rPr>
          <w:color w:val="auto"/>
        </w:rPr>
      </w:pPr>
      <w:r w:rsidRPr="003E308B">
        <w:rPr>
          <w:color w:val="auto"/>
        </w:rPr>
        <w:t xml:space="preserve">5.1. При проведении КСП совместного или параллельного контрольного и экспертно-аналитического мероприятия Контрольно-счетная палата подписывает с одним или несколькими КСО соответствующее Решение о проведении совместного или параллельного контрольного и экспертно-аналитического мероприятия КСП с КСО (далее – Решение), в котором определяются: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наименование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предмет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сроки проведения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ответственные лица за проведение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Подписание Решения Сторонами может быть осуществлено установленным законом порядком, в том числе электронной цифровой подписью. Образец оформления Решения приведен в приложении к настоящему Стандарту.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5.2. Проведение совместного или параллельного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5.3. Подготовка программы мероприятия участниками со стороны КСП осуществляется в соответствии с порядком, установленным стандартами СВМФК 1 и СВМФК 2. Образец оформления программы мероприятия определен соответственно в приложении № 5 к стандарту СВМФК 1 и в приложении № 2 к стандарту СВГФК 2.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В программе совместного мероприятия дополнительно указываются: 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  <w:r w:rsidRPr="003E308B">
        <w:rPr>
          <w:color w:val="auto"/>
        </w:rPr>
        <w:t xml:space="preserve">должностное лицо КСО, ответственное за проведение совместного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дата согласования программы руководителем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5.4. Подготовка проекта программы мероприятия, проводимого по инициативе КСП, осуществляется под руководством аудитора КСП, ответственного за проведение данного совместного или параллельного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5.5. Подготовка проекта программы мероприятия, проводимого по инициативе КСО, осуществляется КСО – инициатором обращения по согласованию с аудитором КСП, ответственным за проведение данного совместного или параллельного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установленным законом порядком, в том числе электронной цифровой подписью.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Программа совместного мероприятия утверждается председателем КСП, а в его отсутствие – заместителем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5.7. При проведении параллельного контрольного и экспертно-аналитического мероприятия программы утверждаются каждой Стороной самостоятельно, со стороны Контрольно-счетной палаты – председателем КСП, а в его отсутствие – заместителем председателя КСП.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6. Оформление распоряжения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6.1. Подготовка приказа о проведении совместных или параллельных контрольных и экспертно-аналитических мероприятий на объектах, удостоверений на право их </w:t>
      </w:r>
      <w:r w:rsidRPr="003E308B">
        <w:rPr>
          <w:color w:val="auto"/>
        </w:rPr>
        <w:lastRenderedPageBreak/>
        <w:t xml:space="preserve">проведения и командировочных удостоверений осуществляется в порядке, установленном в КСП и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6.2. В приказе КСП о проведении совместного контрольного и экспертно-аналитического мероприятия на объектах дополнительно указываются: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КСО, участвующий в проведении совместного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персональный состав инспекторов КСП и сотрудников КСО, направляемых на объекты контроля (при формировании рабочих групп из представителей Сторон).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Удостоверения на право проведения совместного контрольного и экспертно-аналитического мероприятия, а также командировочные удостоверения оформляются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6.3. Приказ о проведении параллельного контрольного и экспертно-аналитического мероприятия, удостоверения на право проведения, а также командировочные удостоверения оформляются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center"/>
        <w:rPr>
          <w:color w:val="auto"/>
        </w:rPr>
      </w:pPr>
      <w:r w:rsidRPr="003E308B">
        <w:rPr>
          <w:b/>
          <w:bCs/>
          <w:color w:val="auto"/>
        </w:rPr>
        <w:t>7. Проведение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7.1. 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КСП, стандартом СВМФК 1, стандартом СВМФК 2, регламентами и (или) стандартами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7.2. Если совместное контрольное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КСП, а если по инициативе КСО, то руководитель мероприятия определяется по согласованию Сторон. 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  <w:r w:rsidRPr="003E308B">
        <w:rPr>
          <w:color w:val="auto"/>
        </w:rP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7.3.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иное.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7.4. В случае возникновения между КСП и КСП разногласий по вопросам организации, проведения и оформления результатов совместного или параллельного </w:t>
      </w:r>
      <w:r w:rsidRPr="003E308B">
        <w:rPr>
          <w:color w:val="auto"/>
        </w:rPr>
        <w:lastRenderedPageBreak/>
        <w:t xml:space="preserve">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8. Оформление результатов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мероприятий на объектах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8.1. Результаты контрольных мероприятий на объектах оформляются актами. Акты КСП оформляются в соответствии с требованиями стандарта СВМФК 1.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На объекте возможно составление нескольких актов, подписываемых рабочими группами из представителей Сторон.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8.2. При проведении параллельного контрольного мероприятия акты составляются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8.3. При наличии противоречий Стороны вправе выразить особое мнение.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9. Отчет о результатах совместного или параллельного контрольного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</w:t>
      </w:r>
      <w:r w:rsidRPr="003E308B">
        <w:rPr>
          <w:color w:val="auto"/>
        </w:rPr>
        <w:t>-</w:t>
      </w:r>
      <w:r w:rsidRPr="003E308B">
        <w:rPr>
          <w:b/>
          <w:bCs/>
          <w:color w:val="auto"/>
        </w:rPr>
        <w:t>аналитического мероприятия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9.1. По результатам совместного контрольного и экспертно-аналитического мероприятия подготавливается отчет о результатах проведенного мероприятия в соответствии со стандартами СВМФК 1 и СВМФК 2 под руководством аудитора КСП, ответственного за его проведение.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Степень и форма участия представителей КСП, КСО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9.2. По результатам параллельного контрольного и экспертно-аналитического мероприятия каждая из Сторон самостоятельно подготавливает отчет о результатах проведенного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9.3. 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могут подготавливаться представления, предписания, уведомления о применении </w:t>
      </w:r>
      <w:r w:rsidRPr="003E308B">
        <w:rPr>
          <w:color w:val="auto"/>
        </w:rPr>
        <w:lastRenderedPageBreak/>
        <w:t xml:space="preserve">бюджетных мер принуждения, информационные письма в соответствии со стандартами СВМФК 1, СВМФК52.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9.4. Отчет о результатах проведенного совместного или параллельного контрольного и экспертно-аналитического мероприятия, вносятся на рассмотрение Коллегии КСП в порядке, установленном Регламентом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9.5. На заседание КСП при рассмотрении результатов совместного или параллельного контрольного и экспертно-аналитического мероприятия могут приглашаться руководители, аудиторы КСО, участвующих в контрольном мероприятии, при необходимости руководители проверенных организаций (объектов контроля).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9.6. Копия отчета о результатах совместного контрольного и экспертно-аналитического мероприятия, утвержденного КСП, направляется КСО, участвующему в мероприятии, а также по решению Коллегии КСП направляется органам местного самоуправления муниципальных образований Брянской области.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9.7. Контроль исполнения представлений и предписаний осуществляет аудитор КСП, ответственный за проведение совместного или параллельного контрольного и экспертно-аналитического мероприятия в соответствии порядком, установленным в КСП. </w:t>
      </w:r>
    </w:p>
    <w:p w:rsidR="0093320B" w:rsidRDefault="0093320B" w:rsidP="00BD31E0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Приложение </w:t>
      </w:r>
    </w:p>
    <w:p w:rsidR="0093320B" w:rsidRDefault="0093320B" w:rsidP="00BD31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Решение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проведении _______________________</w:t>
      </w:r>
      <w:r>
        <w:rPr>
          <w:color w:val="auto"/>
          <w:sz w:val="23"/>
          <w:szCs w:val="23"/>
        </w:rPr>
        <w:t>___</w:t>
      </w:r>
      <w:r>
        <w:rPr>
          <w:b/>
          <w:bCs/>
          <w:color w:val="auto"/>
          <w:sz w:val="23"/>
          <w:szCs w:val="23"/>
        </w:rPr>
        <w:t xml:space="preserve"> ______________________________мероприятия </w:t>
      </w:r>
    </w:p>
    <w:p w:rsidR="0093320B" w:rsidRDefault="0093320B" w:rsidP="00BD31E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(совместное или параллельное) </w:t>
      </w:r>
      <w:r>
        <w:rPr>
          <w:i/>
          <w:iCs/>
          <w:color w:val="auto"/>
          <w:sz w:val="23"/>
          <w:szCs w:val="23"/>
        </w:rPr>
        <w:t>(</w:t>
      </w:r>
      <w:r>
        <w:rPr>
          <w:i/>
          <w:iCs/>
          <w:color w:val="auto"/>
          <w:sz w:val="18"/>
          <w:szCs w:val="18"/>
        </w:rPr>
        <w:t>контрольное, экспертно-аналитическое)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Контрольно-счетной палаты Брянской области и ___________________________________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Default="0093320B" w:rsidP="00BD31E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(наименование контрольно-счетного органа)</w:t>
      </w:r>
    </w:p>
    <w:p w:rsidR="0093320B" w:rsidRDefault="0093320B" w:rsidP="00357E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«___»_______20___г.                                                                                        г. 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Контрольно-счетная палата Брянской области ________________________________________ и _______________________________________________________________________________, </w:t>
      </w:r>
    </w:p>
    <w:p w:rsidR="0093320B" w:rsidRDefault="0093320B" w:rsidP="0043520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(наименование контрольно-счетного органа) </w:t>
      </w:r>
    </w:p>
    <w:p w:rsidR="0093320B" w:rsidRDefault="0093320B" w:rsidP="004352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именуемые в дальнейшем Сторонами, решили провести </w:t>
      </w:r>
      <w:r>
        <w:rPr>
          <w:color w:val="auto"/>
          <w:sz w:val="28"/>
          <w:szCs w:val="28"/>
        </w:rPr>
        <w:t xml:space="preserve">___________________________ </w:t>
      </w:r>
    </w:p>
    <w:p w:rsidR="0093320B" w:rsidRPr="00BD31E0" w:rsidRDefault="0093320B" w:rsidP="00BD31E0">
      <w:pPr>
        <w:pStyle w:val="Default"/>
        <w:jc w:val="right"/>
        <w:rPr>
          <w:color w:val="auto"/>
          <w:sz w:val="20"/>
          <w:szCs w:val="20"/>
        </w:rPr>
      </w:pPr>
      <w:r w:rsidRPr="00BD31E0">
        <w:rPr>
          <w:color w:val="auto"/>
          <w:sz w:val="20"/>
          <w:szCs w:val="20"/>
        </w:rPr>
        <w:t xml:space="preserve">(совместное или параллельное)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 мероприятие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(контрольное, экспертно-аналитическое)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«_______________________________________________________________________________»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(наименование контрольного мероприятия)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(далее – мероприятие), руководствуясь нижеследующим: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Стороны исходят из того, что мероприятие послужит: ____________________________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(указать, например, исполнение доходных и расходных статей бюджета Брянской области, муниципального образования,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законность и своевременность движения этих средств)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подписании настоящего Решения определяются: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сроки мероприятия - __________________________________________________________;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организационные процедуры проведения мероприятия: 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357E92">
        <w:rPr>
          <w:color w:val="auto"/>
          <w:sz w:val="16"/>
          <w:szCs w:val="16"/>
        </w:rPr>
        <w:t>(указать составляющие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 w:rsidRPr="00357E92">
        <w:rPr>
          <w:color w:val="auto"/>
          <w:sz w:val="18"/>
          <w:szCs w:val="18"/>
        </w:rPr>
        <w:t>подготовительного, основного и заключительного этапов контрольного мероприятия, требующие согласования)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________________________________________________________________________________;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программы: 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357E92">
        <w:rPr>
          <w:color w:val="auto"/>
          <w:sz w:val="18"/>
          <w:szCs w:val="18"/>
        </w:rPr>
        <w:t xml:space="preserve">(указать: ответственного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 w:rsidRPr="00357E92">
        <w:rPr>
          <w:i/>
          <w:iCs/>
          <w:color w:val="auto"/>
          <w:sz w:val="16"/>
          <w:szCs w:val="16"/>
        </w:rPr>
        <w:t>за подготовку программы мероприятия, порядок согласования, сроки согласования и утверждения, внесение возможных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________________________________________________________________________________; </w:t>
      </w:r>
      <w:r w:rsidRPr="00357E92">
        <w:rPr>
          <w:color w:val="auto"/>
          <w:sz w:val="18"/>
          <w:szCs w:val="18"/>
        </w:rPr>
        <w:t>изменений и т.д.)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>
        <w:rPr>
          <w:b/>
          <w:bCs/>
          <w:color w:val="auto"/>
          <w:sz w:val="23"/>
          <w:szCs w:val="23"/>
        </w:rPr>
        <w:t xml:space="preserve">_____________________ </w:t>
      </w:r>
    </w:p>
    <w:p w:rsidR="0093320B" w:rsidRPr="00357E92" w:rsidRDefault="0093320B" w:rsidP="00357E92">
      <w:pPr>
        <w:pStyle w:val="Default"/>
        <w:jc w:val="right"/>
        <w:rPr>
          <w:color w:val="auto"/>
          <w:sz w:val="16"/>
          <w:szCs w:val="16"/>
        </w:rPr>
      </w:pPr>
      <w:r w:rsidRPr="00357E92">
        <w:rPr>
          <w:color w:val="auto"/>
          <w:sz w:val="16"/>
          <w:szCs w:val="16"/>
        </w:rPr>
        <w:t xml:space="preserve">(если таковые необходимы)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проведении мероприятия Стороны в пределах своих полномочий договариваются о порядке передачи необходимой информации. _________________________________________ </w:t>
      </w:r>
    </w:p>
    <w:p w:rsidR="0093320B" w:rsidRPr="00357E92" w:rsidRDefault="0093320B" w:rsidP="00357E92">
      <w:pPr>
        <w:pStyle w:val="Default"/>
        <w:jc w:val="right"/>
        <w:rPr>
          <w:color w:val="auto"/>
          <w:sz w:val="16"/>
          <w:szCs w:val="16"/>
        </w:rPr>
      </w:pPr>
      <w:r w:rsidRPr="00357E92">
        <w:rPr>
          <w:color w:val="auto"/>
          <w:sz w:val="16"/>
          <w:szCs w:val="16"/>
        </w:rPr>
        <w:t>(указать: на каких носителях передается информация, количество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.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экземпляров, сроки передачи с каждого объекта контроля и т.п.)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93320B" w:rsidRDefault="0093320B" w:rsidP="00357E92">
      <w:pPr>
        <w:pStyle w:val="Default"/>
        <w:pageBreakBefore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.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(указать: тему совещания, место проведения совещания, срок проведения совещания и т. п.)</w:t>
      </w:r>
    </w:p>
    <w:p w:rsidR="0093320B" w:rsidRDefault="0093320B" w:rsidP="00357E92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357E9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Оформление результатов контрольных мероприятий на объектах осуществляется в форме ___________________________________________________________________________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(акты на объектах контроля)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__________________________________________________________ .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</w:t>
      </w:r>
      <w:r w:rsidRPr="00357E92">
        <w:rPr>
          <w:color w:val="auto"/>
          <w:sz w:val="16"/>
          <w:szCs w:val="16"/>
        </w:rPr>
        <w:t>указать: форму, сроки предоставления информации и т. 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Стороны, при необходимости, проводят консультации в целях обсуждения результатов контрольных мероприятий. ________________________________________________________ .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 w:rsidRPr="00357E92">
        <w:rPr>
          <w:color w:val="auto"/>
          <w:sz w:val="18"/>
          <w:szCs w:val="18"/>
        </w:rPr>
        <w:t>(указать: место проведения консультации, сроки проведения, выражение особого мнения)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По результатам проведения мероприятия подготавливается 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57E92">
        <w:rPr>
          <w:color w:val="auto"/>
          <w:sz w:val="18"/>
          <w:szCs w:val="18"/>
        </w:rPr>
        <w:t>(отчет или иное)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которого осуществляется по согласованию Сторон. __________________________________________________________________________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18"/>
          <w:szCs w:val="18"/>
        </w:rPr>
        <w:t xml:space="preserve">(указать: порядок обмена итоговой информацией, ответственного исполнителя отчета, сроки исполнения отчета, </w:t>
      </w:r>
      <w:r>
        <w:rPr>
          <w:color w:val="auto"/>
          <w:sz w:val="23"/>
          <w:szCs w:val="23"/>
        </w:rPr>
        <w:t>________________________________________________________________________________ .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сроки согласования и т. 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и порядок предоставления дополнительных материалов мероприятий определяются по согласованию между Сторонами. 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(указать: перечень дополнительных материалов,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форма согласования дополнительных материалов, сроки согласования дополнительных материалов и т.п.)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По результатам проведения параллельного мероприятия подготавливается _________________________________________________________________________________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(указывается форма итогового документа – отчет или иное)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________________________________________________________________________________.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порядок подготовки, согласования и утверждения которого осуществляется по согласованию Сторон.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Все изменения к настоящему Решению оформляются дополнительными письменными соглашениями и подписываются Сторонами. 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Совершено _______________ в _____________________________ в ______ экземплярах. </w:t>
      </w:r>
    </w:p>
    <w:p w:rsidR="0093320B" w:rsidRDefault="0093320B" w:rsidP="00CF15B0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дата                                           место подписания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3320B" w:rsidRPr="000310E3">
        <w:trPr>
          <w:trHeight w:val="1875"/>
        </w:trPr>
        <w:tc>
          <w:tcPr>
            <w:tcW w:w="4643" w:type="dxa"/>
          </w:tcPr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b/>
                <w:bCs/>
                <w:sz w:val="23"/>
                <w:szCs w:val="23"/>
              </w:rPr>
              <w:t xml:space="preserve">Председатель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b/>
                <w:bCs/>
                <w:sz w:val="23"/>
                <w:szCs w:val="23"/>
              </w:rPr>
              <w:t xml:space="preserve">Контрольно-счетной палаты </w:t>
            </w:r>
          </w:p>
          <w:p w:rsidR="0093320B" w:rsidRDefault="0093320B" w:rsidP="00357E9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города Клинцы</w:t>
            </w:r>
          </w:p>
          <w:p w:rsidR="0093320B" w:rsidRDefault="0093320B" w:rsidP="00357E9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 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0310E3"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 xml:space="preserve"> 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 (инициалы и фамилия) </w:t>
            </w:r>
          </w:p>
        </w:tc>
        <w:tc>
          <w:tcPr>
            <w:tcW w:w="4643" w:type="dxa"/>
          </w:tcPr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от 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(наименование контрольно-счетного органа)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(должность)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 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(подпись) (инициалы и фамилия) </w:t>
            </w:r>
          </w:p>
        </w:tc>
      </w:tr>
    </w:tbl>
    <w:p w:rsidR="0093320B" w:rsidRDefault="0093320B"/>
    <w:sectPr w:rsidR="0093320B" w:rsidSect="00897D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07" w:rsidRDefault="00F62607" w:rsidP="0043520F">
      <w:pPr>
        <w:spacing w:after="0" w:line="240" w:lineRule="auto"/>
      </w:pPr>
      <w:r>
        <w:separator/>
      </w:r>
    </w:p>
  </w:endnote>
  <w:endnote w:type="continuationSeparator" w:id="0">
    <w:p w:rsidR="00F62607" w:rsidRDefault="00F62607" w:rsidP="004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07" w:rsidRDefault="00F62607" w:rsidP="0043520F">
      <w:pPr>
        <w:spacing w:after="0" w:line="240" w:lineRule="auto"/>
      </w:pPr>
      <w:r>
        <w:separator/>
      </w:r>
    </w:p>
  </w:footnote>
  <w:footnote w:type="continuationSeparator" w:id="0">
    <w:p w:rsidR="00F62607" w:rsidRDefault="00F62607" w:rsidP="0043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3D" w:rsidRDefault="00EC42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7D73">
      <w:rPr>
        <w:noProof/>
      </w:rPr>
      <w:t>2</w:t>
    </w:r>
    <w:r>
      <w:fldChar w:fldCharType="end"/>
    </w:r>
  </w:p>
  <w:p w:rsidR="00EC423D" w:rsidRDefault="00EC4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EE"/>
    <w:rsid w:val="000310E3"/>
    <w:rsid w:val="00144E6F"/>
    <w:rsid w:val="0015573A"/>
    <w:rsid w:val="00305D80"/>
    <w:rsid w:val="003100DB"/>
    <w:rsid w:val="00357E92"/>
    <w:rsid w:val="003B4E8E"/>
    <w:rsid w:val="003C7671"/>
    <w:rsid w:val="003E1671"/>
    <w:rsid w:val="003E308B"/>
    <w:rsid w:val="00415A17"/>
    <w:rsid w:val="0043520F"/>
    <w:rsid w:val="004A4EB6"/>
    <w:rsid w:val="005A74D0"/>
    <w:rsid w:val="00696ED2"/>
    <w:rsid w:val="007F7A27"/>
    <w:rsid w:val="008760C7"/>
    <w:rsid w:val="00897D73"/>
    <w:rsid w:val="008D276F"/>
    <w:rsid w:val="0093320B"/>
    <w:rsid w:val="009346E2"/>
    <w:rsid w:val="009666BF"/>
    <w:rsid w:val="00A66A4C"/>
    <w:rsid w:val="00A9266B"/>
    <w:rsid w:val="00BD31E0"/>
    <w:rsid w:val="00C31423"/>
    <w:rsid w:val="00CF15B0"/>
    <w:rsid w:val="00D358EE"/>
    <w:rsid w:val="00E13ACE"/>
    <w:rsid w:val="00E93EDE"/>
    <w:rsid w:val="00EC423D"/>
    <w:rsid w:val="00ED0BF1"/>
    <w:rsid w:val="00F62607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520F"/>
    <w:rPr>
      <w:rFonts w:cs="Times New Roman"/>
    </w:rPr>
  </w:style>
  <w:style w:type="paragraph" w:styleId="a5">
    <w:name w:val="footer"/>
    <w:basedOn w:val="a"/>
    <w:link w:val="a6"/>
    <w:uiPriority w:val="99"/>
    <w:rsid w:val="004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520F"/>
    <w:rPr>
      <w:rFonts w:cs="Times New Roman"/>
    </w:rPr>
  </w:style>
  <w:style w:type="table" w:styleId="a7">
    <w:name w:val="Table Grid"/>
    <w:basedOn w:val="a1"/>
    <w:uiPriority w:val="99"/>
    <w:locked/>
    <w:rsid w:val="003B4E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8D276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rsid w:val="008D276F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8D276F"/>
    <w:rPr>
      <w:b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4210</Words>
  <Characters>23997</Characters>
  <Application>Microsoft Office Word</Application>
  <DocSecurity>0</DocSecurity>
  <Lines>199</Lines>
  <Paragraphs>56</Paragraphs>
  <ScaleCrop>false</ScaleCrop>
  <Company>*</Company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Roman</cp:lastModifiedBy>
  <cp:revision>18</cp:revision>
  <dcterms:created xsi:type="dcterms:W3CDTF">2019-05-14T13:39:00Z</dcterms:created>
  <dcterms:modified xsi:type="dcterms:W3CDTF">2019-05-15T07:43:00Z</dcterms:modified>
</cp:coreProperties>
</file>