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11" w:rsidRDefault="002D1911" w:rsidP="000530D8">
      <w:pPr>
        <w:pStyle w:val="a6"/>
      </w:pPr>
      <w:r>
        <w:t xml:space="preserve">                                                                                                Приложение № 1</w:t>
      </w:r>
    </w:p>
    <w:p w:rsidR="002D1911" w:rsidRDefault="002D1911" w:rsidP="002D1911">
      <w:pPr>
        <w:widowControl w:val="0"/>
        <w:autoSpaceDE w:val="0"/>
        <w:autoSpaceDN w:val="0"/>
        <w:adjustRightInd w:val="0"/>
        <w:ind w:left="4248" w:firstLine="708"/>
        <w:rPr>
          <w:sz w:val="28"/>
          <w:szCs w:val="28"/>
        </w:rPr>
      </w:pPr>
      <w:r>
        <w:rPr>
          <w:sz w:val="28"/>
          <w:szCs w:val="28"/>
        </w:rPr>
        <w:t xml:space="preserve">к постановлению Клинцовской </w:t>
      </w:r>
    </w:p>
    <w:p w:rsidR="002D1911" w:rsidRDefault="002D1911" w:rsidP="002D1911">
      <w:pPr>
        <w:widowControl w:val="0"/>
        <w:autoSpaceDE w:val="0"/>
        <w:autoSpaceDN w:val="0"/>
        <w:adjustRightInd w:val="0"/>
        <w:ind w:left="4248" w:firstLine="708"/>
        <w:rPr>
          <w:sz w:val="28"/>
          <w:szCs w:val="28"/>
        </w:rPr>
      </w:pPr>
      <w:r>
        <w:rPr>
          <w:sz w:val="28"/>
          <w:szCs w:val="28"/>
        </w:rPr>
        <w:t>городской администрации</w:t>
      </w:r>
    </w:p>
    <w:p w:rsidR="002D1911" w:rsidRDefault="002D1911" w:rsidP="002D1911">
      <w:pPr>
        <w:widowControl w:val="0"/>
        <w:autoSpaceDE w:val="0"/>
        <w:autoSpaceDN w:val="0"/>
        <w:adjustRightInd w:val="0"/>
        <w:ind w:left="4248" w:firstLine="708"/>
        <w:rPr>
          <w:sz w:val="28"/>
          <w:szCs w:val="28"/>
        </w:rPr>
      </w:pPr>
      <w:r>
        <w:rPr>
          <w:sz w:val="28"/>
          <w:szCs w:val="28"/>
        </w:rPr>
        <w:t>от 08.02.2017г. № 248</w:t>
      </w:r>
    </w:p>
    <w:p w:rsidR="002D1911" w:rsidRDefault="002D1911" w:rsidP="002D1911">
      <w:pPr>
        <w:pStyle w:val="20"/>
        <w:shd w:val="clear" w:color="auto" w:fill="auto"/>
        <w:ind w:left="20"/>
        <w:rPr>
          <w:sz w:val="28"/>
          <w:szCs w:val="28"/>
        </w:rPr>
      </w:pPr>
    </w:p>
    <w:p w:rsidR="002D1911" w:rsidRDefault="002D1911" w:rsidP="002D1911">
      <w:pPr>
        <w:pStyle w:val="20"/>
        <w:shd w:val="clear" w:color="auto" w:fill="auto"/>
        <w:ind w:left="20"/>
        <w:rPr>
          <w:sz w:val="28"/>
          <w:szCs w:val="28"/>
        </w:rPr>
      </w:pPr>
      <w:bookmarkStart w:id="0" w:name="_GoBack"/>
      <w:bookmarkEnd w:id="0"/>
    </w:p>
    <w:p w:rsidR="002D1911" w:rsidRPr="000530D8" w:rsidRDefault="002D1911" w:rsidP="000530D8">
      <w:pPr>
        <w:pStyle w:val="a6"/>
        <w:rPr>
          <w:sz w:val="28"/>
          <w:szCs w:val="28"/>
        </w:rPr>
      </w:pPr>
    </w:p>
    <w:p w:rsidR="002D1911" w:rsidRPr="000530D8" w:rsidRDefault="002D1911" w:rsidP="000530D8">
      <w:pPr>
        <w:pStyle w:val="a6"/>
        <w:jc w:val="center"/>
        <w:rPr>
          <w:sz w:val="28"/>
          <w:szCs w:val="28"/>
        </w:rPr>
      </w:pPr>
      <w:r w:rsidRPr="000530D8">
        <w:rPr>
          <w:sz w:val="28"/>
          <w:szCs w:val="28"/>
        </w:rPr>
        <w:t>АДМИНИСТРАТИВНЫЙ РЕГЛАМЕНТ</w:t>
      </w:r>
    </w:p>
    <w:p w:rsidR="002D1911" w:rsidRPr="000530D8" w:rsidRDefault="002D1911" w:rsidP="000530D8">
      <w:pPr>
        <w:pStyle w:val="a6"/>
        <w:rPr>
          <w:sz w:val="28"/>
          <w:szCs w:val="28"/>
        </w:rPr>
      </w:pPr>
      <w:r w:rsidRPr="000530D8">
        <w:rPr>
          <w:sz w:val="28"/>
          <w:szCs w:val="28"/>
        </w:rPr>
        <w:t xml:space="preserve"> предоставления муниципальной функции «Организация культурно - досуговой деятельности, обеспечение доступа к самодеятельному художественному творчеству муниципального образования - городской округ «город Клинцы Брянской области» на базе культурно - досуговых</w:t>
      </w:r>
    </w:p>
    <w:p w:rsidR="002D1911" w:rsidRPr="000530D8" w:rsidRDefault="002D1911" w:rsidP="000530D8">
      <w:pPr>
        <w:pStyle w:val="a6"/>
        <w:rPr>
          <w:sz w:val="28"/>
          <w:szCs w:val="28"/>
        </w:rPr>
      </w:pPr>
      <w:r w:rsidRPr="000530D8">
        <w:rPr>
          <w:sz w:val="28"/>
          <w:szCs w:val="28"/>
        </w:rPr>
        <w:t>учреждений.</w:t>
      </w:r>
    </w:p>
    <w:p w:rsidR="002D1911" w:rsidRDefault="002D1911" w:rsidP="002D1911">
      <w:pPr>
        <w:pStyle w:val="20"/>
        <w:shd w:val="clear" w:color="auto" w:fill="auto"/>
        <w:spacing w:after="251" w:line="230" w:lineRule="exact"/>
        <w:ind w:left="20"/>
        <w:rPr>
          <w:b/>
          <w:sz w:val="28"/>
          <w:szCs w:val="28"/>
        </w:rPr>
      </w:pPr>
      <w:r>
        <w:rPr>
          <w:b/>
          <w:sz w:val="28"/>
          <w:szCs w:val="28"/>
        </w:rPr>
        <w:t>I Общие положения</w:t>
      </w:r>
    </w:p>
    <w:p w:rsidR="002D1911" w:rsidRDefault="002D1911" w:rsidP="002D1911">
      <w:pPr>
        <w:pStyle w:val="1"/>
        <w:shd w:val="clear" w:color="auto" w:fill="auto"/>
        <w:spacing w:before="0"/>
        <w:ind w:left="20" w:right="20" w:firstLine="320"/>
        <w:rPr>
          <w:sz w:val="28"/>
          <w:szCs w:val="28"/>
        </w:rPr>
      </w:pPr>
      <w:r>
        <w:rPr>
          <w:sz w:val="28"/>
          <w:szCs w:val="28"/>
        </w:rPr>
        <w:t>Настоящий административный регламент представления муниципальной функции «Организация культурно - досуговой деятельности, обеспечение доступа к самодеятельному художественному творчеству муниципального образования городской округ «город Клинцы Брянской области» на базе культурно-досуговых учреждений» (далее Регламент) разработан в целях повышения качества предоставления и доступности муниципальной функции, создания комфортных условий для получения муниципальной функции.</w:t>
      </w:r>
    </w:p>
    <w:p w:rsidR="002D1911" w:rsidRDefault="002D1911" w:rsidP="002D1911">
      <w:pPr>
        <w:pStyle w:val="1"/>
        <w:shd w:val="clear" w:color="auto" w:fill="auto"/>
        <w:spacing w:before="0" w:after="277"/>
        <w:ind w:left="20" w:right="20"/>
        <w:rPr>
          <w:sz w:val="28"/>
          <w:szCs w:val="28"/>
        </w:rPr>
      </w:pPr>
      <w:r>
        <w:rPr>
          <w:sz w:val="28"/>
          <w:szCs w:val="28"/>
        </w:rPr>
        <w:t>Регламент определяет порядок, сроки и последовательность действий при организации культурно - досуговой деятельности на базе культурно - досуговых учреждений.</w:t>
      </w:r>
    </w:p>
    <w:p w:rsidR="002D1911" w:rsidRDefault="002D1911" w:rsidP="002D1911">
      <w:pPr>
        <w:pStyle w:val="20"/>
        <w:shd w:val="clear" w:color="auto" w:fill="auto"/>
        <w:spacing w:after="263" w:line="230" w:lineRule="exact"/>
        <w:ind w:left="3200"/>
        <w:jc w:val="left"/>
        <w:rPr>
          <w:b/>
          <w:sz w:val="28"/>
          <w:szCs w:val="28"/>
        </w:rPr>
      </w:pPr>
      <w:r>
        <w:rPr>
          <w:b/>
          <w:sz w:val="28"/>
          <w:szCs w:val="28"/>
        </w:rPr>
        <w:t>2. Наименование муниципальной функции</w:t>
      </w:r>
    </w:p>
    <w:p w:rsidR="002D1911" w:rsidRDefault="002D1911" w:rsidP="002D1911">
      <w:pPr>
        <w:pStyle w:val="1"/>
        <w:numPr>
          <w:ilvl w:val="0"/>
          <w:numId w:val="1"/>
        </w:numPr>
        <w:shd w:val="clear" w:color="auto" w:fill="auto"/>
        <w:tabs>
          <w:tab w:val="left" w:pos="217"/>
        </w:tabs>
        <w:spacing w:before="0" w:after="238" w:line="271" w:lineRule="exact"/>
        <w:ind w:left="20" w:right="20"/>
        <w:rPr>
          <w:sz w:val="28"/>
          <w:szCs w:val="28"/>
        </w:rPr>
      </w:pPr>
      <w:r>
        <w:rPr>
          <w:sz w:val="28"/>
          <w:szCs w:val="28"/>
        </w:rPr>
        <w:t>Муниципальная функция  «Организация культурно - досуговой деятельности, обеспечение доступа к самодеятельному художественному творчеству муниципального образования - городской округ «город Клинцы Брянской области» на базе культурно - досуговых учреждений».</w:t>
      </w:r>
    </w:p>
    <w:p w:rsidR="002D1911" w:rsidRDefault="002D1911" w:rsidP="002D1911">
      <w:pPr>
        <w:pStyle w:val="1"/>
        <w:shd w:val="clear" w:color="auto" w:fill="auto"/>
        <w:spacing w:before="0" w:line="274" w:lineRule="exact"/>
        <w:ind w:left="20"/>
        <w:jc w:val="center"/>
        <w:rPr>
          <w:rStyle w:val="a4"/>
          <w:sz w:val="28"/>
          <w:szCs w:val="28"/>
        </w:rPr>
      </w:pPr>
      <w:r>
        <w:rPr>
          <w:rStyle w:val="a4"/>
          <w:sz w:val="28"/>
          <w:szCs w:val="28"/>
        </w:rPr>
        <w:t>3. Перечень правовых актов, непосредственно регулирующих исполнение муниципальной функции</w:t>
      </w:r>
    </w:p>
    <w:p w:rsidR="002D1911" w:rsidRDefault="002D1911" w:rsidP="002D1911">
      <w:pPr>
        <w:pStyle w:val="1"/>
        <w:shd w:val="clear" w:color="auto" w:fill="auto"/>
        <w:spacing w:before="0" w:line="274" w:lineRule="exact"/>
        <w:ind w:left="20"/>
        <w:jc w:val="center"/>
      </w:pPr>
      <w:r>
        <w:rPr>
          <w:sz w:val="28"/>
          <w:szCs w:val="28"/>
        </w:rPr>
        <w:t xml:space="preserve"> </w:t>
      </w:r>
    </w:p>
    <w:p w:rsidR="002D1911" w:rsidRDefault="002D1911" w:rsidP="002D1911">
      <w:pPr>
        <w:pStyle w:val="1"/>
        <w:numPr>
          <w:ilvl w:val="0"/>
          <w:numId w:val="1"/>
        </w:numPr>
        <w:shd w:val="clear" w:color="auto" w:fill="auto"/>
        <w:tabs>
          <w:tab w:val="left" w:pos="154"/>
        </w:tabs>
        <w:spacing w:before="0" w:line="274" w:lineRule="exact"/>
        <w:ind w:left="20"/>
        <w:rPr>
          <w:sz w:val="28"/>
          <w:szCs w:val="28"/>
        </w:rPr>
      </w:pPr>
      <w:r>
        <w:rPr>
          <w:sz w:val="28"/>
          <w:szCs w:val="28"/>
        </w:rPr>
        <w:t>Конституция Российской Федерации;</w:t>
      </w:r>
    </w:p>
    <w:p w:rsidR="002D1911" w:rsidRDefault="002D1911" w:rsidP="002D1911">
      <w:pPr>
        <w:pStyle w:val="1"/>
        <w:numPr>
          <w:ilvl w:val="0"/>
          <w:numId w:val="1"/>
        </w:numPr>
        <w:shd w:val="clear" w:color="auto" w:fill="auto"/>
        <w:tabs>
          <w:tab w:val="left" w:pos="154"/>
        </w:tabs>
        <w:spacing w:before="0" w:line="274" w:lineRule="exact"/>
        <w:ind w:left="20"/>
        <w:rPr>
          <w:sz w:val="28"/>
          <w:szCs w:val="28"/>
        </w:rPr>
      </w:pPr>
      <w:r>
        <w:rPr>
          <w:sz w:val="28"/>
          <w:szCs w:val="28"/>
        </w:rPr>
        <w:t>Гражданский кодекс Российской Федерации;</w:t>
      </w:r>
    </w:p>
    <w:p w:rsidR="002D1911" w:rsidRDefault="002D1911" w:rsidP="002D1911">
      <w:pPr>
        <w:pStyle w:val="1"/>
        <w:numPr>
          <w:ilvl w:val="0"/>
          <w:numId w:val="1"/>
        </w:numPr>
        <w:shd w:val="clear" w:color="auto" w:fill="auto"/>
        <w:tabs>
          <w:tab w:val="left" w:pos="154"/>
        </w:tabs>
        <w:spacing w:before="0" w:line="274" w:lineRule="exact"/>
        <w:ind w:left="20"/>
        <w:rPr>
          <w:sz w:val="28"/>
          <w:szCs w:val="28"/>
        </w:rPr>
      </w:pPr>
      <w:r>
        <w:rPr>
          <w:sz w:val="28"/>
          <w:szCs w:val="28"/>
        </w:rPr>
        <w:t>Бюджетный кодекс Российской Федерации;</w:t>
      </w:r>
    </w:p>
    <w:p w:rsidR="002D1911" w:rsidRDefault="002D1911" w:rsidP="002D1911">
      <w:pPr>
        <w:pStyle w:val="1"/>
        <w:numPr>
          <w:ilvl w:val="0"/>
          <w:numId w:val="1"/>
        </w:numPr>
        <w:shd w:val="clear" w:color="auto" w:fill="auto"/>
        <w:tabs>
          <w:tab w:val="left" w:pos="154"/>
        </w:tabs>
        <w:spacing w:before="0" w:line="274" w:lineRule="exact"/>
        <w:ind w:left="20"/>
        <w:rPr>
          <w:sz w:val="28"/>
          <w:szCs w:val="28"/>
        </w:rPr>
      </w:pPr>
      <w:r>
        <w:rPr>
          <w:sz w:val="28"/>
          <w:szCs w:val="28"/>
        </w:rPr>
        <w:t>Трудовой кодекс Российской Федерации;</w:t>
      </w:r>
    </w:p>
    <w:p w:rsidR="002D1911" w:rsidRDefault="002D1911" w:rsidP="002D1911">
      <w:pPr>
        <w:pStyle w:val="1"/>
        <w:numPr>
          <w:ilvl w:val="0"/>
          <w:numId w:val="1"/>
        </w:numPr>
        <w:shd w:val="clear" w:color="auto" w:fill="auto"/>
        <w:tabs>
          <w:tab w:val="left" w:pos="157"/>
        </w:tabs>
        <w:spacing w:before="0" w:line="274" w:lineRule="exact"/>
        <w:ind w:left="20"/>
        <w:rPr>
          <w:sz w:val="28"/>
          <w:szCs w:val="28"/>
        </w:rPr>
      </w:pPr>
      <w:r>
        <w:rPr>
          <w:sz w:val="28"/>
          <w:szCs w:val="28"/>
        </w:rPr>
        <w:t>Налоговый кодекс Российской Федерации;</w:t>
      </w:r>
    </w:p>
    <w:p w:rsidR="002D1911" w:rsidRDefault="002D1911" w:rsidP="002D1911">
      <w:pPr>
        <w:pStyle w:val="1"/>
        <w:numPr>
          <w:ilvl w:val="0"/>
          <w:numId w:val="1"/>
        </w:numPr>
        <w:shd w:val="clear" w:color="auto" w:fill="auto"/>
        <w:tabs>
          <w:tab w:val="left" w:pos="159"/>
        </w:tabs>
        <w:spacing w:before="0" w:line="274" w:lineRule="exact"/>
        <w:ind w:left="20"/>
        <w:rPr>
          <w:sz w:val="28"/>
          <w:szCs w:val="28"/>
        </w:rPr>
      </w:pPr>
      <w:r>
        <w:rPr>
          <w:sz w:val="28"/>
          <w:szCs w:val="28"/>
        </w:rPr>
        <w:t>Федеральный закон от 12.01.1996 г. №7-ФЗ «О некоммерческих организациях»</w:t>
      </w:r>
    </w:p>
    <w:p w:rsidR="002D1911" w:rsidRDefault="002D1911" w:rsidP="002D1911">
      <w:pPr>
        <w:pStyle w:val="1"/>
        <w:numPr>
          <w:ilvl w:val="0"/>
          <w:numId w:val="1"/>
        </w:numPr>
        <w:shd w:val="clear" w:color="auto" w:fill="auto"/>
        <w:tabs>
          <w:tab w:val="left" w:pos="166"/>
        </w:tabs>
        <w:spacing w:before="0" w:line="274" w:lineRule="exact"/>
        <w:ind w:left="20" w:right="20"/>
        <w:rPr>
          <w:sz w:val="28"/>
          <w:szCs w:val="28"/>
        </w:rPr>
      </w:pPr>
      <w:r>
        <w:rPr>
          <w:sz w:val="28"/>
          <w:szCs w:val="28"/>
        </w:rPr>
        <w:t>Федеральный закон от 06.10.2003 г. №131-Ф3 «Об общих принципах организации местного самоуправления в Российской Федерации» (с изменениями и дополнениями);</w:t>
      </w:r>
    </w:p>
    <w:p w:rsidR="002D1911" w:rsidRDefault="002D1911" w:rsidP="002D1911">
      <w:pPr>
        <w:pStyle w:val="1"/>
        <w:numPr>
          <w:ilvl w:val="0"/>
          <w:numId w:val="1"/>
        </w:numPr>
        <w:shd w:val="clear" w:color="auto" w:fill="auto"/>
        <w:tabs>
          <w:tab w:val="left" w:pos="231"/>
        </w:tabs>
        <w:spacing w:before="0" w:line="274" w:lineRule="exact"/>
        <w:ind w:left="20" w:right="20"/>
        <w:rPr>
          <w:sz w:val="28"/>
          <w:szCs w:val="28"/>
        </w:rPr>
      </w:pPr>
      <w:r>
        <w:rPr>
          <w:sz w:val="28"/>
          <w:szCs w:val="28"/>
        </w:rPr>
        <w:t>Федеральный закон от 09.10.1992 г. №3612-1 «Основы законодательства Российской Федерации о культуре» (с изменениями и дополнениями);</w:t>
      </w:r>
    </w:p>
    <w:p w:rsidR="002D1911" w:rsidRDefault="002D1911" w:rsidP="002D1911">
      <w:pPr>
        <w:pStyle w:val="1"/>
        <w:numPr>
          <w:ilvl w:val="0"/>
          <w:numId w:val="1"/>
        </w:numPr>
        <w:shd w:val="clear" w:color="auto" w:fill="auto"/>
        <w:tabs>
          <w:tab w:val="left" w:pos="162"/>
        </w:tabs>
        <w:spacing w:before="0" w:line="274" w:lineRule="exact"/>
        <w:ind w:left="20"/>
        <w:rPr>
          <w:sz w:val="28"/>
          <w:szCs w:val="28"/>
        </w:rPr>
      </w:pPr>
      <w:r>
        <w:rPr>
          <w:sz w:val="28"/>
          <w:szCs w:val="28"/>
        </w:rPr>
        <w:t>Федеральный закон «Об основных гарантиях прав ребенка в РФ» от 24.07.1998 г. №124-ФЗ;</w:t>
      </w:r>
    </w:p>
    <w:p w:rsidR="002D1911" w:rsidRDefault="002D1911" w:rsidP="002D1911">
      <w:pPr>
        <w:pStyle w:val="1"/>
        <w:numPr>
          <w:ilvl w:val="0"/>
          <w:numId w:val="1"/>
        </w:numPr>
        <w:shd w:val="clear" w:color="auto" w:fill="auto"/>
        <w:tabs>
          <w:tab w:val="left" w:pos="303"/>
        </w:tabs>
        <w:spacing w:before="0" w:line="264" w:lineRule="exact"/>
        <w:ind w:left="20" w:right="20"/>
        <w:rPr>
          <w:sz w:val="28"/>
          <w:szCs w:val="28"/>
        </w:rPr>
      </w:pPr>
      <w:r>
        <w:rPr>
          <w:sz w:val="28"/>
          <w:szCs w:val="28"/>
        </w:rPr>
        <w:lastRenderedPageBreak/>
        <w:t>Федеральный закон от 27.07.2010 г. №210-ФЗ «Об организации предоставления государственных и муниципальных услуг»;</w:t>
      </w:r>
    </w:p>
    <w:p w:rsidR="002D1911" w:rsidRDefault="002D1911" w:rsidP="002D1911">
      <w:pPr>
        <w:pStyle w:val="1"/>
        <w:numPr>
          <w:ilvl w:val="0"/>
          <w:numId w:val="1"/>
        </w:numPr>
        <w:shd w:val="clear" w:color="auto" w:fill="auto"/>
        <w:tabs>
          <w:tab w:val="left" w:pos="303"/>
        </w:tabs>
        <w:spacing w:before="0" w:line="264" w:lineRule="exact"/>
        <w:ind w:left="20" w:right="20"/>
        <w:rPr>
          <w:sz w:val="28"/>
          <w:szCs w:val="28"/>
        </w:rPr>
      </w:pPr>
      <w:r>
        <w:rPr>
          <w:sz w:val="28"/>
          <w:szCs w:val="28"/>
        </w:rPr>
        <w:t>Закон Брянской области от 07.04.1999г. № 23-3 «О культурной деятельности на территории Брянской области»;</w:t>
      </w:r>
    </w:p>
    <w:p w:rsidR="002D1911" w:rsidRDefault="002D1911" w:rsidP="002D1911">
      <w:pPr>
        <w:pStyle w:val="1"/>
        <w:numPr>
          <w:ilvl w:val="0"/>
          <w:numId w:val="1"/>
        </w:numPr>
        <w:shd w:val="clear" w:color="auto" w:fill="auto"/>
        <w:tabs>
          <w:tab w:val="left" w:pos="198"/>
        </w:tabs>
        <w:spacing w:before="0" w:line="259" w:lineRule="exact"/>
        <w:ind w:left="20" w:right="20"/>
        <w:rPr>
          <w:sz w:val="28"/>
          <w:szCs w:val="28"/>
        </w:rPr>
      </w:pPr>
      <w:r>
        <w:rPr>
          <w:sz w:val="28"/>
          <w:szCs w:val="28"/>
        </w:rPr>
        <w:t>Устав города Клинцы, утвержденный решением городского совета от 07.11.2008 г. №3- 1/595 (с изменениями и дополнениями);</w:t>
      </w:r>
    </w:p>
    <w:p w:rsidR="002D1911" w:rsidRDefault="002D1911" w:rsidP="002D1911">
      <w:pPr>
        <w:pStyle w:val="1"/>
        <w:numPr>
          <w:ilvl w:val="0"/>
          <w:numId w:val="1"/>
        </w:numPr>
        <w:shd w:val="clear" w:color="auto" w:fill="auto"/>
        <w:tabs>
          <w:tab w:val="left" w:pos="303"/>
        </w:tabs>
        <w:spacing w:before="0" w:line="269" w:lineRule="exact"/>
        <w:ind w:left="20" w:right="20"/>
        <w:rPr>
          <w:sz w:val="28"/>
          <w:szCs w:val="28"/>
        </w:rPr>
      </w:pPr>
      <w:r>
        <w:rPr>
          <w:sz w:val="28"/>
          <w:szCs w:val="28"/>
        </w:rPr>
        <w:t>Положение об отделе культуры и по делам молодежи Клинцовской городской администрации, утвержденное распоряжением администрации города Клинцы №661-р от 19.11.2002 года.</w:t>
      </w:r>
    </w:p>
    <w:p w:rsidR="002D1911" w:rsidRDefault="002D1911" w:rsidP="002D1911">
      <w:pPr>
        <w:pStyle w:val="1"/>
        <w:numPr>
          <w:ilvl w:val="0"/>
          <w:numId w:val="1"/>
        </w:numPr>
        <w:shd w:val="clear" w:color="auto" w:fill="auto"/>
        <w:tabs>
          <w:tab w:val="left" w:pos="152"/>
        </w:tabs>
        <w:spacing w:before="0" w:after="380" w:line="269" w:lineRule="exact"/>
        <w:ind w:left="20"/>
        <w:rPr>
          <w:sz w:val="28"/>
          <w:szCs w:val="28"/>
        </w:rPr>
      </w:pPr>
      <w:r>
        <w:rPr>
          <w:sz w:val="28"/>
          <w:szCs w:val="28"/>
        </w:rPr>
        <w:t>Уставы учреждений культуры;</w:t>
      </w:r>
    </w:p>
    <w:p w:rsidR="002D1911" w:rsidRDefault="002D1911" w:rsidP="002D1911">
      <w:pPr>
        <w:pStyle w:val="1"/>
        <w:numPr>
          <w:ilvl w:val="0"/>
          <w:numId w:val="1"/>
        </w:numPr>
        <w:shd w:val="clear" w:color="auto" w:fill="auto"/>
        <w:tabs>
          <w:tab w:val="left" w:pos="198"/>
        </w:tabs>
        <w:spacing w:before="0" w:line="278" w:lineRule="exact"/>
        <w:ind w:left="40" w:right="260"/>
        <w:rPr>
          <w:sz w:val="28"/>
          <w:szCs w:val="28"/>
        </w:rPr>
      </w:pPr>
      <w:r>
        <w:rPr>
          <w:sz w:val="28"/>
          <w:szCs w:val="28"/>
        </w:rPr>
        <w:t>Иные действующие нормативные правовые акты Российской Федерации, Брянской области, городского округа «город Клинцы Брянской области».</w:t>
      </w:r>
    </w:p>
    <w:p w:rsidR="002D1911" w:rsidRDefault="002D1911" w:rsidP="002D1911">
      <w:pPr>
        <w:pStyle w:val="1"/>
        <w:shd w:val="clear" w:color="auto" w:fill="auto"/>
        <w:tabs>
          <w:tab w:val="left" w:pos="198"/>
        </w:tabs>
        <w:spacing w:before="0" w:line="278" w:lineRule="exact"/>
        <w:ind w:left="40" w:right="260"/>
        <w:rPr>
          <w:sz w:val="28"/>
          <w:szCs w:val="28"/>
        </w:rPr>
      </w:pPr>
    </w:p>
    <w:p w:rsidR="002D1911" w:rsidRDefault="002D1911" w:rsidP="002D1911">
      <w:pPr>
        <w:pStyle w:val="11"/>
        <w:keepNext/>
        <w:keepLines/>
        <w:shd w:val="clear" w:color="auto" w:fill="auto"/>
        <w:spacing w:after="244"/>
        <w:ind w:left="2520"/>
        <w:rPr>
          <w:b/>
          <w:sz w:val="28"/>
          <w:szCs w:val="28"/>
        </w:rPr>
      </w:pPr>
      <w:bookmarkStart w:id="1" w:name="bookmark0"/>
      <w:r>
        <w:rPr>
          <w:b/>
          <w:sz w:val="28"/>
          <w:szCs w:val="28"/>
        </w:rPr>
        <w:t xml:space="preserve">4. Предоставление муниципальной </w:t>
      </w:r>
      <w:bookmarkEnd w:id="1"/>
      <w:r>
        <w:rPr>
          <w:b/>
          <w:sz w:val="28"/>
          <w:szCs w:val="28"/>
        </w:rPr>
        <w:t>функции</w:t>
      </w:r>
    </w:p>
    <w:p w:rsidR="002D1911" w:rsidRDefault="002D1911" w:rsidP="002D1911">
      <w:pPr>
        <w:pStyle w:val="1"/>
        <w:shd w:val="clear" w:color="auto" w:fill="auto"/>
        <w:spacing w:line="274" w:lineRule="exact"/>
        <w:ind w:left="40" w:right="260" w:firstLine="260"/>
        <w:rPr>
          <w:sz w:val="28"/>
          <w:szCs w:val="28"/>
        </w:rPr>
      </w:pPr>
      <w:r>
        <w:rPr>
          <w:sz w:val="28"/>
          <w:szCs w:val="28"/>
        </w:rPr>
        <w:t>Предоставление муниципальной функции «Организация культурно - досуговой деятельности, обеспечение доступа к самодеятельному художественному творчеству муниципального образования - городской округ «город Клинцы Брянской области» на базе культурно - досуговых учреждений» включает:</w:t>
      </w:r>
    </w:p>
    <w:p w:rsidR="002D1911" w:rsidRDefault="002D1911" w:rsidP="002D1911">
      <w:pPr>
        <w:pStyle w:val="1"/>
        <w:numPr>
          <w:ilvl w:val="0"/>
          <w:numId w:val="1"/>
        </w:numPr>
        <w:shd w:val="clear" w:color="auto" w:fill="auto"/>
        <w:tabs>
          <w:tab w:val="left" w:pos="261"/>
        </w:tabs>
        <w:spacing w:before="0" w:line="274" w:lineRule="exact"/>
        <w:ind w:left="40" w:right="260"/>
        <w:rPr>
          <w:sz w:val="28"/>
          <w:szCs w:val="28"/>
        </w:rPr>
      </w:pPr>
      <w:proofErr w:type="gramStart"/>
      <w:r>
        <w:rPr>
          <w:sz w:val="28"/>
          <w:szCs w:val="28"/>
        </w:rPr>
        <w:t>проведение различных по форме и тематике культурных мероприятий - праздников, представлений, смотров, фестивалей, конкурсов, концертов, выставок, вечеров, спектаклей, дискотек, обрядов, игровых и развлекательных программ и др.;</w:t>
      </w:r>
      <w:proofErr w:type="gramEnd"/>
    </w:p>
    <w:p w:rsidR="002D1911" w:rsidRDefault="002D1911" w:rsidP="002D1911">
      <w:pPr>
        <w:pStyle w:val="1"/>
        <w:numPr>
          <w:ilvl w:val="0"/>
          <w:numId w:val="1"/>
        </w:numPr>
        <w:shd w:val="clear" w:color="auto" w:fill="auto"/>
        <w:tabs>
          <w:tab w:val="left" w:pos="251"/>
        </w:tabs>
        <w:spacing w:before="0" w:line="274" w:lineRule="exact"/>
        <w:ind w:left="40" w:right="260"/>
        <w:rPr>
          <w:sz w:val="28"/>
          <w:szCs w:val="28"/>
        </w:rPr>
      </w:pPr>
      <w:r>
        <w:rPr>
          <w:sz w:val="28"/>
          <w:szCs w:val="28"/>
        </w:rPr>
        <w:t>организация работы клубных формирований - любительских творческих коллективов, кружков, клубов по интересам различной направленности и других клубных формирований;</w:t>
      </w:r>
    </w:p>
    <w:p w:rsidR="002D1911" w:rsidRDefault="002D1911" w:rsidP="002D1911">
      <w:pPr>
        <w:pStyle w:val="1"/>
        <w:numPr>
          <w:ilvl w:val="0"/>
          <w:numId w:val="1"/>
        </w:numPr>
        <w:shd w:val="clear" w:color="auto" w:fill="auto"/>
        <w:tabs>
          <w:tab w:val="left" w:pos="270"/>
        </w:tabs>
        <w:spacing w:before="0" w:line="274" w:lineRule="exact"/>
        <w:ind w:left="40" w:right="260"/>
        <w:rPr>
          <w:sz w:val="28"/>
          <w:szCs w:val="28"/>
        </w:rPr>
      </w:pPr>
      <w:r>
        <w:rPr>
          <w:sz w:val="28"/>
          <w:szCs w:val="28"/>
        </w:rPr>
        <w:t>оказание консультативной, методической и организационно - творческой помощи в подготовке и проведение культурно - досуговых мероприятий;</w:t>
      </w:r>
    </w:p>
    <w:p w:rsidR="002D1911" w:rsidRDefault="002D1911" w:rsidP="002D1911">
      <w:pPr>
        <w:pStyle w:val="1"/>
        <w:shd w:val="clear" w:color="auto" w:fill="auto"/>
        <w:spacing w:line="274" w:lineRule="exact"/>
        <w:ind w:left="40" w:right="260" w:firstLine="260"/>
        <w:rPr>
          <w:sz w:val="28"/>
          <w:szCs w:val="28"/>
        </w:rPr>
      </w:pPr>
      <w:r>
        <w:rPr>
          <w:sz w:val="28"/>
          <w:szCs w:val="28"/>
        </w:rPr>
        <w:t xml:space="preserve">Муниципальная функция  носит интегрированный </w:t>
      </w:r>
      <w:proofErr w:type="gramStart"/>
      <w:r>
        <w:rPr>
          <w:sz w:val="28"/>
          <w:szCs w:val="28"/>
        </w:rPr>
        <w:t>характер</w:t>
      </w:r>
      <w:proofErr w:type="gramEnd"/>
      <w:r>
        <w:rPr>
          <w:sz w:val="28"/>
          <w:szCs w:val="28"/>
        </w:rPr>
        <w:t xml:space="preserve"> и могут быть представлены в различной форме (массовой, камерной, индивидуальной, интерактивной) и на любой демонстративной площадке (в зрительном, танцевальном, выставочном зале, на площади, стадионе, поляне, ферме, в учебном заведении и т.д.).</w:t>
      </w:r>
    </w:p>
    <w:p w:rsidR="002D1911" w:rsidRDefault="002D1911" w:rsidP="002D1911">
      <w:pPr>
        <w:pStyle w:val="1"/>
        <w:shd w:val="clear" w:color="auto" w:fill="auto"/>
        <w:spacing w:line="274" w:lineRule="exact"/>
        <w:ind w:left="40" w:right="260" w:firstLine="260"/>
        <w:rPr>
          <w:sz w:val="28"/>
          <w:szCs w:val="28"/>
        </w:rPr>
      </w:pPr>
      <w:r>
        <w:rPr>
          <w:sz w:val="28"/>
          <w:szCs w:val="28"/>
        </w:rPr>
        <w:t>Заказчиками функций учреждения могут быть все субъекты гражданско-правовых отношений:</w:t>
      </w:r>
    </w:p>
    <w:p w:rsidR="002D1911" w:rsidRDefault="002D1911" w:rsidP="002D1911">
      <w:pPr>
        <w:pStyle w:val="1"/>
        <w:shd w:val="clear" w:color="auto" w:fill="auto"/>
        <w:spacing w:line="274" w:lineRule="exact"/>
        <w:ind w:left="40" w:right="260" w:firstLine="260"/>
        <w:rPr>
          <w:sz w:val="28"/>
          <w:szCs w:val="28"/>
        </w:rPr>
      </w:pPr>
      <w:r>
        <w:rPr>
          <w:sz w:val="28"/>
          <w:szCs w:val="28"/>
        </w:rPr>
        <w:t>Муниципальная функция предоставляется населению на бесплатной основе (за счет бюджетного финансирования) и на платной основе (за счет средств потребителей).</w:t>
      </w:r>
    </w:p>
    <w:p w:rsidR="002D1911" w:rsidRDefault="002D1911" w:rsidP="002D1911">
      <w:pPr>
        <w:pStyle w:val="1"/>
        <w:shd w:val="clear" w:color="auto" w:fill="auto"/>
        <w:spacing w:line="274" w:lineRule="exact"/>
        <w:ind w:left="40" w:firstLine="260"/>
        <w:rPr>
          <w:sz w:val="28"/>
          <w:szCs w:val="28"/>
        </w:rPr>
      </w:pPr>
      <w:r>
        <w:rPr>
          <w:sz w:val="28"/>
          <w:szCs w:val="28"/>
        </w:rPr>
        <w:t xml:space="preserve">Осуществление муниципальной функции направленно </w:t>
      </w:r>
      <w:proofErr w:type="gramStart"/>
      <w:r>
        <w:rPr>
          <w:sz w:val="28"/>
          <w:szCs w:val="28"/>
        </w:rPr>
        <w:t>на</w:t>
      </w:r>
      <w:proofErr w:type="gramEnd"/>
      <w:r>
        <w:rPr>
          <w:sz w:val="28"/>
          <w:szCs w:val="28"/>
        </w:rPr>
        <w:t>:</w:t>
      </w:r>
    </w:p>
    <w:p w:rsidR="002D1911" w:rsidRDefault="002D1911" w:rsidP="002D1911">
      <w:pPr>
        <w:pStyle w:val="1"/>
        <w:shd w:val="clear" w:color="auto" w:fill="auto"/>
        <w:spacing w:line="274" w:lineRule="exact"/>
        <w:ind w:left="40" w:right="260" w:firstLine="260"/>
        <w:rPr>
          <w:sz w:val="28"/>
          <w:szCs w:val="28"/>
        </w:rPr>
      </w:pPr>
      <w:r>
        <w:rPr>
          <w:sz w:val="28"/>
          <w:szCs w:val="28"/>
        </w:rPr>
        <w:t>проведение общественно и социально значимых культурно-массовых мероприятий (государственных, областных, городских);</w:t>
      </w:r>
    </w:p>
    <w:p w:rsidR="002D1911" w:rsidRDefault="002D1911" w:rsidP="002D1911">
      <w:pPr>
        <w:pStyle w:val="1"/>
        <w:shd w:val="clear" w:color="auto" w:fill="auto"/>
        <w:spacing w:line="274" w:lineRule="exact"/>
        <w:ind w:left="40" w:right="260" w:firstLine="260"/>
        <w:rPr>
          <w:sz w:val="28"/>
          <w:szCs w:val="28"/>
        </w:rPr>
      </w:pPr>
      <w:r>
        <w:rPr>
          <w:sz w:val="28"/>
          <w:szCs w:val="28"/>
        </w:rPr>
        <w:lastRenderedPageBreak/>
        <w:t>поддержку деятельности основных (концертных) составов любительских творческих коллективов;</w:t>
      </w:r>
    </w:p>
    <w:p w:rsidR="002D1911" w:rsidRDefault="002D1911" w:rsidP="002D1911">
      <w:pPr>
        <w:pStyle w:val="1"/>
        <w:shd w:val="clear" w:color="auto" w:fill="auto"/>
        <w:spacing w:line="274" w:lineRule="exact"/>
        <w:ind w:left="40" w:right="260" w:firstLine="260"/>
        <w:rPr>
          <w:sz w:val="28"/>
          <w:szCs w:val="28"/>
        </w:rPr>
      </w:pPr>
      <w:r>
        <w:rPr>
          <w:sz w:val="28"/>
          <w:szCs w:val="28"/>
        </w:rPr>
        <w:t>патриотическое воспитание детей и молодежи;</w:t>
      </w:r>
    </w:p>
    <w:p w:rsidR="002D1911" w:rsidRDefault="002D1911" w:rsidP="002D1911">
      <w:pPr>
        <w:pStyle w:val="1"/>
        <w:shd w:val="clear" w:color="auto" w:fill="auto"/>
        <w:spacing w:after="275" w:line="274" w:lineRule="exact"/>
        <w:ind w:left="40" w:right="260" w:firstLine="260"/>
        <w:rPr>
          <w:sz w:val="28"/>
          <w:szCs w:val="28"/>
        </w:rPr>
      </w:pPr>
      <w:r>
        <w:rPr>
          <w:sz w:val="28"/>
          <w:szCs w:val="28"/>
        </w:rPr>
        <w:t>развитие национальных культур г. Клинцы, выявление, сохранение и популяризацию традиций материальной и нематериальной народной культуры (праздников, обычаев, обрядов и пр.).</w:t>
      </w:r>
    </w:p>
    <w:p w:rsidR="002D1911" w:rsidRDefault="002D1911" w:rsidP="002D1911">
      <w:pPr>
        <w:pStyle w:val="1"/>
        <w:shd w:val="clear" w:color="auto" w:fill="auto"/>
        <w:spacing w:after="275" w:line="274" w:lineRule="exact"/>
        <w:ind w:left="40" w:right="260" w:firstLine="260"/>
        <w:jc w:val="center"/>
        <w:rPr>
          <w:b/>
          <w:sz w:val="28"/>
          <w:szCs w:val="28"/>
        </w:rPr>
      </w:pPr>
      <w:bookmarkStart w:id="2" w:name="bookmark1"/>
      <w:r>
        <w:rPr>
          <w:b/>
          <w:sz w:val="28"/>
          <w:szCs w:val="28"/>
        </w:rPr>
        <w:t xml:space="preserve">5. Результат муниципальной </w:t>
      </w:r>
      <w:bookmarkEnd w:id="2"/>
      <w:r>
        <w:rPr>
          <w:b/>
          <w:sz w:val="28"/>
          <w:szCs w:val="28"/>
        </w:rPr>
        <w:t>функции</w:t>
      </w:r>
    </w:p>
    <w:p w:rsidR="002D1911" w:rsidRDefault="002D1911" w:rsidP="002D1911">
      <w:pPr>
        <w:pStyle w:val="1"/>
        <w:numPr>
          <w:ilvl w:val="1"/>
          <w:numId w:val="1"/>
        </w:numPr>
        <w:shd w:val="clear" w:color="auto" w:fill="auto"/>
        <w:tabs>
          <w:tab w:val="left" w:pos="546"/>
        </w:tabs>
        <w:spacing w:before="0" w:line="274" w:lineRule="exact"/>
        <w:ind w:left="40" w:right="260" w:firstLine="560"/>
        <w:jc w:val="left"/>
        <w:rPr>
          <w:sz w:val="28"/>
          <w:szCs w:val="28"/>
        </w:rPr>
      </w:pPr>
      <w:r>
        <w:rPr>
          <w:sz w:val="28"/>
          <w:szCs w:val="28"/>
        </w:rPr>
        <w:t>1. Конечным результатом предоставления муниципальной функции является отчет о проведении мероприятия, который может иметь любую форму (текстовый, финансовый, оценочный лист и т.д.)</w:t>
      </w:r>
      <w:proofErr w:type="gramStart"/>
      <w:r>
        <w:rPr>
          <w:sz w:val="28"/>
          <w:szCs w:val="28"/>
        </w:rPr>
        <w:t>.П</w:t>
      </w:r>
      <w:proofErr w:type="gramEnd"/>
      <w:r>
        <w:rPr>
          <w:sz w:val="28"/>
          <w:szCs w:val="28"/>
        </w:rPr>
        <w:t>ри исполнении муниципальной  функции отдел культуры и по делам молодежи Клинцовской городской администрации может осуществлять взаимодействие с органами государственной власти и местного самоуправления, государственными и муниципальными учреждениями, некоммерческими учреждениями, средствами массовой информации,</w:t>
      </w:r>
    </w:p>
    <w:p w:rsidR="002D1911" w:rsidRDefault="002D1911" w:rsidP="002D1911">
      <w:pPr>
        <w:pStyle w:val="1"/>
        <w:numPr>
          <w:ilvl w:val="1"/>
          <w:numId w:val="1"/>
        </w:numPr>
        <w:shd w:val="clear" w:color="auto" w:fill="auto"/>
        <w:tabs>
          <w:tab w:val="left" w:pos="743"/>
        </w:tabs>
        <w:spacing w:before="0" w:after="275" w:line="274" w:lineRule="exact"/>
        <w:ind w:left="40" w:right="260" w:firstLine="260"/>
        <w:jc w:val="left"/>
        <w:rPr>
          <w:sz w:val="28"/>
          <w:szCs w:val="28"/>
        </w:rPr>
      </w:pPr>
      <w:r>
        <w:rPr>
          <w:sz w:val="28"/>
          <w:szCs w:val="28"/>
        </w:rPr>
        <w:t>2. Юридическим фактом, выступающим основанием для начала исполнения муниципальной услуги является наступление даты проведения мероприятия в соответствии с планом, утвержденным главой Клинцовской городской администрации, отделом культуры и по делам молодежи Клинцовской городской администрации.</w:t>
      </w:r>
    </w:p>
    <w:p w:rsidR="002D1911" w:rsidRDefault="002D1911" w:rsidP="002D1911">
      <w:pPr>
        <w:pStyle w:val="11"/>
        <w:keepNext/>
        <w:keepLines/>
        <w:shd w:val="clear" w:color="auto" w:fill="auto"/>
        <w:spacing w:after="214" w:line="230" w:lineRule="exact"/>
        <w:ind w:left="1440"/>
        <w:rPr>
          <w:b/>
          <w:sz w:val="28"/>
          <w:szCs w:val="28"/>
        </w:rPr>
      </w:pPr>
      <w:bookmarkStart w:id="3" w:name="bookmark2"/>
      <w:r>
        <w:rPr>
          <w:b/>
          <w:sz w:val="28"/>
          <w:szCs w:val="28"/>
        </w:rPr>
        <w:t>6. Потребители муниципальной функции (описание заявителей)</w:t>
      </w:r>
      <w:bookmarkEnd w:id="3"/>
    </w:p>
    <w:p w:rsidR="002D1911" w:rsidRDefault="002D1911" w:rsidP="002D1911">
      <w:pPr>
        <w:pStyle w:val="1"/>
        <w:shd w:val="clear" w:color="auto" w:fill="auto"/>
        <w:spacing w:line="269" w:lineRule="exact"/>
        <w:ind w:left="40" w:right="260" w:firstLine="260"/>
        <w:rPr>
          <w:sz w:val="28"/>
          <w:szCs w:val="28"/>
        </w:rPr>
      </w:pPr>
      <w:r>
        <w:rPr>
          <w:sz w:val="28"/>
          <w:szCs w:val="28"/>
        </w:rPr>
        <w:t>Потребителями муниципальной функции (далее Пользователи) являются граждане независимо от пола, возраста, национальности, образования, социального положения, политических убеждений, отношения к религии.</w:t>
      </w:r>
    </w:p>
    <w:p w:rsidR="002D1911" w:rsidRDefault="002D1911" w:rsidP="002D1911">
      <w:pPr>
        <w:rPr>
          <w:sz w:val="28"/>
          <w:szCs w:val="28"/>
        </w:rPr>
      </w:pPr>
    </w:p>
    <w:p w:rsidR="002D1911" w:rsidRDefault="002D1911" w:rsidP="002D1911">
      <w:pPr>
        <w:pStyle w:val="11"/>
        <w:keepNext/>
        <w:keepLines/>
        <w:shd w:val="clear" w:color="auto" w:fill="auto"/>
        <w:spacing w:after="242"/>
        <w:ind w:left="180"/>
        <w:rPr>
          <w:b/>
          <w:sz w:val="28"/>
          <w:szCs w:val="28"/>
        </w:rPr>
      </w:pPr>
      <w:r>
        <w:rPr>
          <w:b/>
          <w:sz w:val="28"/>
          <w:szCs w:val="28"/>
        </w:rPr>
        <w:t>7. Требования к порядку предоставления муниципальной функции. Порядок информирования о правилах предоставления Муниципальной функции.</w:t>
      </w:r>
    </w:p>
    <w:p w:rsidR="002D1911" w:rsidRDefault="002D1911" w:rsidP="002D1911">
      <w:pPr>
        <w:pStyle w:val="1"/>
        <w:shd w:val="clear" w:color="auto" w:fill="auto"/>
        <w:spacing w:before="0"/>
        <w:ind w:firstLine="380"/>
        <w:rPr>
          <w:sz w:val="28"/>
          <w:szCs w:val="28"/>
        </w:rPr>
      </w:pPr>
      <w:r>
        <w:rPr>
          <w:sz w:val="28"/>
          <w:szCs w:val="28"/>
        </w:rPr>
        <w:t>1. Информация о порядке предоставления Муниципальной функции выдается:</w:t>
      </w:r>
    </w:p>
    <w:p w:rsidR="002D1911" w:rsidRDefault="002D1911" w:rsidP="002D1911">
      <w:pPr>
        <w:pStyle w:val="1"/>
        <w:numPr>
          <w:ilvl w:val="0"/>
          <w:numId w:val="2"/>
        </w:numPr>
        <w:shd w:val="clear" w:color="auto" w:fill="auto"/>
        <w:tabs>
          <w:tab w:val="left" w:pos="137"/>
        </w:tabs>
        <w:spacing w:before="0" w:line="274" w:lineRule="exact"/>
        <w:ind w:right="240" w:firstLine="380"/>
        <w:rPr>
          <w:sz w:val="28"/>
          <w:szCs w:val="28"/>
        </w:rPr>
      </w:pPr>
      <w:r>
        <w:rPr>
          <w:sz w:val="28"/>
          <w:szCs w:val="28"/>
        </w:rPr>
        <w:t>отделом культуры и по делам молодежи, непосредственно в учреждениях культуры;</w:t>
      </w:r>
    </w:p>
    <w:p w:rsidR="002D1911" w:rsidRDefault="002D1911" w:rsidP="002D1911">
      <w:pPr>
        <w:pStyle w:val="1"/>
        <w:numPr>
          <w:ilvl w:val="0"/>
          <w:numId w:val="2"/>
        </w:numPr>
        <w:shd w:val="clear" w:color="auto" w:fill="auto"/>
        <w:tabs>
          <w:tab w:val="left" w:pos="137"/>
        </w:tabs>
        <w:spacing w:before="0" w:line="274" w:lineRule="exact"/>
        <w:ind w:right="240" w:firstLine="426"/>
        <w:rPr>
          <w:sz w:val="28"/>
          <w:szCs w:val="28"/>
        </w:rPr>
      </w:pPr>
      <w:r>
        <w:rPr>
          <w:sz w:val="28"/>
          <w:szCs w:val="28"/>
        </w:rPr>
        <w:t>с использованием средств телефонной связи, электронного информирования, вычислительной и электронной техники;</w:t>
      </w:r>
    </w:p>
    <w:p w:rsidR="002D1911" w:rsidRDefault="002D1911" w:rsidP="002D1911">
      <w:pPr>
        <w:pStyle w:val="1"/>
        <w:numPr>
          <w:ilvl w:val="0"/>
          <w:numId w:val="2"/>
        </w:numPr>
        <w:shd w:val="clear" w:color="auto" w:fill="auto"/>
        <w:tabs>
          <w:tab w:val="left" w:pos="137"/>
        </w:tabs>
        <w:spacing w:before="0" w:line="274" w:lineRule="exact"/>
        <w:ind w:right="240" w:firstLine="426"/>
        <w:rPr>
          <w:sz w:val="28"/>
          <w:szCs w:val="28"/>
        </w:rPr>
      </w:pPr>
      <w:r>
        <w:rPr>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2D1911" w:rsidRDefault="002D1911" w:rsidP="002D1911">
      <w:pPr>
        <w:pStyle w:val="1"/>
        <w:numPr>
          <w:ilvl w:val="1"/>
          <w:numId w:val="2"/>
        </w:numPr>
        <w:shd w:val="clear" w:color="auto" w:fill="auto"/>
        <w:tabs>
          <w:tab w:val="left" w:pos="708"/>
        </w:tabs>
        <w:spacing w:before="0" w:line="274" w:lineRule="exact"/>
        <w:ind w:right="240" w:firstLine="380"/>
        <w:rPr>
          <w:sz w:val="28"/>
          <w:szCs w:val="28"/>
        </w:rPr>
      </w:pPr>
      <w:r>
        <w:rPr>
          <w:sz w:val="28"/>
          <w:szCs w:val="28"/>
        </w:rPr>
        <w:t>Сведения о местонахождении, контактных телефонах (телефонах для справок), Интернет - адресах, адресах электронной почты отдела культуры, а также об учреждениях, задействованных в предоставлении Муниципальной функции, содержатся в приложении №1 к Административному регламенту.</w:t>
      </w:r>
    </w:p>
    <w:p w:rsidR="002D1911" w:rsidRDefault="002D1911" w:rsidP="002D1911">
      <w:pPr>
        <w:pStyle w:val="1"/>
        <w:numPr>
          <w:ilvl w:val="1"/>
          <w:numId w:val="2"/>
        </w:numPr>
        <w:shd w:val="clear" w:color="auto" w:fill="auto"/>
        <w:tabs>
          <w:tab w:val="left" w:pos="706"/>
        </w:tabs>
        <w:spacing w:before="0" w:line="274" w:lineRule="exact"/>
        <w:ind w:right="240" w:firstLine="380"/>
        <w:rPr>
          <w:sz w:val="28"/>
          <w:szCs w:val="28"/>
        </w:rPr>
      </w:pPr>
      <w:r>
        <w:rPr>
          <w:sz w:val="28"/>
          <w:szCs w:val="28"/>
        </w:rPr>
        <w:lastRenderedPageBreak/>
        <w:t>Информация о процедуре предоставления Муниципальной функции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опубликовывается в средствах массовой информации, на информационных стендах, и в раздаточных информационных материалах (например, брошюрах, буклетах и т.д.).</w:t>
      </w:r>
    </w:p>
    <w:p w:rsidR="002D1911" w:rsidRDefault="002D1911" w:rsidP="002D1911">
      <w:pPr>
        <w:pStyle w:val="1"/>
        <w:numPr>
          <w:ilvl w:val="1"/>
          <w:numId w:val="2"/>
        </w:numPr>
        <w:shd w:val="clear" w:color="auto" w:fill="auto"/>
        <w:tabs>
          <w:tab w:val="left" w:pos="737"/>
        </w:tabs>
        <w:spacing w:before="0" w:line="274" w:lineRule="exact"/>
        <w:ind w:right="240" w:firstLine="380"/>
        <w:rPr>
          <w:sz w:val="28"/>
          <w:szCs w:val="28"/>
        </w:rPr>
      </w:pPr>
      <w:r>
        <w:rPr>
          <w:sz w:val="28"/>
          <w:szCs w:val="28"/>
        </w:rPr>
        <w:t>На информационных стендах в помещении, предназначенном для приема документов для оказания Муниципальной функции, и Интернет - сайте Клинцовской городской администрации размещается следующая информация:</w:t>
      </w:r>
    </w:p>
    <w:p w:rsidR="002D1911" w:rsidRDefault="002D1911" w:rsidP="002D1911">
      <w:pPr>
        <w:pStyle w:val="1"/>
        <w:numPr>
          <w:ilvl w:val="0"/>
          <w:numId w:val="2"/>
        </w:numPr>
        <w:shd w:val="clear" w:color="auto" w:fill="auto"/>
        <w:tabs>
          <w:tab w:val="left" w:pos="158"/>
        </w:tabs>
        <w:spacing w:before="0" w:line="274" w:lineRule="exact"/>
        <w:ind w:right="240"/>
        <w:rPr>
          <w:sz w:val="28"/>
          <w:szCs w:val="28"/>
        </w:rPr>
      </w:pPr>
      <w:r>
        <w:rPr>
          <w:sz w:val="28"/>
          <w:szCs w:val="28"/>
        </w:rPr>
        <w:t>извлечение из законодательных и иных нормативных правовых актов, содержащих нормы, регулирующие деятельность по оказанию Муниципальной функции;</w:t>
      </w:r>
    </w:p>
    <w:p w:rsidR="002D1911" w:rsidRDefault="002D1911" w:rsidP="002D1911">
      <w:pPr>
        <w:pStyle w:val="1"/>
        <w:numPr>
          <w:ilvl w:val="0"/>
          <w:numId w:val="2"/>
        </w:numPr>
        <w:shd w:val="clear" w:color="auto" w:fill="auto"/>
        <w:tabs>
          <w:tab w:val="left" w:pos="149"/>
        </w:tabs>
        <w:spacing w:before="0" w:line="274" w:lineRule="exact"/>
        <w:ind w:right="240"/>
        <w:rPr>
          <w:sz w:val="28"/>
          <w:szCs w:val="28"/>
        </w:rPr>
      </w:pPr>
      <w:r>
        <w:rPr>
          <w:sz w:val="28"/>
          <w:szCs w:val="28"/>
        </w:rPr>
        <w:t xml:space="preserve">текст Административного регламента с приложениями (полная версия на Интернет - </w:t>
      </w:r>
      <w:proofErr w:type="gramStart"/>
      <w:r>
        <w:rPr>
          <w:sz w:val="28"/>
          <w:szCs w:val="28"/>
        </w:rPr>
        <w:t>сайте</w:t>
      </w:r>
      <w:proofErr w:type="gramEnd"/>
      <w:r>
        <w:rPr>
          <w:sz w:val="28"/>
          <w:szCs w:val="28"/>
        </w:rPr>
        <w:t xml:space="preserve"> и извлечения на информационных стендах);</w:t>
      </w:r>
    </w:p>
    <w:p w:rsidR="002D1911" w:rsidRDefault="002D1911" w:rsidP="002D1911">
      <w:pPr>
        <w:pStyle w:val="1"/>
        <w:numPr>
          <w:ilvl w:val="0"/>
          <w:numId w:val="2"/>
        </w:numPr>
        <w:shd w:val="clear" w:color="auto" w:fill="auto"/>
        <w:tabs>
          <w:tab w:val="left" w:pos="194"/>
        </w:tabs>
        <w:spacing w:before="0" w:line="274" w:lineRule="exact"/>
        <w:ind w:right="240"/>
        <w:rPr>
          <w:sz w:val="28"/>
          <w:szCs w:val="28"/>
        </w:rPr>
      </w:pPr>
      <w:r>
        <w:rPr>
          <w:sz w:val="28"/>
          <w:szCs w:val="28"/>
        </w:rPr>
        <w:t>блок - схемы (приложение №2 к Административному регламенту) и краткое описание порядка предоставления функции;</w:t>
      </w:r>
    </w:p>
    <w:p w:rsidR="002D1911" w:rsidRDefault="002D1911" w:rsidP="002D1911">
      <w:pPr>
        <w:pStyle w:val="1"/>
        <w:numPr>
          <w:ilvl w:val="0"/>
          <w:numId w:val="2"/>
        </w:numPr>
        <w:shd w:val="clear" w:color="auto" w:fill="auto"/>
        <w:tabs>
          <w:tab w:val="left" w:pos="156"/>
        </w:tabs>
        <w:spacing w:before="0" w:line="274" w:lineRule="exact"/>
        <w:ind w:right="240"/>
        <w:rPr>
          <w:sz w:val="28"/>
          <w:szCs w:val="28"/>
        </w:rPr>
      </w:pPr>
      <w:r>
        <w:rPr>
          <w:sz w:val="28"/>
          <w:szCs w:val="28"/>
        </w:rPr>
        <w:t>месторасположение, график (режим) работы, номера телефонов, адреса Интернет сайтов и электронной почты органов, в которых заявители могут получить информацию о предоставлении Муниципальной функции;</w:t>
      </w:r>
    </w:p>
    <w:p w:rsidR="002D1911" w:rsidRDefault="002D1911" w:rsidP="002D1911">
      <w:pPr>
        <w:pStyle w:val="1"/>
        <w:numPr>
          <w:ilvl w:val="0"/>
          <w:numId w:val="2"/>
        </w:numPr>
        <w:shd w:val="clear" w:color="auto" w:fill="auto"/>
        <w:tabs>
          <w:tab w:val="left" w:pos="137"/>
        </w:tabs>
        <w:spacing w:before="0" w:line="274" w:lineRule="exact"/>
        <w:rPr>
          <w:sz w:val="28"/>
          <w:szCs w:val="28"/>
        </w:rPr>
      </w:pPr>
      <w:r>
        <w:rPr>
          <w:sz w:val="28"/>
          <w:szCs w:val="28"/>
        </w:rPr>
        <w:t>основания отказа в предоставлении Муниципальной функции;</w:t>
      </w:r>
    </w:p>
    <w:p w:rsidR="002D1911" w:rsidRDefault="002D1911" w:rsidP="002D1911">
      <w:pPr>
        <w:pStyle w:val="1"/>
        <w:numPr>
          <w:ilvl w:val="0"/>
          <w:numId w:val="3"/>
        </w:numPr>
        <w:shd w:val="clear" w:color="auto" w:fill="auto"/>
        <w:tabs>
          <w:tab w:val="left" w:pos="607"/>
        </w:tabs>
        <w:spacing w:before="0" w:line="274" w:lineRule="exact"/>
        <w:ind w:right="240" w:firstLine="380"/>
        <w:rPr>
          <w:sz w:val="28"/>
          <w:szCs w:val="28"/>
        </w:rPr>
      </w:pPr>
      <w:r>
        <w:rPr>
          <w:sz w:val="28"/>
          <w:szCs w:val="28"/>
        </w:rPr>
        <w:t>При ответах на телефонные звонки и устные обращения специалисты отдела культуры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культуры, фамилии, имени, отчества и должности специалиста, принявшего телефонный звонок.</w:t>
      </w:r>
    </w:p>
    <w:p w:rsidR="002D1911" w:rsidRDefault="002D1911" w:rsidP="002D1911">
      <w:pPr>
        <w:pStyle w:val="1"/>
        <w:numPr>
          <w:ilvl w:val="0"/>
          <w:numId w:val="3"/>
        </w:numPr>
        <w:shd w:val="clear" w:color="auto" w:fill="auto"/>
        <w:tabs>
          <w:tab w:val="left" w:pos="763"/>
        </w:tabs>
        <w:spacing w:before="0" w:after="215" w:line="230" w:lineRule="exact"/>
        <w:ind w:left="180" w:right="240" w:firstLine="380"/>
        <w:rPr>
          <w:b/>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D1911" w:rsidRDefault="002D1911" w:rsidP="002D1911">
      <w:pPr>
        <w:pStyle w:val="1"/>
        <w:shd w:val="clear" w:color="auto" w:fill="auto"/>
        <w:tabs>
          <w:tab w:val="left" w:pos="763"/>
        </w:tabs>
        <w:spacing w:before="0" w:after="215" w:line="230" w:lineRule="exact"/>
        <w:ind w:left="560" w:right="240"/>
        <w:jc w:val="center"/>
        <w:rPr>
          <w:b/>
          <w:sz w:val="28"/>
          <w:szCs w:val="28"/>
        </w:rPr>
      </w:pPr>
      <w:r>
        <w:rPr>
          <w:b/>
          <w:sz w:val="28"/>
          <w:szCs w:val="28"/>
        </w:rPr>
        <w:t>8. Порядок информирования о ходе предоставления Муниципальной функции.</w:t>
      </w:r>
    </w:p>
    <w:p w:rsidR="002D1911" w:rsidRDefault="002D1911" w:rsidP="002D1911">
      <w:pPr>
        <w:pStyle w:val="1"/>
        <w:numPr>
          <w:ilvl w:val="1"/>
          <w:numId w:val="3"/>
        </w:numPr>
        <w:shd w:val="clear" w:color="auto" w:fill="auto"/>
        <w:tabs>
          <w:tab w:val="left" w:pos="449"/>
        </w:tabs>
        <w:spacing w:before="0"/>
        <w:ind w:right="240"/>
        <w:rPr>
          <w:sz w:val="28"/>
          <w:szCs w:val="28"/>
        </w:rPr>
      </w:pPr>
      <w:r>
        <w:rPr>
          <w:sz w:val="28"/>
          <w:szCs w:val="28"/>
        </w:rPr>
        <w:t>Информация о ходе предоставления Муниципальной функции осуществляется специалистами при личном контакте с заявителями с использованием средств Интернета, почты, телефонной связи, посредством электронной почты.</w:t>
      </w:r>
    </w:p>
    <w:p w:rsidR="002D1911" w:rsidRDefault="002D1911" w:rsidP="002D1911">
      <w:pPr>
        <w:pStyle w:val="1"/>
        <w:numPr>
          <w:ilvl w:val="1"/>
          <w:numId w:val="3"/>
        </w:numPr>
        <w:shd w:val="clear" w:color="auto" w:fill="auto"/>
        <w:tabs>
          <w:tab w:val="left" w:pos="319"/>
        </w:tabs>
        <w:spacing w:before="0"/>
        <w:ind w:left="20" w:right="240"/>
        <w:rPr>
          <w:sz w:val="28"/>
          <w:szCs w:val="28"/>
        </w:rPr>
      </w:pPr>
      <w:r>
        <w:rPr>
          <w:sz w:val="28"/>
          <w:szCs w:val="28"/>
        </w:rPr>
        <w:t xml:space="preserve">Информация о приостановлении предоставления Муниципальной функции или об отказе в ее предоставлении направляется непосредственно заявителю лично или сообщается по телефону, электронной почте, </w:t>
      </w:r>
      <w:proofErr w:type="gramStart"/>
      <w:r>
        <w:rPr>
          <w:sz w:val="28"/>
          <w:szCs w:val="28"/>
        </w:rPr>
        <w:t>указанным</w:t>
      </w:r>
      <w:proofErr w:type="gramEnd"/>
      <w:r>
        <w:rPr>
          <w:sz w:val="28"/>
          <w:szCs w:val="28"/>
        </w:rPr>
        <w:t xml:space="preserve"> в обращении (при наличии соответствующих данных в обращении).</w:t>
      </w:r>
    </w:p>
    <w:p w:rsidR="002D1911" w:rsidRDefault="002D1911" w:rsidP="002D1911">
      <w:pPr>
        <w:pStyle w:val="1"/>
        <w:numPr>
          <w:ilvl w:val="0"/>
          <w:numId w:val="4"/>
        </w:numPr>
        <w:shd w:val="clear" w:color="auto" w:fill="auto"/>
        <w:tabs>
          <w:tab w:val="left" w:pos="255"/>
        </w:tabs>
        <w:spacing w:before="0" w:line="274" w:lineRule="exact"/>
        <w:ind w:left="20" w:right="240"/>
        <w:rPr>
          <w:sz w:val="28"/>
          <w:szCs w:val="28"/>
        </w:rPr>
      </w:pPr>
      <w:r>
        <w:rPr>
          <w:sz w:val="28"/>
          <w:szCs w:val="28"/>
        </w:rPr>
        <w:t>Информация о сроках предоставления Муниципальной функции  сообщается при обращении или по указанному в обращении телефону и\или электронной почте.</w:t>
      </w:r>
    </w:p>
    <w:p w:rsidR="002D1911" w:rsidRDefault="002D1911" w:rsidP="002D1911">
      <w:pPr>
        <w:pStyle w:val="1"/>
        <w:numPr>
          <w:ilvl w:val="0"/>
          <w:numId w:val="4"/>
        </w:numPr>
        <w:shd w:val="clear" w:color="auto" w:fill="auto"/>
        <w:tabs>
          <w:tab w:val="left" w:pos="342"/>
        </w:tabs>
        <w:spacing w:before="0" w:line="274" w:lineRule="exact"/>
        <w:ind w:left="20" w:right="240"/>
        <w:rPr>
          <w:sz w:val="28"/>
          <w:szCs w:val="28"/>
        </w:rPr>
      </w:pPr>
      <w:r>
        <w:rPr>
          <w:sz w:val="28"/>
          <w:szCs w:val="28"/>
        </w:rPr>
        <w:t>В любое время с момента приема обращения заявитель имеет право на получение сведений о прохождении процедур по предоставлению Муниципальной функции при помощи телефона, средств Интернета, электронной почты, или посредством личного посещения управления.</w:t>
      </w:r>
    </w:p>
    <w:p w:rsidR="002D1911" w:rsidRDefault="002D1911" w:rsidP="002D1911">
      <w:pPr>
        <w:pStyle w:val="1"/>
        <w:numPr>
          <w:ilvl w:val="0"/>
          <w:numId w:val="4"/>
        </w:numPr>
        <w:shd w:val="clear" w:color="auto" w:fill="auto"/>
        <w:tabs>
          <w:tab w:val="left" w:pos="382"/>
        </w:tabs>
        <w:spacing w:before="0" w:line="274" w:lineRule="exact"/>
        <w:ind w:left="20" w:right="240"/>
        <w:rPr>
          <w:sz w:val="28"/>
          <w:szCs w:val="28"/>
        </w:rPr>
      </w:pPr>
      <w:r>
        <w:rPr>
          <w:sz w:val="28"/>
          <w:szCs w:val="28"/>
        </w:rPr>
        <w:t xml:space="preserve">Требования при предоставлении информации об оказании Муниципальных функций населению: ответ на обращение должен быть </w:t>
      </w:r>
      <w:r>
        <w:rPr>
          <w:sz w:val="28"/>
          <w:szCs w:val="28"/>
        </w:rPr>
        <w:lastRenderedPageBreak/>
        <w:t>полным, точным и оперативным, в вежливой форме, реклама должна соответствовать установленным нормам и содержать полную информацию о предоставляемой услуге.</w:t>
      </w:r>
    </w:p>
    <w:p w:rsidR="002D1911" w:rsidRDefault="002D1911" w:rsidP="002D1911">
      <w:pPr>
        <w:pStyle w:val="1"/>
        <w:numPr>
          <w:ilvl w:val="0"/>
          <w:numId w:val="4"/>
        </w:numPr>
        <w:shd w:val="clear" w:color="auto" w:fill="auto"/>
        <w:tabs>
          <w:tab w:val="left" w:pos="322"/>
        </w:tabs>
        <w:spacing w:before="0" w:line="274" w:lineRule="exact"/>
        <w:ind w:left="20" w:right="240"/>
        <w:rPr>
          <w:sz w:val="28"/>
          <w:szCs w:val="28"/>
        </w:rPr>
      </w:pPr>
      <w:r>
        <w:rPr>
          <w:sz w:val="28"/>
          <w:szCs w:val="28"/>
        </w:rPr>
        <w:t xml:space="preserve"> Информация о процедуре предоставления Муниципальной функции предоставляется бесплатно.</w:t>
      </w:r>
    </w:p>
    <w:p w:rsidR="002D1911" w:rsidRDefault="002D1911" w:rsidP="002D1911">
      <w:pPr>
        <w:pStyle w:val="1"/>
        <w:numPr>
          <w:ilvl w:val="0"/>
          <w:numId w:val="4"/>
        </w:numPr>
        <w:shd w:val="clear" w:color="auto" w:fill="auto"/>
        <w:tabs>
          <w:tab w:val="left" w:pos="574"/>
        </w:tabs>
        <w:spacing w:before="0" w:after="275" w:line="274" w:lineRule="exact"/>
        <w:ind w:left="20" w:right="240"/>
        <w:rPr>
          <w:sz w:val="28"/>
          <w:szCs w:val="28"/>
        </w:rPr>
      </w:pPr>
      <w:r>
        <w:rPr>
          <w:sz w:val="28"/>
          <w:szCs w:val="28"/>
        </w:rPr>
        <w:t>Не подлежат рассмотрению запросы и Интернет - обращения, не содержащие фамилии, почтового и\или электронного адреса заявителя. Также не принимаются к рассмотрению - запросы, содержащие ненормативную лексику и оскорбительные высказывания.</w:t>
      </w:r>
    </w:p>
    <w:p w:rsidR="002D1911" w:rsidRDefault="002D1911" w:rsidP="002D1911">
      <w:pPr>
        <w:pStyle w:val="1"/>
        <w:shd w:val="clear" w:color="auto" w:fill="auto"/>
        <w:tabs>
          <w:tab w:val="left" w:pos="950"/>
        </w:tabs>
        <w:spacing w:before="0" w:after="208" w:line="230" w:lineRule="exact"/>
        <w:jc w:val="center"/>
        <w:rPr>
          <w:b/>
          <w:sz w:val="28"/>
          <w:szCs w:val="28"/>
        </w:rPr>
      </w:pPr>
      <w:r>
        <w:rPr>
          <w:b/>
          <w:sz w:val="28"/>
          <w:szCs w:val="28"/>
        </w:rPr>
        <w:t>9. Порядок получения консультаций о предоставлении Муниципальной                функции.</w:t>
      </w:r>
    </w:p>
    <w:p w:rsidR="002D1911" w:rsidRDefault="002D1911" w:rsidP="002D1911">
      <w:pPr>
        <w:pStyle w:val="1"/>
        <w:numPr>
          <w:ilvl w:val="1"/>
          <w:numId w:val="4"/>
        </w:numPr>
        <w:shd w:val="clear" w:color="auto" w:fill="auto"/>
        <w:tabs>
          <w:tab w:val="left" w:pos="452"/>
        </w:tabs>
        <w:spacing w:before="0" w:line="274" w:lineRule="exact"/>
        <w:ind w:left="20" w:right="240"/>
        <w:rPr>
          <w:sz w:val="28"/>
          <w:szCs w:val="28"/>
        </w:rPr>
      </w:pPr>
      <w:r>
        <w:rPr>
          <w:sz w:val="28"/>
          <w:szCs w:val="28"/>
        </w:rPr>
        <w:t>Консультации (справки) по вопросам предоставления Муниципальной функции предоставляются специалистами, предоставляющими Муниципальную функцию, в том числе специалистами, специально выделенными для предоставления консультаций.</w:t>
      </w:r>
    </w:p>
    <w:p w:rsidR="002D1911" w:rsidRDefault="002D1911" w:rsidP="002D1911">
      <w:pPr>
        <w:pStyle w:val="1"/>
        <w:numPr>
          <w:ilvl w:val="1"/>
          <w:numId w:val="4"/>
        </w:numPr>
        <w:shd w:val="clear" w:color="auto" w:fill="auto"/>
        <w:tabs>
          <w:tab w:val="left" w:pos="318"/>
        </w:tabs>
        <w:spacing w:before="0" w:line="274" w:lineRule="exact"/>
        <w:ind w:left="20"/>
        <w:rPr>
          <w:sz w:val="28"/>
          <w:szCs w:val="28"/>
        </w:rPr>
      </w:pPr>
      <w:r>
        <w:rPr>
          <w:sz w:val="28"/>
          <w:szCs w:val="28"/>
        </w:rPr>
        <w:t>Консультации предоставляются по следующим вопросам:</w:t>
      </w:r>
    </w:p>
    <w:p w:rsidR="002D1911" w:rsidRDefault="002D1911" w:rsidP="002D1911">
      <w:pPr>
        <w:pStyle w:val="1"/>
        <w:numPr>
          <w:ilvl w:val="0"/>
          <w:numId w:val="5"/>
        </w:numPr>
        <w:shd w:val="clear" w:color="auto" w:fill="auto"/>
        <w:tabs>
          <w:tab w:val="left" w:pos="301"/>
        </w:tabs>
        <w:spacing w:before="0" w:line="274" w:lineRule="exact"/>
        <w:ind w:left="20" w:right="240"/>
        <w:rPr>
          <w:sz w:val="28"/>
          <w:szCs w:val="28"/>
        </w:rPr>
      </w:pPr>
      <w:r>
        <w:rPr>
          <w:sz w:val="28"/>
          <w:szCs w:val="28"/>
        </w:rPr>
        <w:t>перечень культурно - досугового обслуживания, предоставляемого учреждениями культуры;</w:t>
      </w:r>
    </w:p>
    <w:p w:rsidR="002D1911" w:rsidRDefault="002D1911" w:rsidP="002D1911">
      <w:pPr>
        <w:pStyle w:val="1"/>
        <w:numPr>
          <w:ilvl w:val="0"/>
          <w:numId w:val="5"/>
        </w:numPr>
        <w:shd w:val="clear" w:color="auto" w:fill="auto"/>
        <w:tabs>
          <w:tab w:val="left" w:pos="154"/>
        </w:tabs>
        <w:spacing w:before="0" w:line="274" w:lineRule="exact"/>
        <w:ind w:left="20"/>
        <w:rPr>
          <w:sz w:val="28"/>
          <w:szCs w:val="28"/>
        </w:rPr>
      </w:pPr>
      <w:r>
        <w:rPr>
          <w:sz w:val="28"/>
          <w:szCs w:val="28"/>
        </w:rPr>
        <w:t>перечень клубных формирований доступных для развития творческих способностей;</w:t>
      </w:r>
    </w:p>
    <w:p w:rsidR="002D1911" w:rsidRDefault="002D1911" w:rsidP="002D1911">
      <w:pPr>
        <w:pStyle w:val="1"/>
        <w:numPr>
          <w:ilvl w:val="0"/>
          <w:numId w:val="5"/>
        </w:numPr>
        <w:shd w:val="clear" w:color="auto" w:fill="auto"/>
        <w:tabs>
          <w:tab w:val="left" w:pos="159"/>
        </w:tabs>
        <w:spacing w:before="0" w:line="274" w:lineRule="exact"/>
        <w:ind w:left="20"/>
        <w:rPr>
          <w:sz w:val="28"/>
          <w:szCs w:val="28"/>
        </w:rPr>
      </w:pPr>
      <w:r>
        <w:rPr>
          <w:sz w:val="28"/>
          <w:szCs w:val="28"/>
        </w:rPr>
        <w:t>времени проведения культурно-досуговых мероприятий;</w:t>
      </w:r>
    </w:p>
    <w:p w:rsidR="002D1911" w:rsidRDefault="002D1911" w:rsidP="002D1911">
      <w:pPr>
        <w:pStyle w:val="1"/>
        <w:numPr>
          <w:ilvl w:val="0"/>
          <w:numId w:val="5"/>
        </w:numPr>
        <w:shd w:val="clear" w:color="auto" w:fill="auto"/>
        <w:tabs>
          <w:tab w:val="left" w:pos="157"/>
        </w:tabs>
        <w:spacing w:before="0" w:line="274" w:lineRule="exact"/>
        <w:ind w:left="20"/>
        <w:rPr>
          <w:sz w:val="28"/>
          <w:szCs w:val="28"/>
        </w:rPr>
      </w:pPr>
      <w:r>
        <w:rPr>
          <w:sz w:val="28"/>
          <w:szCs w:val="28"/>
        </w:rPr>
        <w:t>сроков предоставления Муниципальной функции;</w:t>
      </w:r>
    </w:p>
    <w:p w:rsidR="002D1911" w:rsidRDefault="002D1911" w:rsidP="002D1911">
      <w:pPr>
        <w:pStyle w:val="1"/>
        <w:numPr>
          <w:ilvl w:val="0"/>
          <w:numId w:val="5"/>
        </w:numPr>
        <w:shd w:val="clear" w:color="auto" w:fill="auto"/>
        <w:tabs>
          <w:tab w:val="left" w:pos="171"/>
        </w:tabs>
        <w:spacing w:before="0" w:line="274" w:lineRule="exact"/>
        <w:ind w:left="20" w:right="240"/>
        <w:rPr>
          <w:sz w:val="28"/>
          <w:szCs w:val="28"/>
        </w:rPr>
      </w:pPr>
      <w:r>
        <w:rPr>
          <w:sz w:val="28"/>
          <w:szCs w:val="28"/>
        </w:rPr>
        <w:t>порядок обжалования действий (бездействий) и решений, осуществляемых и принимаемых в ходе предоставления муниципальной функции.</w:t>
      </w:r>
    </w:p>
    <w:p w:rsidR="002D1911" w:rsidRDefault="002D1911" w:rsidP="002D1911">
      <w:pPr>
        <w:pStyle w:val="1"/>
        <w:numPr>
          <w:ilvl w:val="1"/>
          <w:numId w:val="5"/>
        </w:numPr>
        <w:shd w:val="clear" w:color="auto" w:fill="auto"/>
        <w:tabs>
          <w:tab w:val="left" w:pos="260"/>
        </w:tabs>
        <w:spacing w:before="0" w:after="240" w:line="274" w:lineRule="exact"/>
        <w:ind w:left="20" w:right="240"/>
        <w:rPr>
          <w:sz w:val="28"/>
          <w:szCs w:val="28"/>
        </w:rPr>
      </w:pPr>
      <w:r>
        <w:rPr>
          <w:sz w:val="28"/>
          <w:szCs w:val="28"/>
        </w:rPr>
        <w:t>Консультации предоставляются при личном обращении, посредством Интернет, телефона или электронной почты.</w:t>
      </w:r>
    </w:p>
    <w:p w:rsidR="002D1911" w:rsidRDefault="002D1911" w:rsidP="002D1911">
      <w:pPr>
        <w:pStyle w:val="1"/>
        <w:numPr>
          <w:ilvl w:val="1"/>
          <w:numId w:val="5"/>
        </w:numPr>
        <w:shd w:val="clear" w:color="auto" w:fill="auto"/>
        <w:tabs>
          <w:tab w:val="left" w:pos="260"/>
        </w:tabs>
        <w:spacing w:before="0" w:after="240" w:line="274" w:lineRule="exact"/>
        <w:ind w:left="20" w:right="240"/>
        <w:rPr>
          <w:sz w:val="28"/>
          <w:szCs w:val="28"/>
        </w:rPr>
      </w:pPr>
      <w:r>
        <w:rPr>
          <w:sz w:val="28"/>
          <w:szCs w:val="28"/>
        </w:rPr>
        <w:t>Информация о месте нахождения и график работы исполнителя муниципальной функции:</w:t>
      </w:r>
    </w:p>
    <w:p w:rsidR="002D1911" w:rsidRDefault="002D1911" w:rsidP="002D1911">
      <w:pPr>
        <w:pStyle w:val="1"/>
        <w:numPr>
          <w:ilvl w:val="0"/>
          <w:numId w:val="5"/>
        </w:numPr>
        <w:shd w:val="clear" w:color="auto" w:fill="auto"/>
        <w:tabs>
          <w:tab w:val="left" w:pos="169"/>
        </w:tabs>
        <w:spacing w:before="0" w:after="267" w:line="274" w:lineRule="exact"/>
        <w:ind w:left="20" w:right="1860"/>
        <w:rPr>
          <w:sz w:val="28"/>
          <w:szCs w:val="28"/>
        </w:rPr>
      </w:pPr>
      <w:r>
        <w:rPr>
          <w:sz w:val="28"/>
          <w:szCs w:val="28"/>
        </w:rPr>
        <w:t>Отдел культуры и по делам молодежи Клинцовской городской администрации</w:t>
      </w:r>
    </w:p>
    <w:p w:rsidR="002D1911" w:rsidRDefault="002D1911" w:rsidP="002D1911">
      <w:r>
        <w:t xml:space="preserve"> </w:t>
      </w:r>
      <w:r>
        <w:rPr>
          <w:rStyle w:val="a5"/>
          <w:sz w:val="28"/>
          <w:szCs w:val="28"/>
        </w:rPr>
        <w:t xml:space="preserve">Почтовый адрес 243140 </w:t>
      </w:r>
      <w:r>
        <w:t xml:space="preserve"> Брянская обл., г. Клинцы, ул</w:t>
      </w:r>
      <w:proofErr w:type="gramStart"/>
      <w:r>
        <w:t>.О</w:t>
      </w:r>
      <w:proofErr w:type="gramEnd"/>
      <w:r>
        <w:t xml:space="preserve">ктябрьская,42, </w:t>
      </w:r>
      <w:proofErr w:type="spellStart"/>
      <w:r>
        <w:t>каб</w:t>
      </w:r>
      <w:proofErr w:type="spellEnd"/>
      <w:r>
        <w:t>. 95</w:t>
      </w:r>
    </w:p>
    <w:p w:rsidR="002D1911" w:rsidRDefault="002D1911" w:rsidP="002D1911">
      <w:pPr>
        <w:rPr>
          <w:sz w:val="28"/>
          <w:szCs w:val="28"/>
        </w:rPr>
      </w:pPr>
      <w:r>
        <w:t xml:space="preserve">Часы работы: понедельник-четверг с 8:30 до 17:45, </w:t>
      </w:r>
      <w:r>
        <w:rPr>
          <w:sz w:val="28"/>
          <w:szCs w:val="28"/>
        </w:rPr>
        <w:t>пятница 8:30 – 16:45</w:t>
      </w:r>
    </w:p>
    <w:p w:rsidR="002D1911" w:rsidRDefault="002D1911" w:rsidP="002D1911">
      <w:pPr>
        <w:rPr>
          <w:sz w:val="28"/>
          <w:szCs w:val="28"/>
        </w:rPr>
      </w:pPr>
      <w:r>
        <w:rPr>
          <w:sz w:val="28"/>
          <w:szCs w:val="28"/>
        </w:rPr>
        <w:t xml:space="preserve">перерыв с 13:00 до 14:00 </w:t>
      </w:r>
    </w:p>
    <w:p w:rsidR="002D1911" w:rsidRDefault="002D1911" w:rsidP="002D1911">
      <w:pPr>
        <w:rPr>
          <w:sz w:val="28"/>
          <w:szCs w:val="28"/>
        </w:rPr>
      </w:pPr>
      <w:r>
        <w:rPr>
          <w:sz w:val="28"/>
          <w:szCs w:val="28"/>
        </w:rPr>
        <w:t>Телефон для справок: 8(48336) 4- 34-78; факс 4-34-78</w:t>
      </w:r>
    </w:p>
    <w:p w:rsidR="002D1911" w:rsidRDefault="002D1911" w:rsidP="002D1911">
      <w:pPr>
        <w:pStyle w:val="1"/>
        <w:shd w:val="clear" w:color="auto" w:fill="auto"/>
        <w:spacing w:after="275" w:line="274" w:lineRule="exact"/>
        <w:ind w:left="40" w:right="260" w:firstLine="260"/>
        <w:rPr>
          <w:b/>
          <w:sz w:val="28"/>
          <w:szCs w:val="28"/>
        </w:rPr>
      </w:pPr>
      <w:r>
        <w:rPr>
          <w:sz w:val="28"/>
          <w:szCs w:val="28"/>
        </w:rPr>
        <w:t xml:space="preserve">     </w:t>
      </w:r>
      <w:r>
        <w:rPr>
          <w:b/>
          <w:sz w:val="28"/>
          <w:szCs w:val="28"/>
        </w:rPr>
        <w:t>10. Требования к местам предоставления муниципальной функции.</w:t>
      </w:r>
    </w:p>
    <w:p w:rsidR="002D1911" w:rsidRDefault="002D1911" w:rsidP="002D1911">
      <w:pPr>
        <w:pStyle w:val="1"/>
        <w:shd w:val="clear" w:color="auto" w:fill="auto"/>
        <w:spacing w:after="275" w:line="274" w:lineRule="exact"/>
        <w:ind w:left="40" w:right="260" w:firstLine="260"/>
        <w:rPr>
          <w:sz w:val="28"/>
          <w:szCs w:val="28"/>
        </w:rPr>
      </w:pPr>
      <w:r>
        <w:rPr>
          <w:sz w:val="28"/>
          <w:szCs w:val="28"/>
        </w:rPr>
        <w:t xml:space="preserve"> Порядок обеспечения условий доступности для инвалидов в культурно-досуговых учреждениях:</w:t>
      </w:r>
    </w:p>
    <w:p w:rsidR="002D1911" w:rsidRDefault="002D1911" w:rsidP="002D1911">
      <w:pPr>
        <w:pStyle w:val="1"/>
        <w:shd w:val="clear" w:color="auto" w:fill="auto"/>
        <w:spacing w:after="275" w:line="274" w:lineRule="exact"/>
        <w:ind w:left="40" w:right="260" w:firstLine="260"/>
        <w:rPr>
          <w:sz w:val="28"/>
          <w:szCs w:val="28"/>
        </w:rPr>
      </w:pPr>
      <w:r>
        <w:rPr>
          <w:sz w:val="28"/>
          <w:szCs w:val="28"/>
        </w:rPr>
        <w:t>- возможность беспрепятственного входа в культурно-досуговые учреждения и выхода из них;</w:t>
      </w:r>
    </w:p>
    <w:p w:rsidR="002D1911" w:rsidRDefault="002D1911" w:rsidP="002D1911">
      <w:pPr>
        <w:pStyle w:val="1"/>
        <w:shd w:val="clear" w:color="auto" w:fill="auto"/>
        <w:spacing w:after="275" w:line="274" w:lineRule="exact"/>
        <w:ind w:left="40" w:right="260" w:firstLine="260"/>
        <w:rPr>
          <w:sz w:val="28"/>
          <w:szCs w:val="28"/>
        </w:rPr>
      </w:pPr>
      <w:r>
        <w:rPr>
          <w:sz w:val="28"/>
          <w:szCs w:val="28"/>
        </w:rPr>
        <w:t>- содействие инвалиду при выходе в объект и выходе из него, информирование инвалида о доступных маршрутах общественного транспорта;</w:t>
      </w:r>
    </w:p>
    <w:p w:rsidR="002D1911" w:rsidRDefault="002D1911" w:rsidP="002D1911">
      <w:pPr>
        <w:pStyle w:val="1"/>
        <w:shd w:val="clear" w:color="auto" w:fill="auto"/>
        <w:spacing w:after="275" w:line="274" w:lineRule="exact"/>
        <w:ind w:left="40" w:right="260" w:firstLine="260"/>
        <w:rPr>
          <w:sz w:val="28"/>
          <w:szCs w:val="28"/>
        </w:rPr>
      </w:pPr>
      <w:r>
        <w:rPr>
          <w:sz w:val="28"/>
          <w:szCs w:val="28"/>
        </w:rPr>
        <w:lastRenderedPageBreak/>
        <w:t>- возможность самостоятельного передвижения по территории культурно-досуговых учреждений в целях доступа к месту предоставления услуги,  в том числе с помощью работников, предоставляющих услуги;</w:t>
      </w:r>
    </w:p>
    <w:p w:rsidR="002D1911" w:rsidRDefault="002D1911" w:rsidP="002D1911">
      <w:pPr>
        <w:pStyle w:val="1"/>
        <w:shd w:val="clear" w:color="auto" w:fill="auto"/>
        <w:spacing w:after="275" w:line="274" w:lineRule="exact"/>
        <w:ind w:left="40" w:right="260" w:firstLine="260"/>
        <w:rPr>
          <w:sz w:val="28"/>
          <w:szCs w:val="28"/>
        </w:rPr>
      </w:pPr>
      <w:r>
        <w:rPr>
          <w:sz w:val="28"/>
          <w:szCs w:val="28"/>
        </w:rPr>
        <w:t>- возможность посадки в транспортное средство и высадки из него перед входом в культурно-досуговое учреждение;</w:t>
      </w:r>
    </w:p>
    <w:p w:rsidR="002D1911" w:rsidRDefault="002D1911" w:rsidP="002D1911">
      <w:pPr>
        <w:pStyle w:val="1"/>
        <w:shd w:val="clear" w:color="auto" w:fill="auto"/>
        <w:spacing w:after="275" w:line="274" w:lineRule="exact"/>
        <w:ind w:left="40" w:right="260" w:firstLine="260"/>
        <w:rPr>
          <w:sz w:val="28"/>
          <w:szCs w:val="28"/>
        </w:rPr>
      </w:pPr>
      <w:r>
        <w:rPr>
          <w:sz w:val="28"/>
          <w:szCs w:val="28"/>
        </w:rPr>
        <w:t>- сопровождение инвалидов, имеющих стойкие нарушения функции зрения, и возможность самостоятельного передвижения по территориям культурно-досуговых учреждений;</w:t>
      </w:r>
    </w:p>
    <w:p w:rsidR="002D1911" w:rsidRDefault="002D1911" w:rsidP="002D1911">
      <w:pPr>
        <w:pStyle w:val="1"/>
        <w:shd w:val="clear" w:color="auto" w:fill="auto"/>
        <w:spacing w:after="275" w:line="274" w:lineRule="exact"/>
        <w:ind w:left="40" w:right="260" w:firstLine="260"/>
        <w:rPr>
          <w:sz w:val="28"/>
          <w:szCs w:val="28"/>
        </w:rPr>
      </w:pPr>
      <w:r>
        <w:rPr>
          <w:sz w:val="28"/>
          <w:szCs w:val="28"/>
        </w:rPr>
        <w:t xml:space="preserve">- обеспечение допуска в помещения собаки-проводника при наличии документа, подтверждающего её специальное обучение, выданного по форме и в порядке, </w:t>
      </w:r>
      <w:proofErr w:type="gramStart"/>
      <w:r>
        <w:rPr>
          <w:sz w:val="28"/>
          <w:szCs w:val="28"/>
        </w:rPr>
        <w:t>утверждённых</w:t>
      </w:r>
      <w:proofErr w:type="gramEnd"/>
      <w:r>
        <w:rPr>
          <w:sz w:val="28"/>
          <w:szCs w:val="28"/>
        </w:rPr>
        <w:t xml:space="preserve"> приказом Министерства труда и социальной защиты Российской Федерации от 22 июня 2015 года № 386-н;  </w:t>
      </w:r>
    </w:p>
    <w:p w:rsidR="002D1911" w:rsidRDefault="002D1911" w:rsidP="002D1911">
      <w:pPr>
        <w:pStyle w:val="1"/>
        <w:shd w:val="clear" w:color="auto" w:fill="auto"/>
        <w:spacing w:after="275" w:line="274" w:lineRule="exact"/>
        <w:ind w:left="40" w:right="260" w:firstLine="260"/>
        <w:rPr>
          <w:sz w:val="28"/>
          <w:szCs w:val="28"/>
        </w:rPr>
      </w:pPr>
      <w:r>
        <w:rPr>
          <w:sz w:val="28"/>
          <w:szCs w:val="28"/>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Pr>
          <w:sz w:val="28"/>
          <w:szCs w:val="28"/>
        </w:rPr>
        <w:t>сурдопереводчика</w:t>
      </w:r>
      <w:proofErr w:type="spellEnd"/>
      <w:r>
        <w:rPr>
          <w:sz w:val="28"/>
          <w:szCs w:val="28"/>
        </w:rPr>
        <w:t>;</w:t>
      </w:r>
    </w:p>
    <w:p w:rsidR="002D1911" w:rsidRDefault="002D1911" w:rsidP="002D1911">
      <w:pPr>
        <w:pStyle w:val="1"/>
        <w:shd w:val="clear" w:color="auto" w:fill="auto"/>
        <w:spacing w:after="275" w:line="274" w:lineRule="exact"/>
        <w:ind w:left="40" w:right="260" w:firstLine="260"/>
        <w:rPr>
          <w:sz w:val="28"/>
          <w:szCs w:val="28"/>
        </w:rPr>
      </w:pPr>
      <w:r>
        <w:rPr>
          <w:sz w:val="28"/>
          <w:szCs w:val="28"/>
        </w:rPr>
        <w:t>- оказание работниками учреждений культуры необходимой инвалидам помощи в преодолении барьеров, мешающих получению ими услуг наравне с другими лицами;</w:t>
      </w:r>
    </w:p>
    <w:p w:rsidR="002D1911" w:rsidRDefault="002D1911" w:rsidP="002D1911">
      <w:pPr>
        <w:pStyle w:val="1"/>
        <w:shd w:val="clear" w:color="auto" w:fill="auto"/>
        <w:spacing w:after="275" w:line="274" w:lineRule="exact"/>
        <w:ind w:left="40" w:right="260" w:firstLine="260"/>
        <w:rPr>
          <w:sz w:val="28"/>
          <w:szCs w:val="28"/>
        </w:rPr>
      </w:pPr>
      <w:r>
        <w:rPr>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услугу действий;</w:t>
      </w:r>
    </w:p>
    <w:p w:rsidR="002D1911" w:rsidRDefault="002D1911" w:rsidP="002D1911">
      <w:pPr>
        <w:pStyle w:val="1"/>
        <w:shd w:val="clear" w:color="auto" w:fill="auto"/>
        <w:spacing w:after="275" w:line="274" w:lineRule="exact"/>
        <w:ind w:left="40" w:right="260" w:firstLine="260"/>
        <w:rPr>
          <w:sz w:val="28"/>
          <w:szCs w:val="28"/>
        </w:rPr>
      </w:pPr>
      <w:r>
        <w:rPr>
          <w:sz w:val="28"/>
          <w:szCs w:val="28"/>
        </w:rPr>
        <w:t>- предоставление, при необходимости, услуг по месту жительства инвалида;</w:t>
      </w:r>
    </w:p>
    <w:p w:rsidR="002D1911" w:rsidRDefault="002D1911" w:rsidP="002D1911">
      <w:pPr>
        <w:pStyle w:val="1"/>
        <w:shd w:val="clear" w:color="auto" w:fill="auto"/>
        <w:spacing w:after="275" w:line="274" w:lineRule="exact"/>
        <w:ind w:left="40" w:right="260" w:firstLine="260"/>
        <w:rPr>
          <w:sz w:val="28"/>
          <w:szCs w:val="28"/>
        </w:rPr>
      </w:pPr>
      <w:r>
        <w:rPr>
          <w:sz w:val="28"/>
          <w:szCs w:val="28"/>
        </w:rPr>
        <w:t xml:space="preserve">- обеспечение условий доступности для инвалидов по зрению сайтов культурно-досуговых учреждений в сети «Интернет». </w:t>
      </w:r>
    </w:p>
    <w:p w:rsidR="002D1911" w:rsidRDefault="002D1911" w:rsidP="002D1911">
      <w:pPr>
        <w:pStyle w:val="1"/>
        <w:numPr>
          <w:ilvl w:val="1"/>
          <w:numId w:val="6"/>
        </w:numPr>
        <w:shd w:val="clear" w:color="auto" w:fill="auto"/>
        <w:tabs>
          <w:tab w:val="left" w:pos="296"/>
        </w:tabs>
        <w:spacing w:before="0" w:line="266" w:lineRule="exact"/>
        <w:ind w:left="20"/>
        <w:rPr>
          <w:sz w:val="28"/>
          <w:szCs w:val="28"/>
        </w:rPr>
      </w:pPr>
      <w:r>
        <w:rPr>
          <w:sz w:val="28"/>
          <w:szCs w:val="28"/>
        </w:rPr>
        <w:t>Помещения, выделенные для предоставления Муниципальной функции, должны:</w:t>
      </w:r>
    </w:p>
    <w:p w:rsidR="002D1911" w:rsidRDefault="002D1911" w:rsidP="002D1911">
      <w:pPr>
        <w:pStyle w:val="1"/>
        <w:numPr>
          <w:ilvl w:val="0"/>
          <w:numId w:val="5"/>
        </w:numPr>
        <w:shd w:val="clear" w:color="auto" w:fill="auto"/>
        <w:tabs>
          <w:tab w:val="left" w:pos="159"/>
        </w:tabs>
        <w:spacing w:before="0" w:line="266" w:lineRule="exact"/>
        <w:ind w:left="20"/>
        <w:rPr>
          <w:sz w:val="28"/>
          <w:szCs w:val="28"/>
        </w:rPr>
      </w:pPr>
      <w:r>
        <w:rPr>
          <w:sz w:val="28"/>
          <w:szCs w:val="28"/>
        </w:rPr>
        <w:t>соответствовать санитарно-эпидемиологическим правилам;</w:t>
      </w:r>
    </w:p>
    <w:p w:rsidR="002D1911" w:rsidRDefault="002D1911" w:rsidP="002D1911">
      <w:pPr>
        <w:pStyle w:val="1"/>
        <w:numPr>
          <w:ilvl w:val="0"/>
          <w:numId w:val="5"/>
        </w:numPr>
        <w:shd w:val="clear" w:color="auto" w:fill="auto"/>
        <w:tabs>
          <w:tab w:val="left" w:pos="157"/>
        </w:tabs>
        <w:spacing w:before="0" w:line="266" w:lineRule="exact"/>
        <w:ind w:left="20"/>
        <w:rPr>
          <w:sz w:val="28"/>
          <w:szCs w:val="28"/>
        </w:rPr>
      </w:pPr>
      <w:proofErr w:type="gramStart"/>
      <w:r>
        <w:rPr>
          <w:sz w:val="28"/>
          <w:szCs w:val="28"/>
        </w:rPr>
        <w:t>обеспечены</w:t>
      </w:r>
      <w:proofErr w:type="gramEnd"/>
      <w:r>
        <w:rPr>
          <w:sz w:val="28"/>
          <w:szCs w:val="28"/>
        </w:rPr>
        <w:t xml:space="preserve"> коммунальными услугами;</w:t>
      </w:r>
    </w:p>
    <w:p w:rsidR="002D1911" w:rsidRDefault="002D1911" w:rsidP="002D1911">
      <w:pPr>
        <w:pStyle w:val="1"/>
        <w:numPr>
          <w:ilvl w:val="0"/>
          <w:numId w:val="5"/>
        </w:numPr>
        <w:shd w:val="clear" w:color="auto" w:fill="auto"/>
        <w:tabs>
          <w:tab w:val="left" w:pos="250"/>
        </w:tabs>
        <w:spacing w:before="0" w:line="257" w:lineRule="exact"/>
        <w:ind w:left="20" w:right="240"/>
        <w:rPr>
          <w:sz w:val="28"/>
          <w:szCs w:val="28"/>
        </w:rPr>
      </w:pPr>
      <w:r>
        <w:rPr>
          <w:sz w:val="28"/>
          <w:szCs w:val="28"/>
        </w:rPr>
        <w:t>оснащены средствами пожаротушения и оповещения о возникновении чрезвычайной ситуации;</w:t>
      </w:r>
    </w:p>
    <w:p w:rsidR="002D1911" w:rsidRDefault="002D1911" w:rsidP="002D1911">
      <w:pPr>
        <w:pStyle w:val="1"/>
        <w:numPr>
          <w:ilvl w:val="0"/>
          <w:numId w:val="5"/>
        </w:numPr>
        <w:shd w:val="clear" w:color="auto" w:fill="auto"/>
        <w:tabs>
          <w:tab w:val="left" w:pos="214"/>
        </w:tabs>
        <w:spacing w:before="0" w:line="271" w:lineRule="exact"/>
        <w:ind w:left="20"/>
        <w:rPr>
          <w:sz w:val="28"/>
          <w:szCs w:val="28"/>
        </w:rPr>
      </w:pPr>
      <w:proofErr w:type="gramStart"/>
      <w:r>
        <w:rPr>
          <w:sz w:val="28"/>
          <w:szCs w:val="28"/>
        </w:rPr>
        <w:t>оснащены материально-техническими средствами для организации досуга.</w:t>
      </w:r>
      <w:proofErr w:type="gramEnd"/>
    </w:p>
    <w:p w:rsidR="002D1911" w:rsidRDefault="002D1911" w:rsidP="002D1911">
      <w:pPr>
        <w:pStyle w:val="1"/>
        <w:numPr>
          <w:ilvl w:val="1"/>
          <w:numId w:val="6"/>
        </w:numPr>
        <w:shd w:val="clear" w:color="auto" w:fill="auto"/>
        <w:tabs>
          <w:tab w:val="left" w:pos="375"/>
        </w:tabs>
        <w:spacing w:before="0" w:line="271" w:lineRule="exact"/>
        <w:ind w:left="20" w:right="240"/>
        <w:rPr>
          <w:sz w:val="28"/>
          <w:szCs w:val="28"/>
        </w:rPr>
      </w:pPr>
      <w:r>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D1911" w:rsidRDefault="002D1911" w:rsidP="002D1911">
      <w:pPr>
        <w:pStyle w:val="1"/>
        <w:numPr>
          <w:ilvl w:val="1"/>
          <w:numId w:val="6"/>
        </w:numPr>
        <w:shd w:val="clear" w:color="auto" w:fill="auto"/>
        <w:tabs>
          <w:tab w:val="left" w:pos="250"/>
        </w:tabs>
        <w:spacing w:before="0" w:line="230" w:lineRule="exact"/>
        <w:ind w:left="20"/>
        <w:rPr>
          <w:sz w:val="28"/>
          <w:szCs w:val="28"/>
        </w:rPr>
      </w:pPr>
      <w:r>
        <w:rPr>
          <w:sz w:val="28"/>
          <w:szCs w:val="28"/>
        </w:rPr>
        <w:t>Для ожидания граждан отводится специальное место, оборудованное стульями.</w:t>
      </w:r>
    </w:p>
    <w:p w:rsidR="002D1911" w:rsidRDefault="002D1911" w:rsidP="002D1911">
      <w:pPr>
        <w:pStyle w:val="1"/>
        <w:numPr>
          <w:ilvl w:val="0"/>
          <w:numId w:val="7"/>
        </w:numPr>
        <w:shd w:val="clear" w:color="auto" w:fill="auto"/>
        <w:tabs>
          <w:tab w:val="left" w:pos="322"/>
        </w:tabs>
        <w:spacing w:before="0" w:line="278" w:lineRule="exact"/>
        <w:ind w:left="20" w:right="260"/>
        <w:rPr>
          <w:sz w:val="28"/>
          <w:szCs w:val="28"/>
        </w:rPr>
      </w:pPr>
      <w:r>
        <w:rPr>
          <w:sz w:val="28"/>
          <w:szCs w:val="28"/>
        </w:rPr>
        <w:t>В местах предоставления Муниципальной функции предусматривается оборудование доступных мест общественного пользования (туалетов).</w:t>
      </w:r>
    </w:p>
    <w:p w:rsidR="002D1911" w:rsidRDefault="002D1911" w:rsidP="002D1911">
      <w:pPr>
        <w:pStyle w:val="1"/>
        <w:numPr>
          <w:ilvl w:val="0"/>
          <w:numId w:val="7"/>
        </w:numPr>
        <w:shd w:val="clear" w:color="auto" w:fill="auto"/>
        <w:tabs>
          <w:tab w:val="left" w:pos="392"/>
        </w:tabs>
        <w:spacing w:before="0" w:after="279" w:line="278" w:lineRule="exact"/>
        <w:ind w:left="20" w:right="260"/>
        <w:rPr>
          <w:sz w:val="28"/>
          <w:szCs w:val="28"/>
        </w:rPr>
      </w:pPr>
      <w:r>
        <w:rPr>
          <w:sz w:val="28"/>
          <w:szCs w:val="28"/>
        </w:rPr>
        <w:lastRenderedPageBreak/>
        <w:t xml:space="preserve">Массовые мероприятия для взрослого населения могут </w:t>
      </w:r>
      <w:proofErr w:type="gramStart"/>
      <w:r>
        <w:rPr>
          <w:sz w:val="28"/>
          <w:szCs w:val="28"/>
        </w:rPr>
        <w:t>проводится</w:t>
      </w:r>
      <w:proofErr w:type="gramEnd"/>
      <w:r>
        <w:rPr>
          <w:sz w:val="28"/>
          <w:szCs w:val="28"/>
        </w:rPr>
        <w:t xml:space="preserve"> до 23.00 час. для детей и подростков - до 22.00 час.</w:t>
      </w:r>
    </w:p>
    <w:p w:rsidR="002D1911" w:rsidRDefault="002D1911" w:rsidP="002D1911">
      <w:pPr>
        <w:pStyle w:val="11"/>
        <w:keepNext/>
        <w:keepLines/>
        <w:shd w:val="clear" w:color="auto" w:fill="auto"/>
        <w:spacing w:after="196" w:line="230" w:lineRule="exact"/>
        <w:ind w:left="1720"/>
        <w:rPr>
          <w:b/>
          <w:sz w:val="28"/>
          <w:szCs w:val="28"/>
        </w:rPr>
      </w:pPr>
      <w:r>
        <w:rPr>
          <w:b/>
          <w:sz w:val="28"/>
          <w:szCs w:val="28"/>
        </w:rPr>
        <w:t>11. Сроки предоставления муниципальной функции</w:t>
      </w:r>
    </w:p>
    <w:p w:rsidR="002D1911" w:rsidRDefault="002D1911" w:rsidP="002D1911">
      <w:pPr>
        <w:pStyle w:val="1"/>
        <w:shd w:val="clear" w:color="auto" w:fill="auto"/>
        <w:spacing w:after="234"/>
        <w:ind w:left="20" w:right="260" w:firstLine="320"/>
        <w:rPr>
          <w:sz w:val="28"/>
          <w:szCs w:val="28"/>
        </w:rPr>
      </w:pPr>
      <w:r>
        <w:rPr>
          <w:sz w:val="28"/>
          <w:szCs w:val="28"/>
        </w:rPr>
        <w:t>Сроки предоставления муниципальной услуги «Организация культурно - досуговой деятельности, обеспечение доступа к самодеятельному художественному творчеству муниципального образования - городской округ «город Клинцы Брянской области» устанавливаются годовым планом работы отдела культуры и по делам молодежи Клинцовской городской администрации.</w:t>
      </w:r>
    </w:p>
    <w:p w:rsidR="002D1911" w:rsidRDefault="002D1911" w:rsidP="002D1911">
      <w:pPr>
        <w:pStyle w:val="11"/>
        <w:keepNext/>
        <w:keepLines/>
        <w:shd w:val="clear" w:color="auto" w:fill="auto"/>
        <w:spacing w:after="248" w:line="283" w:lineRule="exact"/>
        <w:ind w:left="1720" w:right="260"/>
        <w:rPr>
          <w:b/>
          <w:sz w:val="28"/>
          <w:szCs w:val="28"/>
        </w:rPr>
      </w:pPr>
      <w:r>
        <w:rPr>
          <w:b/>
          <w:sz w:val="28"/>
          <w:szCs w:val="28"/>
        </w:rPr>
        <w:t>12. Перечень оснований для приостановления исполнения муниципальной функции.</w:t>
      </w:r>
    </w:p>
    <w:p w:rsidR="002D1911" w:rsidRDefault="002D1911" w:rsidP="002D1911">
      <w:pPr>
        <w:pStyle w:val="1"/>
        <w:numPr>
          <w:ilvl w:val="1"/>
          <w:numId w:val="7"/>
        </w:numPr>
        <w:shd w:val="clear" w:color="auto" w:fill="auto"/>
        <w:tabs>
          <w:tab w:val="left" w:pos="810"/>
        </w:tabs>
        <w:spacing w:before="0" w:line="274" w:lineRule="exact"/>
        <w:ind w:left="20" w:right="260" w:firstLine="320"/>
        <w:rPr>
          <w:sz w:val="28"/>
          <w:szCs w:val="28"/>
        </w:rPr>
      </w:pPr>
      <w:r>
        <w:rPr>
          <w:sz w:val="28"/>
          <w:szCs w:val="28"/>
        </w:rPr>
        <w:t>В предоставлении муниципальной функции «Организация культурно - досуговой деятельности, обеспечение доступа к самодеятельному художественному творчеству муниципального образования - городской округ «город Клинцы Брянской области» может быть отказано в случае:</w:t>
      </w:r>
    </w:p>
    <w:p w:rsidR="002D1911" w:rsidRDefault="002D1911" w:rsidP="002D1911">
      <w:pPr>
        <w:pStyle w:val="1"/>
        <w:numPr>
          <w:ilvl w:val="0"/>
          <w:numId w:val="8"/>
        </w:numPr>
        <w:shd w:val="clear" w:color="auto" w:fill="auto"/>
        <w:tabs>
          <w:tab w:val="left" w:pos="154"/>
        </w:tabs>
        <w:spacing w:before="0" w:line="274" w:lineRule="exact"/>
        <w:ind w:left="20"/>
        <w:rPr>
          <w:sz w:val="28"/>
          <w:szCs w:val="28"/>
          <w:u w:val="single"/>
        </w:rPr>
      </w:pPr>
      <w:r>
        <w:rPr>
          <w:sz w:val="28"/>
          <w:szCs w:val="28"/>
          <w:u w:val="single"/>
        </w:rPr>
        <w:t>несвоевременной подачи заявки на участие в мероприятии;</w:t>
      </w:r>
    </w:p>
    <w:p w:rsidR="002D1911" w:rsidRDefault="002D1911" w:rsidP="002D1911">
      <w:pPr>
        <w:pStyle w:val="1"/>
        <w:numPr>
          <w:ilvl w:val="0"/>
          <w:numId w:val="8"/>
        </w:numPr>
        <w:shd w:val="clear" w:color="auto" w:fill="auto"/>
        <w:tabs>
          <w:tab w:val="left" w:pos="291"/>
        </w:tabs>
        <w:spacing w:before="0" w:line="274" w:lineRule="exact"/>
        <w:ind w:left="20" w:right="260"/>
        <w:rPr>
          <w:sz w:val="28"/>
          <w:szCs w:val="28"/>
          <w:u w:val="single"/>
        </w:rPr>
      </w:pPr>
      <w:proofErr w:type="gramStart"/>
      <w:r>
        <w:rPr>
          <w:sz w:val="28"/>
          <w:szCs w:val="28"/>
          <w:u w:val="single"/>
        </w:rPr>
        <w:t>несоблюдении</w:t>
      </w:r>
      <w:proofErr w:type="gramEnd"/>
      <w:r>
        <w:rPr>
          <w:sz w:val="28"/>
          <w:szCs w:val="28"/>
          <w:u w:val="single"/>
        </w:rPr>
        <w:t xml:space="preserve"> условий проведения мероприятий, предусмотренных Положением о проведении мероприятия;</w:t>
      </w:r>
    </w:p>
    <w:p w:rsidR="002D1911" w:rsidRDefault="002D1911" w:rsidP="002D1911">
      <w:pPr>
        <w:pStyle w:val="1"/>
        <w:numPr>
          <w:ilvl w:val="0"/>
          <w:numId w:val="8"/>
        </w:numPr>
        <w:shd w:val="clear" w:color="auto" w:fill="auto"/>
        <w:tabs>
          <w:tab w:val="left" w:pos="154"/>
        </w:tabs>
        <w:spacing w:before="0" w:line="274" w:lineRule="exact"/>
        <w:ind w:left="20"/>
        <w:rPr>
          <w:sz w:val="28"/>
          <w:szCs w:val="28"/>
          <w:u w:val="single"/>
        </w:rPr>
      </w:pPr>
      <w:r>
        <w:rPr>
          <w:sz w:val="28"/>
          <w:szCs w:val="28"/>
          <w:u w:val="single"/>
        </w:rPr>
        <w:t>возникновение обстоятельств непреодолимой силы (форс-мажор).</w:t>
      </w:r>
    </w:p>
    <w:p w:rsidR="002D1911" w:rsidRDefault="002D1911" w:rsidP="002D1911">
      <w:pPr>
        <w:pStyle w:val="1"/>
        <w:numPr>
          <w:ilvl w:val="1"/>
          <w:numId w:val="8"/>
        </w:numPr>
        <w:shd w:val="clear" w:color="auto" w:fill="auto"/>
        <w:tabs>
          <w:tab w:val="left" w:pos="639"/>
        </w:tabs>
        <w:spacing w:before="0" w:after="244" w:line="274" w:lineRule="exact"/>
        <w:ind w:left="20" w:right="260" w:firstLine="320"/>
        <w:rPr>
          <w:sz w:val="28"/>
          <w:szCs w:val="28"/>
        </w:rPr>
      </w:pPr>
      <w:r>
        <w:rPr>
          <w:sz w:val="28"/>
          <w:szCs w:val="28"/>
        </w:rPr>
        <w:t>Отказ в предоставлении муниципальной функции по этим основаниям Потребитель муниципальной функции может обжаловать в вышестоящий орган и (или) в суд.</w:t>
      </w:r>
    </w:p>
    <w:p w:rsidR="002D1911" w:rsidRDefault="002D1911" w:rsidP="002D1911">
      <w:pPr>
        <w:pStyle w:val="11"/>
        <w:keepNext/>
        <w:keepLines/>
        <w:shd w:val="clear" w:color="auto" w:fill="auto"/>
        <w:tabs>
          <w:tab w:val="left" w:pos="1670"/>
        </w:tabs>
        <w:spacing w:after="242" w:line="269" w:lineRule="exact"/>
        <w:ind w:right="260"/>
        <w:jc w:val="center"/>
        <w:rPr>
          <w:b/>
          <w:sz w:val="28"/>
          <w:szCs w:val="28"/>
        </w:rPr>
      </w:pPr>
      <w:r>
        <w:rPr>
          <w:b/>
          <w:sz w:val="28"/>
          <w:szCs w:val="28"/>
        </w:rPr>
        <w:t>13.Перечень необходимых документов для получения муниципальной функции.</w:t>
      </w:r>
    </w:p>
    <w:p w:rsidR="002D1911" w:rsidRDefault="002D1911" w:rsidP="002D1911">
      <w:pPr>
        <w:pStyle w:val="1"/>
        <w:shd w:val="clear" w:color="auto" w:fill="auto"/>
        <w:spacing w:after="269" w:line="266" w:lineRule="exact"/>
        <w:ind w:left="20" w:right="260"/>
        <w:rPr>
          <w:sz w:val="28"/>
          <w:szCs w:val="28"/>
        </w:rPr>
      </w:pPr>
      <w:r>
        <w:rPr>
          <w:sz w:val="28"/>
          <w:szCs w:val="28"/>
        </w:rPr>
        <w:t>Для получения доступа к муниципальной функции необходимо оформить заявку на участие в мероприятии.</w:t>
      </w:r>
    </w:p>
    <w:p w:rsidR="002D1911" w:rsidRDefault="002D1911" w:rsidP="002D1911">
      <w:pPr>
        <w:pStyle w:val="11"/>
        <w:keepNext/>
        <w:keepLines/>
        <w:shd w:val="clear" w:color="auto" w:fill="auto"/>
        <w:tabs>
          <w:tab w:val="left" w:pos="1673"/>
        </w:tabs>
        <w:spacing w:after="212" w:line="230" w:lineRule="exact"/>
        <w:jc w:val="center"/>
        <w:rPr>
          <w:b/>
          <w:sz w:val="28"/>
          <w:szCs w:val="28"/>
        </w:rPr>
      </w:pPr>
      <w:bookmarkStart w:id="4" w:name="bookmark3"/>
      <w:r>
        <w:rPr>
          <w:b/>
          <w:sz w:val="28"/>
          <w:szCs w:val="28"/>
        </w:rPr>
        <w:t xml:space="preserve">14.Требования к предоставлению муниципальной </w:t>
      </w:r>
      <w:bookmarkEnd w:id="4"/>
      <w:r>
        <w:rPr>
          <w:b/>
          <w:sz w:val="28"/>
          <w:szCs w:val="28"/>
        </w:rPr>
        <w:t>функции</w:t>
      </w:r>
    </w:p>
    <w:p w:rsidR="002D1911" w:rsidRDefault="002D1911" w:rsidP="002D1911">
      <w:pPr>
        <w:pStyle w:val="1"/>
        <w:shd w:val="clear" w:color="auto" w:fill="auto"/>
        <w:spacing w:line="271" w:lineRule="exact"/>
        <w:ind w:left="20" w:right="260"/>
        <w:rPr>
          <w:sz w:val="28"/>
          <w:szCs w:val="28"/>
        </w:rPr>
      </w:pPr>
      <w:r>
        <w:rPr>
          <w:sz w:val="28"/>
          <w:szCs w:val="28"/>
        </w:rPr>
        <w:t>1. Проведение культурно-досуговых, просветительных и массовых мероприятий, мероприятий исполнительского характера, концертных программ должно соответствовать художественно-эстетическому уровню, требованиям общественных социальных норм и правил.</w:t>
      </w:r>
    </w:p>
    <w:p w:rsidR="002D1911" w:rsidRDefault="002D1911" w:rsidP="002D1911">
      <w:pPr>
        <w:pStyle w:val="1"/>
        <w:numPr>
          <w:ilvl w:val="3"/>
          <w:numId w:val="8"/>
        </w:numPr>
        <w:shd w:val="clear" w:color="auto" w:fill="auto"/>
        <w:tabs>
          <w:tab w:val="left" w:pos="320"/>
        </w:tabs>
        <w:spacing w:before="0" w:line="266" w:lineRule="exact"/>
        <w:ind w:left="20"/>
        <w:rPr>
          <w:sz w:val="28"/>
          <w:szCs w:val="28"/>
        </w:rPr>
      </w:pPr>
      <w:r>
        <w:rPr>
          <w:sz w:val="28"/>
          <w:szCs w:val="28"/>
        </w:rPr>
        <w:t>Процесс организации досуга должен быть обеспечен квалификационным персоналом.</w:t>
      </w:r>
    </w:p>
    <w:p w:rsidR="002D1911" w:rsidRDefault="002D1911" w:rsidP="002D1911">
      <w:pPr>
        <w:pStyle w:val="1"/>
        <w:numPr>
          <w:ilvl w:val="3"/>
          <w:numId w:val="8"/>
        </w:numPr>
        <w:shd w:val="clear" w:color="auto" w:fill="auto"/>
        <w:tabs>
          <w:tab w:val="left" w:pos="356"/>
        </w:tabs>
        <w:spacing w:before="0" w:line="266" w:lineRule="exact"/>
        <w:ind w:left="20" w:right="260"/>
        <w:rPr>
          <w:sz w:val="28"/>
          <w:szCs w:val="28"/>
        </w:rPr>
      </w:pPr>
      <w:r>
        <w:rPr>
          <w:sz w:val="28"/>
          <w:szCs w:val="28"/>
        </w:rPr>
        <w:t>Деятельность клубных учреждений должна удовлетворять потребность населения в досуговых мероприятиях.</w:t>
      </w:r>
    </w:p>
    <w:p w:rsidR="002D1911" w:rsidRDefault="002D1911" w:rsidP="002D1911">
      <w:pPr>
        <w:pStyle w:val="1"/>
        <w:numPr>
          <w:ilvl w:val="0"/>
          <w:numId w:val="9"/>
        </w:numPr>
        <w:shd w:val="clear" w:color="auto" w:fill="auto"/>
        <w:tabs>
          <w:tab w:val="left" w:pos="346"/>
        </w:tabs>
        <w:spacing w:before="0" w:line="264" w:lineRule="exact"/>
        <w:ind w:left="20" w:right="260"/>
        <w:rPr>
          <w:sz w:val="28"/>
          <w:szCs w:val="28"/>
        </w:rPr>
      </w:pPr>
      <w:r>
        <w:rPr>
          <w:sz w:val="28"/>
          <w:szCs w:val="28"/>
        </w:rPr>
        <w:t xml:space="preserve">Клубные учреждения пропагандируют и распространяют на территории муниципального образования - городской округ «город Клинцы Брянской области» культурные ценности путем: </w:t>
      </w:r>
    </w:p>
    <w:p w:rsidR="002D1911" w:rsidRDefault="002D1911" w:rsidP="002D1911">
      <w:pPr>
        <w:pStyle w:val="1"/>
        <w:numPr>
          <w:ilvl w:val="0"/>
          <w:numId w:val="9"/>
        </w:numPr>
        <w:shd w:val="clear" w:color="auto" w:fill="auto"/>
        <w:tabs>
          <w:tab w:val="left" w:pos="346"/>
        </w:tabs>
        <w:spacing w:before="0" w:line="264" w:lineRule="exact"/>
        <w:ind w:left="20" w:right="260"/>
        <w:rPr>
          <w:sz w:val="28"/>
          <w:szCs w:val="28"/>
        </w:rPr>
      </w:pPr>
      <w:r>
        <w:rPr>
          <w:sz w:val="28"/>
          <w:szCs w:val="28"/>
        </w:rPr>
        <w:t>подготовки и проведения концертов, фестивалей, конкурсов, творческих вечеров, музыкальных лекториев и вечеров, организации и проведения других культурно-досуговых мероприятий;</w:t>
      </w:r>
    </w:p>
    <w:p w:rsidR="002D1911" w:rsidRDefault="002D1911" w:rsidP="002D1911">
      <w:pPr>
        <w:pStyle w:val="1"/>
        <w:numPr>
          <w:ilvl w:val="0"/>
          <w:numId w:val="9"/>
        </w:numPr>
        <w:shd w:val="clear" w:color="auto" w:fill="auto"/>
        <w:tabs>
          <w:tab w:val="left" w:pos="346"/>
        </w:tabs>
        <w:spacing w:before="0" w:line="264" w:lineRule="exact"/>
        <w:ind w:left="20" w:right="260"/>
        <w:rPr>
          <w:sz w:val="28"/>
          <w:szCs w:val="28"/>
        </w:rPr>
      </w:pPr>
      <w:r>
        <w:rPr>
          <w:sz w:val="28"/>
          <w:szCs w:val="28"/>
        </w:rPr>
        <w:t>организации выездных концертов и других культурно-досуговых мероприятий, направленных, в первую очередь, на пропаганду лучших образцов отечественной и мировой культуры.</w:t>
      </w:r>
    </w:p>
    <w:p w:rsidR="002D1911" w:rsidRDefault="002D1911" w:rsidP="002D1911">
      <w:pPr>
        <w:pStyle w:val="1"/>
        <w:numPr>
          <w:ilvl w:val="0"/>
          <w:numId w:val="10"/>
        </w:numPr>
        <w:shd w:val="clear" w:color="auto" w:fill="auto"/>
        <w:tabs>
          <w:tab w:val="left" w:pos="344"/>
        </w:tabs>
        <w:spacing w:before="0" w:line="274" w:lineRule="exact"/>
        <w:ind w:left="20" w:right="20"/>
        <w:rPr>
          <w:sz w:val="28"/>
          <w:szCs w:val="28"/>
        </w:rPr>
      </w:pPr>
      <w:r>
        <w:rPr>
          <w:sz w:val="28"/>
          <w:szCs w:val="28"/>
        </w:rPr>
        <w:lastRenderedPageBreak/>
        <w:t>Деятельность самодеятельных коллективов должна обеспечиваться посещением концертов всеми желающими и способствовать повышению культурного уровня населения.</w:t>
      </w:r>
    </w:p>
    <w:p w:rsidR="002D1911" w:rsidRDefault="002D1911" w:rsidP="002D1911">
      <w:pPr>
        <w:pStyle w:val="1"/>
        <w:numPr>
          <w:ilvl w:val="0"/>
          <w:numId w:val="10"/>
        </w:numPr>
        <w:shd w:val="clear" w:color="auto" w:fill="auto"/>
        <w:tabs>
          <w:tab w:val="left" w:pos="363"/>
        </w:tabs>
        <w:spacing w:before="0" w:line="274" w:lineRule="exact"/>
        <w:ind w:left="20" w:right="20"/>
        <w:rPr>
          <w:sz w:val="28"/>
          <w:szCs w:val="28"/>
        </w:rPr>
      </w:pPr>
      <w:r>
        <w:rPr>
          <w:sz w:val="28"/>
          <w:szCs w:val="28"/>
        </w:rPr>
        <w:t>Для решения основных задач необходимо постоянно повышать профессиональный уровень специалистов.</w:t>
      </w:r>
    </w:p>
    <w:p w:rsidR="002D1911" w:rsidRDefault="002D1911" w:rsidP="002D1911">
      <w:pPr>
        <w:pStyle w:val="1"/>
        <w:numPr>
          <w:ilvl w:val="0"/>
          <w:numId w:val="10"/>
        </w:numPr>
        <w:shd w:val="clear" w:color="auto" w:fill="auto"/>
        <w:tabs>
          <w:tab w:val="left" w:pos="418"/>
        </w:tabs>
        <w:spacing w:before="0" w:line="274" w:lineRule="exact"/>
        <w:ind w:left="20" w:right="20"/>
        <w:rPr>
          <w:sz w:val="28"/>
          <w:szCs w:val="28"/>
        </w:rPr>
      </w:pPr>
      <w:r>
        <w:rPr>
          <w:sz w:val="28"/>
          <w:szCs w:val="28"/>
        </w:rPr>
        <w:t>Объем муниципальных услуг, предоставляемых в сфере деятельности клубных учреждений, оценивается количеством участников клубных учреждений и количеством проведенных мероприятий за год.</w:t>
      </w:r>
    </w:p>
    <w:p w:rsidR="002D1911" w:rsidRDefault="002D1911" w:rsidP="002D1911">
      <w:pPr>
        <w:pStyle w:val="1"/>
        <w:numPr>
          <w:ilvl w:val="0"/>
          <w:numId w:val="10"/>
        </w:numPr>
        <w:shd w:val="clear" w:color="auto" w:fill="auto"/>
        <w:tabs>
          <w:tab w:val="left" w:pos="514"/>
        </w:tabs>
        <w:spacing w:before="0" w:line="274" w:lineRule="exact"/>
        <w:ind w:left="20" w:right="20"/>
        <w:rPr>
          <w:sz w:val="28"/>
          <w:szCs w:val="28"/>
        </w:rPr>
      </w:pPr>
      <w:r>
        <w:rPr>
          <w:sz w:val="28"/>
          <w:szCs w:val="28"/>
        </w:rPr>
        <w:t>Основными факторами, влияющими на качество предоставления услуг в области культуры и искусства, предоставляемых населению, являются:</w:t>
      </w:r>
    </w:p>
    <w:p w:rsidR="002D1911" w:rsidRDefault="002D1911" w:rsidP="002D1911">
      <w:pPr>
        <w:pStyle w:val="1"/>
        <w:numPr>
          <w:ilvl w:val="0"/>
          <w:numId w:val="11"/>
        </w:numPr>
        <w:shd w:val="clear" w:color="auto" w:fill="auto"/>
        <w:tabs>
          <w:tab w:val="left" w:pos="154"/>
        </w:tabs>
        <w:spacing w:before="0" w:line="274" w:lineRule="exact"/>
        <w:ind w:left="20"/>
        <w:rPr>
          <w:sz w:val="28"/>
          <w:szCs w:val="28"/>
        </w:rPr>
      </w:pPr>
      <w:r>
        <w:rPr>
          <w:sz w:val="28"/>
          <w:szCs w:val="28"/>
        </w:rPr>
        <w:t>наличие и состояние документов, в соответствии с которыми функционирует учреждение;</w:t>
      </w:r>
    </w:p>
    <w:p w:rsidR="002D1911" w:rsidRDefault="002D1911" w:rsidP="002D1911">
      <w:pPr>
        <w:pStyle w:val="1"/>
        <w:numPr>
          <w:ilvl w:val="0"/>
          <w:numId w:val="11"/>
        </w:numPr>
        <w:shd w:val="clear" w:color="auto" w:fill="auto"/>
        <w:tabs>
          <w:tab w:val="left" w:pos="152"/>
        </w:tabs>
        <w:spacing w:before="0" w:line="274" w:lineRule="exact"/>
        <w:ind w:left="20"/>
        <w:rPr>
          <w:sz w:val="28"/>
          <w:szCs w:val="28"/>
        </w:rPr>
      </w:pPr>
      <w:r>
        <w:rPr>
          <w:sz w:val="28"/>
          <w:szCs w:val="28"/>
        </w:rPr>
        <w:t>условие размещения учреждения;</w:t>
      </w:r>
    </w:p>
    <w:p w:rsidR="002D1911" w:rsidRDefault="002D1911" w:rsidP="002D1911">
      <w:pPr>
        <w:pStyle w:val="1"/>
        <w:shd w:val="clear" w:color="auto" w:fill="auto"/>
        <w:spacing w:before="0"/>
        <w:ind w:left="20"/>
        <w:rPr>
          <w:sz w:val="28"/>
          <w:szCs w:val="28"/>
        </w:rPr>
      </w:pPr>
      <w:r>
        <w:rPr>
          <w:sz w:val="28"/>
          <w:szCs w:val="28"/>
        </w:rPr>
        <w:t>-специальное техническое оснащение учреждения (оборудование, приборы, аппаратура и т.д.);</w:t>
      </w:r>
    </w:p>
    <w:p w:rsidR="002D1911" w:rsidRDefault="002D1911" w:rsidP="002D1911">
      <w:pPr>
        <w:pStyle w:val="1"/>
        <w:numPr>
          <w:ilvl w:val="0"/>
          <w:numId w:val="11"/>
        </w:numPr>
        <w:shd w:val="clear" w:color="auto" w:fill="auto"/>
        <w:tabs>
          <w:tab w:val="left" w:pos="150"/>
        </w:tabs>
        <w:spacing w:before="0" w:line="274" w:lineRule="exact"/>
        <w:ind w:left="20"/>
        <w:rPr>
          <w:sz w:val="28"/>
          <w:szCs w:val="28"/>
        </w:rPr>
      </w:pPr>
      <w:r>
        <w:rPr>
          <w:sz w:val="28"/>
          <w:szCs w:val="28"/>
        </w:rPr>
        <w:t>укомплектованность специалистами и их квалификация;</w:t>
      </w:r>
    </w:p>
    <w:p w:rsidR="002D1911" w:rsidRDefault="002D1911" w:rsidP="002D1911">
      <w:pPr>
        <w:pStyle w:val="1"/>
        <w:numPr>
          <w:ilvl w:val="0"/>
          <w:numId w:val="11"/>
        </w:numPr>
        <w:shd w:val="clear" w:color="auto" w:fill="auto"/>
        <w:tabs>
          <w:tab w:val="left" w:pos="164"/>
        </w:tabs>
        <w:spacing w:before="0" w:line="274" w:lineRule="exact"/>
        <w:ind w:left="20" w:right="20"/>
        <w:rPr>
          <w:sz w:val="28"/>
          <w:szCs w:val="28"/>
        </w:rPr>
      </w:pPr>
      <w:r>
        <w:rPr>
          <w:sz w:val="28"/>
          <w:szCs w:val="28"/>
        </w:rPr>
        <w:t xml:space="preserve">наличие информации об учреждении, порядок и правила предоставления услуг населению; </w:t>
      </w:r>
    </w:p>
    <w:p w:rsidR="002D1911" w:rsidRDefault="002D1911" w:rsidP="002D1911">
      <w:pPr>
        <w:pStyle w:val="1"/>
        <w:numPr>
          <w:ilvl w:val="0"/>
          <w:numId w:val="11"/>
        </w:numPr>
        <w:shd w:val="clear" w:color="auto" w:fill="auto"/>
        <w:tabs>
          <w:tab w:val="left" w:pos="164"/>
        </w:tabs>
        <w:spacing w:before="0" w:line="274" w:lineRule="exact"/>
        <w:ind w:left="20" w:right="20"/>
        <w:rPr>
          <w:sz w:val="28"/>
          <w:szCs w:val="28"/>
        </w:rPr>
      </w:pPr>
      <w:proofErr w:type="gramStart"/>
      <w:r>
        <w:rPr>
          <w:sz w:val="28"/>
          <w:szCs w:val="28"/>
        </w:rPr>
        <w:t>-наличие внутренней (собственной) и внешней систем контроля над деятельностью учреждения.</w:t>
      </w:r>
      <w:proofErr w:type="gramEnd"/>
    </w:p>
    <w:p w:rsidR="002D1911" w:rsidRDefault="002D1911" w:rsidP="002D1911">
      <w:pPr>
        <w:pStyle w:val="11"/>
        <w:keepNext/>
        <w:keepLines/>
        <w:shd w:val="clear" w:color="auto" w:fill="auto"/>
        <w:spacing w:after="215" w:line="230" w:lineRule="exact"/>
        <w:ind w:right="20"/>
        <w:jc w:val="center"/>
        <w:rPr>
          <w:b/>
          <w:sz w:val="28"/>
          <w:szCs w:val="28"/>
        </w:rPr>
      </w:pPr>
      <w:r>
        <w:rPr>
          <w:b/>
          <w:sz w:val="28"/>
          <w:szCs w:val="28"/>
        </w:rPr>
        <w:t>15. Основания предоставления Муниципальной функции</w:t>
      </w:r>
    </w:p>
    <w:p w:rsidR="002D1911" w:rsidRDefault="002D1911" w:rsidP="002D1911">
      <w:pPr>
        <w:pStyle w:val="1"/>
        <w:numPr>
          <w:ilvl w:val="1"/>
          <w:numId w:val="11"/>
        </w:numPr>
        <w:shd w:val="clear" w:color="auto" w:fill="auto"/>
        <w:tabs>
          <w:tab w:val="left" w:pos="380"/>
        </w:tabs>
        <w:spacing w:before="0" w:line="274" w:lineRule="exact"/>
        <w:ind w:left="20" w:right="20"/>
        <w:rPr>
          <w:sz w:val="28"/>
          <w:szCs w:val="28"/>
        </w:rPr>
      </w:pPr>
      <w:r>
        <w:rPr>
          <w:sz w:val="28"/>
          <w:szCs w:val="28"/>
        </w:rPr>
        <w:t>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учреждениями культуры.</w:t>
      </w:r>
    </w:p>
    <w:p w:rsidR="002D1911" w:rsidRDefault="002D1911" w:rsidP="002D1911">
      <w:pPr>
        <w:pStyle w:val="1"/>
        <w:numPr>
          <w:ilvl w:val="1"/>
          <w:numId w:val="11"/>
        </w:numPr>
        <w:shd w:val="clear" w:color="auto" w:fill="auto"/>
        <w:tabs>
          <w:tab w:val="left" w:pos="318"/>
        </w:tabs>
        <w:spacing w:before="0" w:after="335" w:line="274" w:lineRule="exact"/>
        <w:ind w:left="20" w:right="20"/>
        <w:rPr>
          <w:sz w:val="28"/>
          <w:szCs w:val="28"/>
        </w:rPr>
      </w:pPr>
      <w:r>
        <w:rPr>
          <w:sz w:val="28"/>
          <w:szCs w:val="28"/>
        </w:rPr>
        <w:t>Организация деятельности по сохранению единства культурного пространства страны, поддержке и развитию самобытных национальных и местных культурных традиций и особенностей в условиях многонационального государства.</w:t>
      </w:r>
    </w:p>
    <w:p w:rsidR="002D1911" w:rsidRDefault="002D1911" w:rsidP="002D1911">
      <w:pPr>
        <w:pStyle w:val="11"/>
        <w:keepNext/>
        <w:keepLines/>
        <w:shd w:val="clear" w:color="auto" w:fill="auto"/>
        <w:spacing w:after="260" w:line="230" w:lineRule="exact"/>
        <w:ind w:left="1320"/>
        <w:rPr>
          <w:b/>
          <w:sz w:val="28"/>
          <w:szCs w:val="28"/>
        </w:rPr>
      </w:pPr>
      <w:r>
        <w:rPr>
          <w:b/>
          <w:sz w:val="28"/>
          <w:szCs w:val="28"/>
        </w:rPr>
        <w:t>16. Административные процедуры предоставления муниципальной функции</w:t>
      </w:r>
    </w:p>
    <w:p w:rsidR="002D1911" w:rsidRDefault="002D1911" w:rsidP="002D1911">
      <w:pPr>
        <w:pStyle w:val="11"/>
        <w:keepNext/>
        <w:keepLines/>
        <w:shd w:val="clear" w:color="auto" w:fill="auto"/>
        <w:spacing w:after="233" w:line="230" w:lineRule="exact"/>
        <w:ind w:right="20"/>
        <w:rPr>
          <w:sz w:val="28"/>
          <w:szCs w:val="28"/>
        </w:rPr>
      </w:pPr>
      <w:r>
        <w:rPr>
          <w:sz w:val="28"/>
          <w:szCs w:val="28"/>
        </w:rPr>
        <w:t>Последовательность действий при предоставлении муниципальной функции</w:t>
      </w:r>
    </w:p>
    <w:p w:rsidR="002D1911" w:rsidRDefault="002D1911" w:rsidP="002D1911">
      <w:pPr>
        <w:pStyle w:val="1"/>
        <w:numPr>
          <w:ilvl w:val="2"/>
          <w:numId w:val="11"/>
        </w:numPr>
        <w:shd w:val="clear" w:color="auto" w:fill="auto"/>
        <w:tabs>
          <w:tab w:val="left" w:pos="368"/>
        </w:tabs>
        <w:spacing w:before="0" w:line="269" w:lineRule="exact"/>
        <w:ind w:left="20" w:right="20"/>
        <w:rPr>
          <w:sz w:val="28"/>
          <w:szCs w:val="28"/>
        </w:rPr>
      </w:pPr>
      <w:r>
        <w:rPr>
          <w:sz w:val="28"/>
          <w:szCs w:val="28"/>
        </w:rPr>
        <w:t>Являясь ответственным органом за предоставление Муниципальной функции, отдел культуры и по делам молодежи Клинцовской городской администрации обязан контролировать деятельность учреждений культуры.</w:t>
      </w:r>
    </w:p>
    <w:p w:rsidR="002D1911" w:rsidRDefault="002D1911" w:rsidP="002D1911">
      <w:pPr>
        <w:pStyle w:val="1"/>
        <w:numPr>
          <w:ilvl w:val="2"/>
          <w:numId w:val="11"/>
        </w:numPr>
        <w:shd w:val="clear" w:color="auto" w:fill="auto"/>
        <w:tabs>
          <w:tab w:val="left" w:pos="366"/>
        </w:tabs>
        <w:spacing w:before="0" w:line="266" w:lineRule="exact"/>
        <w:ind w:left="20" w:right="20"/>
        <w:rPr>
          <w:sz w:val="28"/>
          <w:szCs w:val="28"/>
        </w:rPr>
      </w:pPr>
      <w:r>
        <w:rPr>
          <w:sz w:val="28"/>
          <w:szCs w:val="28"/>
        </w:rPr>
        <w:t>Основной целью деятельности учреждений культуры является изучение, предоставление населению разнообразных услуг социально - культурного, просветительного, оздоровительного и развлекательного характера, создание условий для занятий любительским художественным творчеством.</w:t>
      </w:r>
    </w:p>
    <w:p w:rsidR="002D1911" w:rsidRDefault="002D1911" w:rsidP="002D1911">
      <w:pPr>
        <w:pStyle w:val="1"/>
        <w:numPr>
          <w:ilvl w:val="0"/>
          <w:numId w:val="12"/>
        </w:numPr>
        <w:shd w:val="clear" w:color="auto" w:fill="auto"/>
        <w:tabs>
          <w:tab w:val="left" w:pos="267"/>
        </w:tabs>
        <w:spacing w:before="0" w:line="274" w:lineRule="exact"/>
        <w:ind w:left="20" w:right="20"/>
        <w:rPr>
          <w:sz w:val="28"/>
          <w:szCs w:val="28"/>
        </w:rPr>
      </w:pPr>
      <w:r>
        <w:rPr>
          <w:sz w:val="28"/>
          <w:szCs w:val="28"/>
        </w:rPr>
        <w:t>Предмет деятельности учреждения культуры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самостоятельного творчества.</w:t>
      </w:r>
    </w:p>
    <w:p w:rsidR="002D1911" w:rsidRDefault="002D1911" w:rsidP="002D1911">
      <w:pPr>
        <w:pStyle w:val="1"/>
        <w:numPr>
          <w:ilvl w:val="0"/>
          <w:numId w:val="12"/>
        </w:numPr>
        <w:shd w:val="clear" w:color="auto" w:fill="auto"/>
        <w:tabs>
          <w:tab w:val="left" w:pos="262"/>
        </w:tabs>
        <w:spacing w:before="0" w:line="274" w:lineRule="exact"/>
        <w:ind w:left="20"/>
        <w:rPr>
          <w:sz w:val="28"/>
          <w:szCs w:val="28"/>
        </w:rPr>
      </w:pPr>
      <w:r>
        <w:rPr>
          <w:sz w:val="28"/>
          <w:szCs w:val="28"/>
        </w:rPr>
        <w:t>Основными видами деятельности учреждения культуры являются:</w:t>
      </w:r>
    </w:p>
    <w:p w:rsidR="002D1911" w:rsidRDefault="002D1911" w:rsidP="002D1911">
      <w:pPr>
        <w:pStyle w:val="1"/>
        <w:numPr>
          <w:ilvl w:val="0"/>
          <w:numId w:val="13"/>
        </w:numPr>
        <w:shd w:val="clear" w:color="auto" w:fill="auto"/>
        <w:tabs>
          <w:tab w:val="left" w:pos="205"/>
        </w:tabs>
        <w:spacing w:before="0" w:line="274" w:lineRule="exact"/>
        <w:ind w:left="20" w:right="20"/>
        <w:rPr>
          <w:sz w:val="28"/>
          <w:szCs w:val="28"/>
        </w:rPr>
      </w:pPr>
      <w:r>
        <w:rPr>
          <w:sz w:val="28"/>
          <w:szCs w:val="28"/>
        </w:rPr>
        <w:t>создание и организация работы коллективов и кружков любительского художественного творчества, народных театров, любительских объединений и клубных формирований;</w:t>
      </w:r>
    </w:p>
    <w:p w:rsidR="002D1911" w:rsidRDefault="002D1911" w:rsidP="002D1911">
      <w:pPr>
        <w:pStyle w:val="1"/>
        <w:numPr>
          <w:ilvl w:val="0"/>
          <w:numId w:val="13"/>
        </w:numPr>
        <w:shd w:val="clear" w:color="auto" w:fill="auto"/>
        <w:tabs>
          <w:tab w:val="left" w:pos="166"/>
        </w:tabs>
        <w:spacing w:before="0" w:line="274" w:lineRule="exact"/>
        <w:ind w:left="20" w:right="20"/>
        <w:rPr>
          <w:sz w:val="28"/>
          <w:szCs w:val="28"/>
        </w:rPr>
      </w:pPr>
      <w:r>
        <w:rPr>
          <w:sz w:val="28"/>
          <w:szCs w:val="28"/>
        </w:rPr>
        <w:t>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2D1911" w:rsidRDefault="002D1911" w:rsidP="002D1911">
      <w:pPr>
        <w:pStyle w:val="1"/>
        <w:numPr>
          <w:ilvl w:val="0"/>
          <w:numId w:val="13"/>
        </w:numPr>
        <w:shd w:val="clear" w:color="auto" w:fill="auto"/>
        <w:tabs>
          <w:tab w:val="left" w:pos="200"/>
        </w:tabs>
        <w:spacing w:before="0" w:line="274" w:lineRule="exact"/>
        <w:ind w:left="20" w:right="20"/>
        <w:rPr>
          <w:sz w:val="28"/>
          <w:szCs w:val="28"/>
        </w:rPr>
      </w:pPr>
      <w:r>
        <w:rPr>
          <w:sz w:val="28"/>
          <w:szCs w:val="28"/>
        </w:rPr>
        <w:lastRenderedPageBreak/>
        <w:t>организация работы разнообразных консультаций и лекториев, проведение тематических вечеров, клубных кафе, цикл творческих встреч, других форм просветительской деятельности;</w:t>
      </w:r>
    </w:p>
    <w:p w:rsidR="002D1911" w:rsidRDefault="002D1911" w:rsidP="002D1911">
      <w:pPr>
        <w:pStyle w:val="1"/>
        <w:numPr>
          <w:ilvl w:val="0"/>
          <w:numId w:val="13"/>
        </w:numPr>
        <w:shd w:val="clear" w:color="auto" w:fill="auto"/>
        <w:tabs>
          <w:tab w:val="left" w:pos="171"/>
        </w:tabs>
        <w:spacing w:before="0" w:line="274" w:lineRule="exact"/>
        <w:ind w:left="20" w:right="20"/>
        <w:rPr>
          <w:sz w:val="28"/>
          <w:szCs w:val="28"/>
        </w:rPr>
      </w:pPr>
      <w:r>
        <w:rPr>
          <w:sz w:val="28"/>
          <w:szCs w:val="28"/>
        </w:rPr>
        <w:t>проведение массовых театрализованных праздников и представлений, народных гуляний в соответствии с местными традициями и обычаями;</w:t>
      </w:r>
    </w:p>
    <w:p w:rsidR="002D1911" w:rsidRDefault="002D1911" w:rsidP="002D1911">
      <w:pPr>
        <w:pStyle w:val="1"/>
        <w:numPr>
          <w:ilvl w:val="0"/>
          <w:numId w:val="13"/>
        </w:numPr>
        <w:shd w:val="clear" w:color="auto" w:fill="auto"/>
        <w:tabs>
          <w:tab w:val="left" w:pos="243"/>
        </w:tabs>
        <w:spacing w:before="0" w:line="274" w:lineRule="exact"/>
        <w:ind w:left="20" w:right="20"/>
        <w:rPr>
          <w:sz w:val="28"/>
          <w:szCs w:val="28"/>
        </w:rPr>
      </w:pPr>
      <w:r>
        <w:rPr>
          <w:sz w:val="28"/>
          <w:szCs w:val="28"/>
        </w:rPr>
        <w:t>организация досуга различных групп населения, в том числе проведение концертов, вечеров отдыха и танцев, дискотек, игровых и других культурно-развлекательных программ;</w:t>
      </w:r>
    </w:p>
    <w:p w:rsidR="002D1911" w:rsidRDefault="002D1911" w:rsidP="002D1911">
      <w:pPr>
        <w:pStyle w:val="1"/>
        <w:numPr>
          <w:ilvl w:val="0"/>
          <w:numId w:val="13"/>
        </w:numPr>
        <w:shd w:val="clear" w:color="auto" w:fill="auto"/>
        <w:tabs>
          <w:tab w:val="left" w:pos="234"/>
        </w:tabs>
        <w:spacing w:before="0" w:line="274" w:lineRule="exact"/>
        <w:ind w:left="20" w:right="20"/>
        <w:rPr>
          <w:sz w:val="28"/>
          <w:szCs w:val="28"/>
        </w:rPr>
      </w:pPr>
      <w:r>
        <w:rPr>
          <w:sz w:val="28"/>
          <w:szCs w:val="28"/>
        </w:rPr>
        <w:t xml:space="preserve">предоставление в рамках </w:t>
      </w:r>
      <w:proofErr w:type="gramStart"/>
      <w:r>
        <w:rPr>
          <w:sz w:val="28"/>
          <w:szCs w:val="28"/>
        </w:rPr>
        <w:t>возможностей учреждения культуры разнообразных платных услуг социально-культурного характера</w:t>
      </w:r>
      <w:proofErr w:type="gramEnd"/>
      <w:r>
        <w:rPr>
          <w:sz w:val="28"/>
          <w:szCs w:val="28"/>
        </w:rPr>
        <w:t xml:space="preserve"> населению, с учетом его запросов и потребностей, в соответствии с имеющимся у учреждения культуры «Положением о платных услугах»;</w:t>
      </w:r>
    </w:p>
    <w:p w:rsidR="002D1911" w:rsidRDefault="002D1911" w:rsidP="002D1911">
      <w:pPr>
        <w:pStyle w:val="1"/>
        <w:numPr>
          <w:ilvl w:val="0"/>
          <w:numId w:val="13"/>
        </w:numPr>
        <w:shd w:val="clear" w:color="auto" w:fill="auto"/>
        <w:tabs>
          <w:tab w:val="left" w:pos="274"/>
        </w:tabs>
        <w:spacing w:before="0" w:line="274" w:lineRule="exact"/>
        <w:ind w:left="20" w:right="20"/>
        <w:rPr>
          <w:sz w:val="28"/>
          <w:szCs w:val="28"/>
        </w:rPr>
      </w:pPr>
      <w:r>
        <w:rPr>
          <w:sz w:val="28"/>
          <w:szCs w:val="28"/>
        </w:rPr>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w:t>
      </w:r>
    </w:p>
    <w:p w:rsidR="002D1911" w:rsidRDefault="002D1911" w:rsidP="002D1911">
      <w:pPr>
        <w:pStyle w:val="1"/>
        <w:numPr>
          <w:ilvl w:val="1"/>
          <w:numId w:val="13"/>
        </w:numPr>
        <w:shd w:val="clear" w:color="auto" w:fill="auto"/>
        <w:tabs>
          <w:tab w:val="left" w:pos="430"/>
        </w:tabs>
        <w:spacing w:before="0" w:line="274" w:lineRule="exact"/>
        <w:ind w:left="20" w:right="20"/>
        <w:rPr>
          <w:sz w:val="28"/>
          <w:szCs w:val="28"/>
        </w:rPr>
      </w:pPr>
      <w:r>
        <w:rPr>
          <w:sz w:val="28"/>
          <w:szCs w:val="28"/>
        </w:rPr>
        <w:t>Отдельными видами деятельности, перечень которых определяется специальными федеральными законами, учреждения культуры могут заниматься только при получении специального разрешения (лицензии)</w:t>
      </w:r>
      <w:proofErr w:type="gramStart"/>
      <w:r>
        <w:rPr>
          <w:sz w:val="28"/>
          <w:szCs w:val="28"/>
        </w:rPr>
        <w:t>.В</w:t>
      </w:r>
      <w:proofErr w:type="gramEnd"/>
      <w:r>
        <w:rPr>
          <w:sz w:val="28"/>
          <w:szCs w:val="28"/>
        </w:rPr>
        <w:t xml:space="preserve"> качестве основной деятельности учреждения культуры могут осуществлять предпринимательскую деятельность, при условии ее соответствия целям и задачам основного вида деятельности.</w:t>
      </w:r>
    </w:p>
    <w:p w:rsidR="002D1911" w:rsidRDefault="002D1911" w:rsidP="002D1911">
      <w:pPr>
        <w:pStyle w:val="1"/>
        <w:numPr>
          <w:ilvl w:val="1"/>
          <w:numId w:val="13"/>
        </w:numPr>
        <w:shd w:val="clear" w:color="auto" w:fill="auto"/>
        <w:tabs>
          <w:tab w:val="left" w:pos="308"/>
        </w:tabs>
        <w:spacing w:before="0" w:line="274" w:lineRule="exact"/>
        <w:ind w:left="20" w:right="20"/>
        <w:rPr>
          <w:sz w:val="28"/>
          <w:szCs w:val="28"/>
        </w:rPr>
      </w:pPr>
      <w:r>
        <w:rPr>
          <w:sz w:val="28"/>
          <w:szCs w:val="28"/>
        </w:rPr>
        <w:t>Отдел культуры и по делам молодежи Клинцовской городской администрации обязан информировать население города о порядке и сроках предоставления Муниципальной функции устно (по запросу) и наглядно (реклама в СМИ, афиши, информационные стенды).</w:t>
      </w:r>
    </w:p>
    <w:p w:rsidR="002D1911" w:rsidRDefault="002D1911" w:rsidP="002D1911">
      <w:pPr>
        <w:pStyle w:val="1"/>
        <w:numPr>
          <w:ilvl w:val="1"/>
          <w:numId w:val="13"/>
        </w:numPr>
        <w:shd w:val="clear" w:color="auto" w:fill="auto"/>
        <w:tabs>
          <w:tab w:val="left" w:pos="363"/>
        </w:tabs>
        <w:spacing w:before="0" w:line="274" w:lineRule="exact"/>
        <w:ind w:left="20" w:right="20"/>
        <w:rPr>
          <w:sz w:val="28"/>
          <w:szCs w:val="28"/>
        </w:rPr>
      </w:pPr>
      <w:r>
        <w:rPr>
          <w:sz w:val="28"/>
          <w:szCs w:val="28"/>
        </w:rPr>
        <w:t>В случае</w:t>
      </w:r>
      <w:proofErr w:type="gramStart"/>
      <w:r>
        <w:rPr>
          <w:sz w:val="28"/>
          <w:szCs w:val="28"/>
        </w:rPr>
        <w:t>,</w:t>
      </w:r>
      <w:proofErr w:type="gramEnd"/>
      <w:r>
        <w:rPr>
          <w:sz w:val="28"/>
          <w:szCs w:val="28"/>
        </w:rPr>
        <w:t xml:space="preserve"> если запрос жителей не соответствуют видам деятельности учреждения культуры, либо имеются жалобы по оказанию муниципальной функции, в отдел культуры и по делам молодежи Клинцовской городской администрации принимаются, регистрируются и рассматриваются все письменные и устные обращения. После подробного рассмотрения обращения сотрудники отдела культуры и по делам молодежи дают устный или письменный ответ, содержащий полную информацию о предоставлении или о причинах невозможности предоставления Муниципальной функции.</w:t>
      </w:r>
    </w:p>
    <w:p w:rsidR="002D1911" w:rsidRDefault="002D1911" w:rsidP="002D1911">
      <w:pPr>
        <w:pStyle w:val="1"/>
        <w:numPr>
          <w:ilvl w:val="1"/>
          <w:numId w:val="13"/>
        </w:numPr>
        <w:shd w:val="clear" w:color="auto" w:fill="auto"/>
        <w:tabs>
          <w:tab w:val="left" w:pos="375"/>
        </w:tabs>
        <w:spacing w:before="0" w:line="274" w:lineRule="exact"/>
        <w:ind w:left="20" w:right="20"/>
        <w:rPr>
          <w:sz w:val="28"/>
          <w:szCs w:val="28"/>
        </w:rPr>
      </w:pPr>
      <w:r>
        <w:rPr>
          <w:sz w:val="28"/>
          <w:szCs w:val="28"/>
        </w:rPr>
        <w:t>Поступившие письменные запросы (заявления) регистрируются в приемной главы Клинцовской городской администрации, с записью в регистрационно-контрольной форме, после чего документы направляются на рассмотрение начальнику отдела культуры и по делам молодежи. Подробные ответы на них также регистрируются в приемной ответственным лицом за прием и регистрацию почтовой корреспонденции.</w:t>
      </w:r>
    </w:p>
    <w:p w:rsidR="002D1911" w:rsidRDefault="002D1911" w:rsidP="002D1911">
      <w:pPr>
        <w:pStyle w:val="1"/>
        <w:numPr>
          <w:ilvl w:val="1"/>
          <w:numId w:val="13"/>
        </w:numPr>
        <w:shd w:val="clear" w:color="auto" w:fill="auto"/>
        <w:tabs>
          <w:tab w:val="left" w:pos="447"/>
        </w:tabs>
        <w:spacing w:before="0" w:line="274" w:lineRule="exact"/>
        <w:ind w:left="20" w:right="20"/>
        <w:rPr>
          <w:sz w:val="28"/>
          <w:szCs w:val="28"/>
        </w:rPr>
      </w:pPr>
      <w:r>
        <w:rPr>
          <w:sz w:val="28"/>
          <w:szCs w:val="28"/>
        </w:rPr>
        <w:t>В случае</w:t>
      </w:r>
      <w:proofErr w:type="gramStart"/>
      <w:r>
        <w:rPr>
          <w:sz w:val="28"/>
          <w:szCs w:val="28"/>
        </w:rPr>
        <w:t>,</w:t>
      </w:r>
      <w:proofErr w:type="gramEnd"/>
      <w:r>
        <w:rPr>
          <w:sz w:val="28"/>
          <w:szCs w:val="28"/>
        </w:rPr>
        <w:t xml:space="preserve"> если запрос не может быть исполнен, заявителю направляется письмо с объяснением этих причин, при этом заявителю могут быть даны рекомендации об учреждениях оказывающих данные виды услуг, с указанием адреса соответствующих государственных, муниципальных и ведомственных организаций.</w:t>
      </w:r>
    </w:p>
    <w:p w:rsidR="002D1911" w:rsidRDefault="002D1911" w:rsidP="002D1911">
      <w:pPr>
        <w:pStyle w:val="1"/>
        <w:numPr>
          <w:ilvl w:val="1"/>
          <w:numId w:val="13"/>
        </w:numPr>
        <w:shd w:val="clear" w:color="auto" w:fill="auto"/>
        <w:tabs>
          <w:tab w:val="left" w:pos="356"/>
        </w:tabs>
        <w:spacing w:before="0" w:line="274" w:lineRule="exact"/>
        <w:ind w:left="20"/>
        <w:rPr>
          <w:sz w:val="28"/>
          <w:szCs w:val="28"/>
        </w:rPr>
      </w:pPr>
      <w:r>
        <w:rPr>
          <w:sz w:val="28"/>
          <w:szCs w:val="28"/>
        </w:rPr>
        <w:t>Запросы (жалобы) не рассматриваются в случае, если:</w:t>
      </w:r>
    </w:p>
    <w:p w:rsidR="002D1911" w:rsidRDefault="002D1911" w:rsidP="002D1911">
      <w:pPr>
        <w:pStyle w:val="1"/>
        <w:numPr>
          <w:ilvl w:val="0"/>
          <w:numId w:val="13"/>
        </w:numPr>
        <w:shd w:val="clear" w:color="auto" w:fill="auto"/>
        <w:tabs>
          <w:tab w:val="left" w:pos="246"/>
        </w:tabs>
        <w:spacing w:before="0" w:line="274" w:lineRule="exact"/>
        <w:ind w:left="20" w:right="20"/>
        <w:rPr>
          <w:sz w:val="28"/>
          <w:szCs w:val="28"/>
        </w:rPr>
      </w:pPr>
      <w:r>
        <w:rPr>
          <w:sz w:val="28"/>
          <w:szCs w:val="28"/>
        </w:rPr>
        <w:t>текст жалобы не поддается прочтению. Ответ жалобы не дается, о чем сообщается заявителю, направившему жалобу, если его фамилия и почтовый адрес поддаются прочтению;</w:t>
      </w:r>
    </w:p>
    <w:p w:rsidR="002D1911" w:rsidRDefault="002D1911" w:rsidP="002D1911">
      <w:pPr>
        <w:pStyle w:val="1"/>
        <w:numPr>
          <w:ilvl w:val="0"/>
          <w:numId w:val="14"/>
        </w:numPr>
        <w:shd w:val="clear" w:color="auto" w:fill="auto"/>
        <w:tabs>
          <w:tab w:val="left" w:pos="207"/>
        </w:tabs>
        <w:spacing w:before="0" w:line="274" w:lineRule="exact"/>
        <w:ind w:left="20" w:right="280"/>
        <w:rPr>
          <w:sz w:val="28"/>
          <w:szCs w:val="28"/>
        </w:rPr>
      </w:pPr>
      <w:r>
        <w:rPr>
          <w:sz w:val="28"/>
          <w:szCs w:val="28"/>
        </w:rPr>
        <w:t>обращение содержит нецензурные либо оскорбительные выражения, угрозы имуществу, жизни, здоровью должностного лица, а также членам его семьи, ответ либо не дается, либо заявителю, направившему жалобу, сообщается о недопустимости злоупотребления правом;</w:t>
      </w:r>
    </w:p>
    <w:p w:rsidR="002D1911" w:rsidRDefault="002D1911" w:rsidP="002D1911">
      <w:pPr>
        <w:pStyle w:val="1"/>
        <w:numPr>
          <w:ilvl w:val="0"/>
          <w:numId w:val="14"/>
        </w:numPr>
        <w:shd w:val="clear" w:color="auto" w:fill="auto"/>
        <w:tabs>
          <w:tab w:val="left" w:pos="246"/>
        </w:tabs>
        <w:spacing w:before="0" w:after="275" w:line="274" w:lineRule="exact"/>
        <w:ind w:left="20" w:right="280"/>
        <w:rPr>
          <w:sz w:val="28"/>
          <w:szCs w:val="28"/>
        </w:rPr>
      </w:pPr>
      <w:proofErr w:type="gramStart"/>
      <w:r>
        <w:rPr>
          <w:sz w:val="28"/>
          <w:szCs w:val="28"/>
        </w:rPr>
        <w:lastRenderedPageBreak/>
        <w:t>если в жалобе заявителя содержится вопрос, на который ему многократно давались письменные ответы по существу в связи с ранее направленными жалобами, и при этом в жалобе не приводятся доводы или обстоятельства, начальник отдела культуры,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Pr>
          <w:sz w:val="28"/>
          <w:szCs w:val="28"/>
        </w:rPr>
        <w:t xml:space="preserve"> жалоба и ранее направляемые жалобы направлялись в вышестоящие органы. О </w:t>
      </w:r>
      <w:proofErr w:type="gramStart"/>
      <w:r>
        <w:rPr>
          <w:sz w:val="28"/>
          <w:szCs w:val="28"/>
        </w:rPr>
        <w:t>данном</w:t>
      </w:r>
      <w:proofErr w:type="gramEnd"/>
      <w:r>
        <w:rPr>
          <w:sz w:val="28"/>
          <w:szCs w:val="28"/>
        </w:rPr>
        <w:t xml:space="preserve"> уведомляется заявитель, направивший обращение.</w:t>
      </w:r>
    </w:p>
    <w:p w:rsidR="002D1911" w:rsidRDefault="002D1911" w:rsidP="002D1911">
      <w:pPr>
        <w:pStyle w:val="1"/>
        <w:shd w:val="clear" w:color="auto" w:fill="auto"/>
        <w:tabs>
          <w:tab w:val="left" w:pos="246"/>
        </w:tabs>
        <w:spacing w:before="0" w:after="275" w:line="274" w:lineRule="exact"/>
        <w:ind w:left="20" w:right="280"/>
        <w:rPr>
          <w:sz w:val="28"/>
          <w:szCs w:val="28"/>
        </w:rPr>
      </w:pPr>
      <w:r>
        <w:rPr>
          <w:sz w:val="28"/>
          <w:szCs w:val="28"/>
        </w:rPr>
        <w:t>11. 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2D1911" w:rsidRDefault="002D1911" w:rsidP="002D1911">
      <w:pPr>
        <w:pStyle w:val="110"/>
        <w:keepNext/>
        <w:keepLines/>
        <w:shd w:val="clear" w:color="auto" w:fill="auto"/>
        <w:spacing w:before="0" w:after="203" w:line="230" w:lineRule="exact"/>
        <w:ind w:left="1140"/>
        <w:rPr>
          <w:b/>
          <w:sz w:val="28"/>
          <w:szCs w:val="28"/>
        </w:rPr>
      </w:pPr>
      <w:r>
        <w:rPr>
          <w:b/>
          <w:sz w:val="28"/>
          <w:szCs w:val="28"/>
        </w:rPr>
        <w:t xml:space="preserve">17. Порядок и формы </w:t>
      </w:r>
      <w:proofErr w:type="gramStart"/>
      <w:r>
        <w:rPr>
          <w:b/>
          <w:sz w:val="28"/>
          <w:szCs w:val="28"/>
        </w:rPr>
        <w:t>контроля за</w:t>
      </w:r>
      <w:proofErr w:type="gramEnd"/>
      <w:r>
        <w:rPr>
          <w:b/>
          <w:sz w:val="28"/>
          <w:szCs w:val="28"/>
        </w:rPr>
        <w:t xml:space="preserve">  исполнением муниципальной функции</w:t>
      </w:r>
    </w:p>
    <w:p w:rsidR="002D1911" w:rsidRDefault="002D1911" w:rsidP="002D1911">
      <w:pPr>
        <w:pStyle w:val="1"/>
        <w:numPr>
          <w:ilvl w:val="1"/>
          <w:numId w:val="14"/>
        </w:numPr>
        <w:shd w:val="clear" w:color="auto" w:fill="auto"/>
        <w:tabs>
          <w:tab w:val="left" w:pos="411"/>
        </w:tabs>
        <w:spacing w:before="0" w:line="274" w:lineRule="exact"/>
        <w:ind w:left="20" w:right="280"/>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функции и принятием решений осуществляется должностными лицами отдела культуры и по делам молодежи Клинцовской городской администрации, ответственными за организацию работы по предоставлению Муниципальной функции.</w:t>
      </w:r>
    </w:p>
    <w:p w:rsidR="002D1911" w:rsidRDefault="002D1911" w:rsidP="002D1911">
      <w:pPr>
        <w:pStyle w:val="1"/>
        <w:numPr>
          <w:ilvl w:val="1"/>
          <w:numId w:val="14"/>
        </w:numPr>
        <w:shd w:val="clear" w:color="auto" w:fill="auto"/>
        <w:tabs>
          <w:tab w:val="left" w:pos="265"/>
        </w:tabs>
        <w:spacing w:before="0" w:line="274" w:lineRule="exact"/>
        <w:ind w:left="20" w:right="280"/>
        <w:rPr>
          <w:sz w:val="28"/>
          <w:szCs w:val="28"/>
        </w:rPr>
      </w:pPr>
      <w:r>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функции, проверок соблюдения исполнения работниками положения настоящего Регламента.</w:t>
      </w:r>
    </w:p>
    <w:p w:rsidR="002D1911" w:rsidRDefault="002D1911" w:rsidP="002D1911">
      <w:pPr>
        <w:pStyle w:val="1"/>
        <w:numPr>
          <w:ilvl w:val="1"/>
          <w:numId w:val="14"/>
        </w:numPr>
        <w:shd w:val="clear" w:color="auto" w:fill="auto"/>
        <w:tabs>
          <w:tab w:val="left" w:pos="409"/>
        </w:tabs>
        <w:spacing w:before="0" w:line="274" w:lineRule="exact"/>
        <w:ind w:left="20" w:right="280"/>
        <w:rPr>
          <w:sz w:val="28"/>
          <w:szCs w:val="28"/>
        </w:rPr>
      </w:pPr>
      <w:r>
        <w:rPr>
          <w:sz w:val="28"/>
          <w:szCs w:val="28"/>
        </w:rPr>
        <w:t>Отдел культуры и по делам молодежи Клинцовской городской администрации осуществляет контроль по предоставлению Муниципальной функции муниципальными учреждениями культуры города.</w:t>
      </w:r>
    </w:p>
    <w:p w:rsidR="002D1911" w:rsidRDefault="002D1911" w:rsidP="002D1911">
      <w:pPr>
        <w:pStyle w:val="1"/>
        <w:numPr>
          <w:ilvl w:val="1"/>
          <w:numId w:val="14"/>
        </w:numPr>
        <w:shd w:val="clear" w:color="auto" w:fill="auto"/>
        <w:tabs>
          <w:tab w:val="left" w:pos="370"/>
        </w:tabs>
        <w:spacing w:before="0" w:line="274" w:lineRule="exact"/>
        <w:ind w:left="20" w:right="280"/>
        <w:rPr>
          <w:sz w:val="28"/>
          <w:szCs w:val="28"/>
        </w:rPr>
      </w:pPr>
      <w:proofErr w:type="gramStart"/>
      <w:r>
        <w:rPr>
          <w:sz w:val="28"/>
          <w:szCs w:val="28"/>
        </w:rPr>
        <w:t>Контроль за</w:t>
      </w:r>
      <w:proofErr w:type="gramEnd"/>
      <w:r>
        <w:rPr>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решение, действие (бездействие) должностных лиц учреждения культуры или работников, участвующих в оказании Муниципальной функции.</w:t>
      </w:r>
    </w:p>
    <w:p w:rsidR="002D1911" w:rsidRDefault="002D1911" w:rsidP="002D1911">
      <w:pPr>
        <w:pStyle w:val="1"/>
        <w:numPr>
          <w:ilvl w:val="1"/>
          <w:numId w:val="14"/>
        </w:numPr>
        <w:shd w:val="clear" w:color="auto" w:fill="auto"/>
        <w:tabs>
          <w:tab w:val="left" w:pos="327"/>
        </w:tabs>
        <w:spacing w:before="0" w:line="274" w:lineRule="exact"/>
        <w:ind w:left="20" w:right="280"/>
        <w:rPr>
          <w:sz w:val="28"/>
          <w:szCs w:val="28"/>
        </w:rPr>
      </w:pPr>
      <w:r>
        <w:rPr>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установленным законодательством Российской Федерации.</w:t>
      </w:r>
    </w:p>
    <w:p w:rsidR="002D1911" w:rsidRDefault="002D1911" w:rsidP="002D1911">
      <w:pPr>
        <w:pStyle w:val="1"/>
        <w:numPr>
          <w:ilvl w:val="1"/>
          <w:numId w:val="14"/>
        </w:numPr>
        <w:shd w:val="clear" w:color="auto" w:fill="auto"/>
        <w:tabs>
          <w:tab w:val="left" w:pos="284"/>
        </w:tabs>
        <w:spacing w:before="0" w:line="274" w:lineRule="exact"/>
        <w:ind w:left="20" w:right="280"/>
        <w:rPr>
          <w:sz w:val="28"/>
          <w:szCs w:val="28"/>
        </w:rPr>
      </w:pPr>
      <w:r>
        <w:rPr>
          <w:sz w:val="28"/>
          <w:szCs w:val="28"/>
        </w:rPr>
        <w:t>Проверки могут быть плановыми (осуществляться на основании годовых планов отдела культуры и по делам молодежи Клинцовской городской администрации) и внеплановыми. Поверка может проводиться по конкретному обращению заявителя.</w:t>
      </w:r>
    </w:p>
    <w:p w:rsidR="002D1911" w:rsidRDefault="002D1911" w:rsidP="002D1911">
      <w:pPr>
        <w:pStyle w:val="1"/>
        <w:numPr>
          <w:ilvl w:val="1"/>
          <w:numId w:val="14"/>
        </w:numPr>
        <w:shd w:val="clear" w:color="auto" w:fill="auto"/>
        <w:tabs>
          <w:tab w:val="left" w:pos="457"/>
        </w:tabs>
        <w:spacing w:before="0" w:after="238" w:line="274" w:lineRule="exact"/>
        <w:ind w:left="20" w:right="280"/>
        <w:rPr>
          <w:sz w:val="28"/>
          <w:szCs w:val="28"/>
        </w:rPr>
      </w:pPr>
      <w:r>
        <w:rPr>
          <w:sz w:val="28"/>
          <w:szCs w:val="28"/>
        </w:rPr>
        <w:t>Для проверки полноты и качества исполнения Муниципальной функции по культурно - досуговому обслуживанию формируется рабочая группа, в состав которой включаются муниципальные служащие отдела культуры и по делам молодежи, а также специалисты клубных учреждений города. Результаты деятельности рабочей группы формируются в виде справки, в которой отмечаются выявленные недостатки и предложения по их устранению.</w:t>
      </w:r>
    </w:p>
    <w:p w:rsidR="002D1911" w:rsidRDefault="002D1911" w:rsidP="002D1911">
      <w:pPr>
        <w:pStyle w:val="110"/>
        <w:keepNext/>
        <w:keepLines/>
        <w:shd w:val="clear" w:color="auto" w:fill="auto"/>
        <w:tabs>
          <w:tab w:val="left" w:pos="4466"/>
        </w:tabs>
        <w:spacing w:before="0" w:after="244" w:line="276" w:lineRule="exact"/>
        <w:ind w:left="220" w:right="500" w:firstLine="560"/>
        <w:jc w:val="center"/>
        <w:rPr>
          <w:b/>
          <w:sz w:val="28"/>
          <w:szCs w:val="28"/>
        </w:rPr>
      </w:pPr>
      <w:r>
        <w:rPr>
          <w:b/>
          <w:sz w:val="28"/>
          <w:szCs w:val="28"/>
        </w:rPr>
        <w:lastRenderedPageBreak/>
        <w:t>18. Ответственность муниципальных служащих и иных    должностных лиц за решения и действия (бездействия)  принимаемых в ходе исполнения муниципальной функции</w:t>
      </w:r>
    </w:p>
    <w:p w:rsidR="002D1911" w:rsidRDefault="002D1911" w:rsidP="002D1911">
      <w:pPr>
        <w:pStyle w:val="1"/>
        <w:shd w:val="clear" w:color="auto" w:fill="auto"/>
        <w:spacing w:line="271" w:lineRule="exact"/>
        <w:ind w:left="20" w:right="280"/>
        <w:rPr>
          <w:sz w:val="28"/>
          <w:szCs w:val="28"/>
        </w:rPr>
      </w:pPr>
      <w:r>
        <w:rPr>
          <w:sz w:val="28"/>
          <w:szCs w:val="28"/>
        </w:rPr>
        <w:t xml:space="preserve">     1. Должностное лицо отдела культуры и по делам молодежи организует работу по предоставлению муниципальной услуги, осуществляет </w:t>
      </w:r>
      <w:proofErr w:type="gramStart"/>
      <w:r>
        <w:rPr>
          <w:sz w:val="28"/>
          <w:szCs w:val="28"/>
        </w:rPr>
        <w:t>контроль за</w:t>
      </w:r>
      <w:proofErr w:type="gramEnd"/>
      <w:r>
        <w:rPr>
          <w:sz w:val="28"/>
          <w:szCs w:val="28"/>
        </w:rPr>
        <w:t xml:space="preserve"> исполнением, принимает меры к совершенствованию форм и методов реализации муниципальной услуги, несет персональную ответственность за соблюдение законности.</w:t>
      </w:r>
    </w:p>
    <w:p w:rsidR="002D1911" w:rsidRDefault="002D1911" w:rsidP="002D1911">
      <w:pPr>
        <w:pStyle w:val="1"/>
        <w:numPr>
          <w:ilvl w:val="0"/>
          <w:numId w:val="15"/>
        </w:numPr>
        <w:shd w:val="clear" w:color="auto" w:fill="auto"/>
        <w:tabs>
          <w:tab w:val="left" w:pos="720"/>
        </w:tabs>
        <w:spacing w:before="0" w:line="278" w:lineRule="exact"/>
        <w:ind w:left="700" w:right="500" w:hanging="340"/>
        <w:rPr>
          <w:sz w:val="28"/>
          <w:szCs w:val="28"/>
        </w:rPr>
      </w:pPr>
      <w:r>
        <w:rPr>
          <w:sz w:val="28"/>
          <w:szCs w:val="28"/>
        </w:rPr>
        <w:t>В случае выявления нарушения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2D1911" w:rsidRDefault="002D1911" w:rsidP="002D1911">
      <w:pPr>
        <w:pStyle w:val="1"/>
        <w:numPr>
          <w:ilvl w:val="0"/>
          <w:numId w:val="15"/>
        </w:numPr>
        <w:shd w:val="clear" w:color="auto" w:fill="auto"/>
        <w:tabs>
          <w:tab w:val="left" w:pos="713"/>
        </w:tabs>
        <w:spacing w:before="0" w:after="478"/>
        <w:ind w:left="700" w:hanging="340"/>
        <w:rPr>
          <w:sz w:val="28"/>
          <w:szCs w:val="28"/>
        </w:rPr>
      </w:pPr>
      <w:r>
        <w:rPr>
          <w:sz w:val="28"/>
          <w:szCs w:val="28"/>
        </w:rPr>
        <w:t>Персональная ответственность должностного лица и специалистов закрепляется в их должностных инструкциях в соответствии с требованиями законодательства.</w:t>
      </w:r>
    </w:p>
    <w:p w:rsidR="002D1911" w:rsidRDefault="002D1911" w:rsidP="002D1911">
      <w:pPr>
        <w:pStyle w:val="11"/>
        <w:keepNext/>
        <w:keepLines/>
        <w:shd w:val="clear" w:color="auto" w:fill="auto"/>
        <w:spacing w:after="244"/>
        <w:ind w:right="720"/>
        <w:jc w:val="center"/>
        <w:rPr>
          <w:b/>
          <w:sz w:val="28"/>
          <w:szCs w:val="28"/>
        </w:rPr>
      </w:pPr>
      <w:r>
        <w:rPr>
          <w:b/>
          <w:sz w:val="28"/>
          <w:szCs w:val="28"/>
        </w:rPr>
        <w:t>19. Порядок обжалования действий (бездействий) должностного лица, а также принимаемого им решения при исполнении муниципальной функции</w:t>
      </w:r>
    </w:p>
    <w:p w:rsidR="002D1911" w:rsidRDefault="002D1911" w:rsidP="002D1911">
      <w:pPr>
        <w:pStyle w:val="1"/>
        <w:shd w:val="clear" w:color="auto" w:fill="auto"/>
        <w:spacing w:line="274" w:lineRule="exact"/>
        <w:ind w:left="380"/>
        <w:rPr>
          <w:sz w:val="28"/>
          <w:szCs w:val="28"/>
        </w:rPr>
      </w:pPr>
      <w:r>
        <w:rPr>
          <w:sz w:val="28"/>
          <w:szCs w:val="28"/>
        </w:rPr>
        <w:t>1. Заявители имеют право обратиться с жалобой или направить письменное обращение (жалобу), в соответствии с уровнем подчиненности должностного лица, действие (бездействие) которого обжалуется:</w:t>
      </w:r>
    </w:p>
    <w:p w:rsidR="002D1911" w:rsidRDefault="002D1911" w:rsidP="002D1911">
      <w:pPr>
        <w:pStyle w:val="1"/>
        <w:numPr>
          <w:ilvl w:val="0"/>
          <w:numId w:val="16"/>
        </w:numPr>
        <w:shd w:val="clear" w:color="auto" w:fill="auto"/>
        <w:tabs>
          <w:tab w:val="left" w:pos="519"/>
        </w:tabs>
        <w:spacing w:before="0" w:line="274" w:lineRule="exact"/>
        <w:ind w:left="380"/>
        <w:jc w:val="left"/>
        <w:rPr>
          <w:sz w:val="28"/>
          <w:szCs w:val="28"/>
        </w:rPr>
      </w:pPr>
      <w:r>
        <w:rPr>
          <w:sz w:val="28"/>
          <w:szCs w:val="28"/>
        </w:rPr>
        <w:t xml:space="preserve">начальнику отдела культуры и по делам </w:t>
      </w:r>
      <w:proofErr w:type="spellStart"/>
      <w:r>
        <w:rPr>
          <w:sz w:val="28"/>
          <w:szCs w:val="28"/>
        </w:rPr>
        <w:t>молодежй</w:t>
      </w:r>
      <w:proofErr w:type="spellEnd"/>
      <w:r>
        <w:rPr>
          <w:sz w:val="28"/>
          <w:szCs w:val="28"/>
        </w:rPr>
        <w:t>, заместителю главы администрации, курирующему данное направление деятельности, главе Клинцовской городской администрации.</w:t>
      </w:r>
    </w:p>
    <w:p w:rsidR="002D1911" w:rsidRDefault="002D1911" w:rsidP="002D1911">
      <w:pPr>
        <w:pStyle w:val="1"/>
        <w:shd w:val="clear" w:color="auto" w:fill="auto"/>
        <w:spacing w:line="274" w:lineRule="exact"/>
        <w:ind w:left="380"/>
        <w:rPr>
          <w:sz w:val="28"/>
          <w:szCs w:val="28"/>
        </w:rPr>
      </w:pPr>
      <w:r>
        <w:rPr>
          <w:sz w:val="28"/>
          <w:szCs w:val="28"/>
        </w:rPr>
        <w:t>2.Обращение (жалоба) подается в письменной форме и должно содержать:</w:t>
      </w:r>
    </w:p>
    <w:p w:rsidR="002D1911" w:rsidRDefault="002D1911" w:rsidP="002D1911">
      <w:pPr>
        <w:pStyle w:val="1"/>
        <w:numPr>
          <w:ilvl w:val="0"/>
          <w:numId w:val="16"/>
        </w:numPr>
        <w:shd w:val="clear" w:color="auto" w:fill="auto"/>
        <w:tabs>
          <w:tab w:val="left" w:pos="517"/>
        </w:tabs>
        <w:spacing w:before="0" w:line="274" w:lineRule="exact"/>
        <w:ind w:left="380"/>
        <w:jc w:val="left"/>
        <w:rPr>
          <w:sz w:val="28"/>
          <w:szCs w:val="28"/>
        </w:rPr>
      </w:pPr>
      <w:r>
        <w:rPr>
          <w:sz w:val="28"/>
          <w:szCs w:val="28"/>
        </w:rPr>
        <w:t>при подаче обращения физическим лицом фамилию, имя, отчество (последнее при наличии) физического лица, его места жительства или пребывания; при подаче обращения юридическим лицом его наименование, адрес;</w:t>
      </w:r>
    </w:p>
    <w:p w:rsidR="002D1911" w:rsidRDefault="002D1911" w:rsidP="002D1911">
      <w:pPr>
        <w:pStyle w:val="1"/>
        <w:numPr>
          <w:ilvl w:val="0"/>
          <w:numId w:val="16"/>
        </w:numPr>
        <w:shd w:val="clear" w:color="auto" w:fill="auto"/>
        <w:tabs>
          <w:tab w:val="left" w:pos="517"/>
        </w:tabs>
        <w:spacing w:before="0" w:line="274" w:lineRule="exact"/>
        <w:ind w:left="380"/>
        <w:jc w:val="left"/>
        <w:rPr>
          <w:sz w:val="28"/>
          <w:szCs w:val="28"/>
        </w:rPr>
      </w:pPr>
      <w:proofErr w:type="gramStart"/>
      <w:r>
        <w:rPr>
          <w:sz w:val="28"/>
          <w:szCs w:val="28"/>
        </w:rPr>
        <w:t>наименование органа и (или) должности и (или) фамилию, имя, отчество (последнее при наличии) специалиста (при наличии информации), решение, действие (бездействие) которого обжалуется;</w:t>
      </w:r>
      <w:proofErr w:type="gramEnd"/>
    </w:p>
    <w:p w:rsidR="002D1911" w:rsidRDefault="002D1911" w:rsidP="002D1911">
      <w:pPr>
        <w:pStyle w:val="1"/>
        <w:numPr>
          <w:ilvl w:val="0"/>
          <w:numId w:val="16"/>
        </w:numPr>
        <w:shd w:val="clear" w:color="auto" w:fill="auto"/>
        <w:tabs>
          <w:tab w:val="left" w:pos="522"/>
        </w:tabs>
        <w:spacing w:before="0" w:line="274" w:lineRule="exact"/>
        <w:ind w:left="380"/>
        <w:jc w:val="left"/>
        <w:rPr>
          <w:sz w:val="28"/>
          <w:szCs w:val="28"/>
        </w:rPr>
      </w:pPr>
      <w:r>
        <w:rPr>
          <w:sz w:val="28"/>
          <w:szCs w:val="28"/>
        </w:rPr>
        <w:t>содержательную характеристику обжалуемого действия (бездействия), решения. К обращению должны быть приложены копии документов, подтверждающих изложенную в обращении информацию.</w:t>
      </w:r>
    </w:p>
    <w:p w:rsidR="002D1911" w:rsidRDefault="002D1911" w:rsidP="002D1911">
      <w:pPr>
        <w:pStyle w:val="1"/>
        <w:shd w:val="clear" w:color="auto" w:fill="auto"/>
        <w:spacing w:line="274" w:lineRule="exact"/>
        <w:ind w:left="380"/>
        <w:rPr>
          <w:sz w:val="28"/>
          <w:szCs w:val="28"/>
        </w:rPr>
      </w:pPr>
      <w:r>
        <w:rPr>
          <w:sz w:val="28"/>
          <w:szCs w:val="28"/>
        </w:rPr>
        <w:t>Обращение подписывается подавшим его физическим лицом или руководителем (заместителем руководителя) юридического лица.</w:t>
      </w:r>
    </w:p>
    <w:p w:rsidR="002D1911" w:rsidRDefault="002D1911" w:rsidP="002D1911">
      <w:pPr>
        <w:rPr>
          <w:sz w:val="28"/>
          <w:szCs w:val="28"/>
        </w:rPr>
      </w:pPr>
      <w:r>
        <w:rPr>
          <w:sz w:val="28"/>
          <w:szCs w:val="28"/>
        </w:rPr>
        <w:t xml:space="preserve">      3. По результатам рассматривания обращения принимается решение об удовлетворении либо отказе в удовлетворении требований автора обращения. Письменный ответ направляется заявителю не позднее 30 дней со дня регистрации письменного обращения.</w:t>
      </w:r>
    </w:p>
    <w:p w:rsidR="002D1911" w:rsidRDefault="002D1911" w:rsidP="002D1911">
      <w:pPr>
        <w:rPr>
          <w:sz w:val="28"/>
          <w:szCs w:val="28"/>
        </w:rPr>
      </w:pPr>
      <w:r>
        <w:rPr>
          <w:sz w:val="28"/>
          <w:szCs w:val="28"/>
        </w:rPr>
        <w:t xml:space="preserve">В случае если по обращению требуется провести проверку, срок рассматривания обращения может быть продлен, но не более чем на 30 дней. </w:t>
      </w:r>
      <w:r>
        <w:rPr>
          <w:sz w:val="28"/>
          <w:szCs w:val="28"/>
        </w:rPr>
        <w:lastRenderedPageBreak/>
        <w:t>О проведении срока рассмотрения обращения автор обращения уведомляется письменно с указанием причин продления.</w:t>
      </w:r>
    </w:p>
    <w:p w:rsidR="002D1911" w:rsidRDefault="002D1911" w:rsidP="002D1911">
      <w:pPr>
        <w:rPr>
          <w:sz w:val="28"/>
          <w:szCs w:val="28"/>
        </w:rPr>
      </w:pPr>
      <w:r>
        <w:rPr>
          <w:sz w:val="28"/>
          <w:szCs w:val="28"/>
        </w:rPr>
        <w:t xml:space="preserve">    4.Обращение не рассматривается в случае:</w:t>
      </w:r>
    </w:p>
    <w:p w:rsidR="002D1911" w:rsidRDefault="002D1911" w:rsidP="002D1911">
      <w:pPr>
        <w:rPr>
          <w:sz w:val="28"/>
          <w:szCs w:val="28"/>
        </w:rPr>
      </w:pPr>
      <w:r>
        <w:rPr>
          <w:sz w:val="28"/>
          <w:szCs w:val="28"/>
        </w:rPr>
        <w:t>отсутствия в обращении фамилии заявителя, направившего обращение, и почтового адреса, по которому должен быть направлен отчет;</w:t>
      </w:r>
    </w:p>
    <w:p w:rsidR="002D1911" w:rsidRDefault="002D1911" w:rsidP="002D1911">
      <w:pPr>
        <w:rPr>
          <w:sz w:val="28"/>
          <w:szCs w:val="28"/>
        </w:rPr>
      </w:pPr>
      <w:r>
        <w:rPr>
          <w:sz w:val="28"/>
          <w:szCs w:val="28"/>
        </w:rPr>
        <w:t>отсутствия в обращении сведений об обжалуемом действии, бездействии, решении (в чем выразилось, кем принято);</w:t>
      </w:r>
    </w:p>
    <w:p w:rsidR="002D1911" w:rsidRDefault="002D1911" w:rsidP="002D1911">
      <w:pPr>
        <w:rPr>
          <w:sz w:val="28"/>
          <w:szCs w:val="28"/>
        </w:rPr>
      </w:pPr>
      <w:r>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2D1911" w:rsidRDefault="002D1911" w:rsidP="002D1911">
      <w:pPr>
        <w:rPr>
          <w:sz w:val="28"/>
          <w:szCs w:val="28"/>
        </w:rPr>
      </w:pPr>
      <w:r>
        <w:rPr>
          <w:sz w:val="28"/>
          <w:szCs w:val="28"/>
        </w:rPr>
        <w:t>если в ней содержатся нецензурные, либо оскорбительные выражения, угрозы жизни, здоровью и имуществу должностного лица, а также членам его семьи;</w:t>
      </w:r>
    </w:p>
    <w:p w:rsidR="002D1911" w:rsidRDefault="002D1911" w:rsidP="002D1911">
      <w:pPr>
        <w:rPr>
          <w:sz w:val="28"/>
          <w:szCs w:val="28"/>
        </w:rPr>
      </w:pPr>
      <w:r>
        <w:rPr>
          <w:sz w:val="28"/>
          <w:szCs w:val="28"/>
        </w:rPr>
        <w:t>если текст письменного обращения не поддается прочтению.</w:t>
      </w:r>
    </w:p>
    <w:p w:rsidR="002D1911" w:rsidRDefault="002D1911" w:rsidP="002D1911">
      <w:pPr>
        <w:rPr>
          <w:sz w:val="28"/>
          <w:szCs w:val="28"/>
        </w:rPr>
      </w:pPr>
      <w:r>
        <w:rPr>
          <w:sz w:val="28"/>
          <w:szCs w:val="28"/>
        </w:rPr>
        <w:t xml:space="preserve">    5. В случае подтверждения в ходе проведения фактов, изложенных в жалобе на действия (бездействия) и решения должностных лиц муниципальных учреждений культуры, принимаемые (осуществляемые) в ходе предоставления муниципальной услуги, виновное должностное лицо привлекается к ответственности.</w:t>
      </w:r>
    </w:p>
    <w:p w:rsidR="002D1911" w:rsidRDefault="002D1911" w:rsidP="002D1911">
      <w:pPr>
        <w:rPr>
          <w:sz w:val="28"/>
          <w:szCs w:val="28"/>
        </w:rPr>
      </w:pPr>
      <w:r>
        <w:rPr>
          <w:sz w:val="28"/>
          <w:szCs w:val="28"/>
        </w:rPr>
        <w:t xml:space="preserve">   6. Заявители (Пользователи) вправе обжаловать действия (бездействия) должностных лиц отдела культуры и по делам молодежи Клинцовской городской администрации, решения, принятые в ходе предоставления муниципальной услуги, в судебном порядке.</w:t>
      </w:r>
    </w:p>
    <w:p w:rsidR="002D1911" w:rsidRDefault="002D1911" w:rsidP="002D1911">
      <w:pPr>
        <w:rPr>
          <w:sz w:val="28"/>
          <w:szCs w:val="28"/>
        </w:rPr>
      </w:pPr>
    </w:p>
    <w:p w:rsidR="002D1911" w:rsidRDefault="002D1911" w:rsidP="002D1911">
      <w:pPr>
        <w:rPr>
          <w:sz w:val="28"/>
          <w:szCs w:val="28"/>
        </w:rPr>
      </w:pPr>
    </w:p>
    <w:p w:rsidR="00374345" w:rsidRDefault="00374345"/>
    <w:sectPr w:rsidR="00374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1DF"/>
    <w:multiLevelType w:val="multilevel"/>
    <w:tmpl w:val="72AA7AB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8C21E05"/>
    <w:multiLevelType w:val="multilevel"/>
    <w:tmpl w:val="D108B71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972196B"/>
    <w:multiLevelType w:val="multilevel"/>
    <w:tmpl w:val="9A4849E2"/>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AD83248"/>
    <w:multiLevelType w:val="multilevel"/>
    <w:tmpl w:val="429847D0"/>
    <w:lvl w:ilvl="0">
      <w:start w:val="9"/>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48F38CD"/>
    <w:multiLevelType w:val="multilevel"/>
    <w:tmpl w:val="A6440EB8"/>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2BAE5F21"/>
    <w:multiLevelType w:val="multilevel"/>
    <w:tmpl w:val="A01CF78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2D6E2190"/>
    <w:multiLevelType w:val="multilevel"/>
    <w:tmpl w:val="93DAAAA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2"/>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2F8967E2"/>
    <w:multiLevelType w:val="multilevel"/>
    <w:tmpl w:val="28FEF16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36B90D4E"/>
    <w:multiLevelType w:val="multilevel"/>
    <w:tmpl w:val="18C210D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41B16214"/>
    <w:multiLevelType w:val="multilevel"/>
    <w:tmpl w:val="B58AE2F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4A707F77"/>
    <w:multiLevelType w:val="multilevel"/>
    <w:tmpl w:val="B382264A"/>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4CC5798B"/>
    <w:multiLevelType w:val="multilevel"/>
    <w:tmpl w:val="1CCAC4B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36811AA"/>
    <w:multiLevelType w:val="multilevel"/>
    <w:tmpl w:val="94D8B7AA"/>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738750CC"/>
    <w:multiLevelType w:val="multilevel"/>
    <w:tmpl w:val="F676B99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741D4BE0"/>
    <w:multiLevelType w:val="multilevel"/>
    <w:tmpl w:val="2C54F04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764B5CEB"/>
    <w:multiLevelType w:val="multilevel"/>
    <w:tmpl w:val="D470741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num>
  <w:num w:numId="2">
    <w:abstractNumId w:val="11"/>
    <w:lvlOverride w:ilvl="0"/>
    <w:lvlOverride w:ilvl="1">
      <w:startOverride w:val="2"/>
    </w:lvlOverride>
    <w:lvlOverride w:ilvl="2"/>
    <w:lvlOverride w:ilvl="3"/>
    <w:lvlOverride w:ilvl="4"/>
    <w:lvlOverride w:ilvl="5"/>
    <w:lvlOverride w:ilvl="6"/>
    <w:lvlOverride w:ilvl="7"/>
    <w:lvlOverride w:ilvl="8"/>
  </w:num>
  <w:num w:numId="3">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15"/>
    <w:lvlOverride w:ilvl="0"/>
    <w:lvlOverride w:ilvl="1">
      <w:startOverride w:val="3"/>
    </w:lvlOverride>
    <w:lvlOverride w:ilvl="2"/>
    <w:lvlOverride w:ilvl="3"/>
    <w:lvlOverride w:ilvl="4"/>
    <w:lvlOverride w:ilvl="5"/>
    <w:lvlOverride w:ilvl="6"/>
    <w:lvlOverride w:ilvl="7"/>
    <w:lvlOverride w:ilvl="8"/>
  </w:num>
  <w:num w:numId="6">
    <w:abstractNumId w:val="3"/>
    <w:lvlOverride w:ilvl="0">
      <w:startOverride w:val="9"/>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4"/>
    </w:lvlOverride>
    <w:lvlOverride w:ilvl="1">
      <w:startOverride w:val="1"/>
    </w:lvlOverride>
    <w:lvlOverride w:ilvl="2"/>
    <w:lvlOverride w:ilvl="3"/>
    <w:lvlOverride w:ilvl="4"/>
    <w:lvlOverride w:ilvl="5"/>
    <w:lvlOverride w:ilvl="6"/>
    <w:lvlOverride w:ilvl="7"/>
    <w:lvlOverride w:ilvl="8"/>
  </w:num>
  <w:num w:numId="8">
    <w:abstractNumId w:val="6"/>
    <w:lvlOverride w:ilvl="0"/>
    <w:lvlOverride w:ilvl="1">
      <w:startOverride w:val="2"/>
    </w:lvlOverride>
    <w:lvlOverride w:ilvl="2">
      <w:startOverride w:val="12"/>
    </w:lvlOverride>
    <w:lvlOverride w:ilvl="3">
      <w:startOverride w:val="2"/>
    </w:lvlOverride>
    <w:lvlOverride w:ilvl="4"/>
    <w:lvlOverride w:ilvl="5"/>
    <w:lvlOverride w:ilvl="6"/>
    <w:lvlOverride w:ilvl="7"/>
    <w:lvlOverride w:ilvl="8"/>
  </w:num>
  <w:num w:numId="9">
    <w:abstractNumId w:val="8"/>
  </w:num>
  <w:num w:numId="10">
    <w:abstractNumId w:val="12"/>
    <w:lvlOverride w:ilvl="0">
      <w:startOverride w:val="5"/>
    </w:lvlOverride>
    <w:lvlOverride w:ilvl="1"/>
    <w:lvlOverride w:ilvl="2"/>
    <w:lvlOverride w:ilvl="3"/>
    <w:lvlOverride w:ilvl="4"/>
    <w:lvlOverride w:ilvl="5"/>
    <w:lvlOverride w:ilvl="6"/>
    <w:lvlOverride w:ilvl="7"/>
    <w:lvlOverride w:ilvl="8"/>
  </w:num>
  <w:num w:numId="11">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12">
    <w:abstractNumId w:val="2"/>
    <w:lvlOverride w:ilvl="0">
      <w:startOverride w:val="3"/>
    </w:lvlOverride>
    <w:lvlOverride w:ilvl="1"/>
    <w:lvlOverride w:ilvl="2"/>
    <w:lvlOverride w:ilvl="3"/>
    <w:lvlOverride w:ilvl="4"/>
    <w:lvlOverride w:ilvl="5"/>
    <w:lvlOverride w:ilvl="6"/>
    <w:lvlOverride w:ilvl="7"/>
    <w:lvlOverride w:ilvl="8"/>
  </w:num>
  <w:num w:numId="13">
    <w:abstractNumId w:val="13"/>
    <w:lvlOverride w:ilvl="0"/>
    <w:lvlOverride w:ilvl="1">
      <w:startOverride w:val="5"/>
    </w:lvlOverride>
    <w:lvlOverride w:ilvl="2"/>
    <w:lvlOverride w:ilvl="3"/>
    <w:lvlOverride w:ilvl="4"/>
    <w:lvlOverride w:ilvl="5"/>
    <w:lvlOverride w:ilvl="6"/>
    <w:lvlOverride w:ilvl="7"/>
    <w:lvlOverride w:ilvl="8"/>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7"/>
    <w:lvlOverride w:ilvl="0">
      <w:startOverride w:val="2"/>
    </w:lvlOverride>
    <w:lvlOverride w:ilvl="1"/>
    <w:lvlOverride w:ilvl="2"/>
    <w:lvlOverride w:ilvl="3"/>
    <w:lvlOverride w:ilvl="4"/>
    <w:lvlOverride w:ilvl="5"/>
    <w:lvlOverride w:ilvl="6"/>
    <w:lvlOverride w:ilvl="7"/>
    <w:lvlOverride w:ilv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8A"/>
    <w:rsid w:val="000530D8"/>
    <w:rsid w:val="002D1911"/>
    <w:rsid w:val="00374345"/>
    <w:rsid w:val="00E3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2D1911"/>
    <w:rPr>
      <w:sz w:val="23"/>
      <w:szCs w:val="23"/>
      <w:shd w:val="clear" w:color="auto" w:fill="FFFFFF"/>
    </w:rPr>
  </w:style>
  <w:style w:type="paragraph" w:customStyle="1" w:styleId="20">
    <w:name w:val="Основной текст (2)"/>
    <w:basedOn w:val="a"/>
    <w:link w:val="2"/>
    <w:rsid w:val="002D1911"/>
    <w:pPr>
      <w:shd w:val="clear" w:color="auto" w:fill="FFFFFF"/>
      <w:spacing w:line="274" w:lineRule="exact"/>
      <w:jc w:val="center"/>
    </w:pPr>
    <w:rPr>
      <w:rFonts w:asciiTheme="minorHAnsi" w:eastAsiaTheme="minorHAnsi" w:hAnsiTheme="minorHAnsi" w:cstheme="minorBidi"/>
      <w:sz w:val="23"/>
      <w:szCs w:val="23"/>
      <w:lang w:eastAsia="en-US"/>
    </w:rPr>
  </w:style>
  <w:style w:type="character" w:customStyle="1" w:styleId="a3">
    <w:name w:val="Основной текст_"/>
    <w:link w:val="1"/>
    <w:locked/>
    <w:rsid w:val="002D1911"/>
    <w:rPr>
      <w:sz w:val="23"/>
      <w:szCs w:val="23"/>
      <w:shd w:val="clear" w:color="auto" w:fill="FFFFFF"/>
    </w:rPr>
  </w:style>
  <w:style w:type="paragraph" w:customStyle="1" w:styleId="1">
    <w:name w:val="Основной текст1"/>
    <w:basedOn w:val="a"/>
    <w:link w:val="a3"/>
    <w:rsid w:val="002D1911"/>
    <w:pPr>
      <w:shd w:val="clear" w:color="auto" w:fill="FFFFFF"/>
      <w:spacing w:before="360" w:line="276" w:lineRule="exact"/>
      <w:jc w:val="both"/>
    </w:pPr>
    <w:rPr>
      <w:rFonts w:asciiTheme="minorHAnsi" w:eastAsiaTheme="minorHAnsi" w:hAnsiTheme="minorHAnsi" w:cstheme="minorBidi"/>
      <w:sz w:val="23"/>
      <w:szCs w:val="23"/>
      <w:lang w:eastAsia="en-US"/>
    </w:rPr>
  </w:style>
  <w:style w:type="character" w:customStyle="1" w:styleId="10">
    <w:name w:val="Заголовок №1_"/>
    <w:link w:val="11"/>
    <w:locked/>
    <w:rsid w:val="002D1911"/>
    <w:rPr>
      <w:sz w:val="23"/>
      <w:szCs w:val="23"/>
      <w:shd w:val="clear" w:color="auto" w:fill="FFFFFF"/>
    </w:rPr>
  </w:style>
  <w:style w:type="paragraph" w:customStyle="1" w:styleId="11">
    <w:name w:val="Заголовок №1"/>
    <w:basedOn w:val="a"/>
    <w:link w:val="10"/>
    <w:rsid w:val="002D1911"/>
    <w:pPr>
      <w:shd w:val="clear" w:color="auto" w:fill="FFFFFF"/>
      <w:spacing w:after="240" w:line="278" w:lineRule="exact"/>
      <w:outlineLvl w:val="0"/>
    </w:pPr>
    <w:rPr>
      <w:rFonts w:asciiTheme="minorHAnsi" w:eastAsiaTheme="minorHAnsi" w:hAnsiTheme="minorHAnsi" w:cstheme="minorBidi"/>
      <w:sz w:val="23"/>
      <w:szCs w:val="23"/>
      <w:lang w:eastAsia="en-US"/>
    </w:rPr>
  </w:style>
  <w:style w:type="paragraph" w:customStyle="1" w:styleId="110">
    <w:name w:val="Заголовок №11"/>
    <w:basedOn w:val="a"/>
    <w:rsid w:val="002D1911"/>
    <w:pPr>
      <w:shd w:val="clear" w:color="auto" w:fill="FFFFFF"/>
      <w:spacing w:before="240" w:after="300" w:line="240" w:lineRule="atLeast"/>
      <w:outlineLvl w:val="0"/>
    </w:pPr>
    <w:rPr>
      <w:sz w:val="23"/>
      <w:szCs w:val="23"/>
    </w:rPr>
  </w:style>
  <w:style w:type="character" w:customStyle="1" w:styleId="a4">
    <w:name w:val="Основной текст + Полужирный"/>
    <w:rsid w:val="002D1911"/>
    <w:rPr>
      <w:b/>
      <w:bCs/>
      <w:sz w:val="23"/>
      <w:szCs w:val="23"/>
      <w:lang w:bidi="ar-SA"/>
    </w:rPr>
  </w:style>
  <w:style w:type="character" w:customStyle="1" w:styleId="a5">
    <w:name w:val="Основной текст + Курсив"/>
    <w:rsid w:val="002D1911"/>
    <w:rPr>
      <w:rFonts w:ascii="Times New Roman" w:hAnsi="Times New Roman" w:cs="Times New Roman" w:hint="default"/>
      <w:i/>
      <w:iCs/>
      <w:spacing w:val="0"/>
      <w:sz w:val="23"/>
      <w:szCs w:val="23"/>
      <w:lang w:bidi="ar-SA"/>
    </w:rPr>
  </w:style>
  <w:style w:type="paragraph" w:styleId="a6">
    <w:name w:val="No Spacing"/>
    <w:uiPriority w:val="1"/>
    <w:qFormat/>
    <w:rsid w:val="000530D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2D1911"/>
    <w:rPr>
      <w:sz w:val="23"/>
      <w:szCs w:val="23"/>
      <w:shd w:val="clear" w:color="auto" w:fill="FFFFFF"/>
    </w:rPr>
  </w:style>
  <w:style w:type="paragraph" w:customStyle="1" w:styleId="20">
    <w:name w:val="Основной текст (2)"/>
    <w:basedOn w:val="a"/>
    <w:link w:val="2"/>
    <w:rsid w:val="002D1911"/>
    <w:pPr>
      <w:shd w:val="clear" w:color="auto" w:fill="FFFFFF"/>
      <w:spacing w:line="274" w:lineRule="exact"/>
      <w:jc w:val="center"/>
    </w:pPr>
    <w:rPr>
      <w:rFonts w:asciiTheme="minorHAnsi" w:eastAsiaTheme="minorHAnsi" w:hAnsiTheme="minorHAnsi" w:cstheme="minorBidi"/>
      <w:sz w:val="23"/>
      <w:szCs w:val="23"/>
      <w:lang w:eastAsia="en-US"/>
    </w:rPr>
  </w:style>
  <w:style w:type="character" w:customStyle="1" w:styleId="a3">
    <w:name w:val="Основной текст_"/>
    <w:link w:val="1"/>
    <w:locked/>
    <w:rsid w:val="002D1911"/>
    <w:rPr>
      <w:sz w:val="23"/>
      <w:szCs w:val="23"/>
      <w:shd w:val="clear" w:color="auto" w:fill="FFFFFF"/>
    </w:rPr>
  </w:style>
  <w:style w:type="paragraph" w:customStyle="1" w:styleId="1">
    <w:name w:val="Основной текст1"/>
    <w:basedOn w:val="a"/>
    <w:link w:val="a3"/>
    <w:rsid w:val="002D1911"/>
    <w:pPr>
      <w:shd w:val="clear" w:color="auto" w:fill="FFFFFF"/>
      <w:spacing w:before="360" w:line="276" w:lineRule="exact"/>
      <w:jc w:val="both"/>
    </w:pPr>
    <w:rPr>
      <w:rFonts w:asciiTheme="minorHAnsi" w:eastAsiaTheme="minorHAnsi" w:hAnsiTheme="minorHAnsi" w:cstheme="minorBidi"/>
      <w:sz w:val="23"/>
      <w:szCs w:val="23"/>
      <w:lang w:eastAsia="en-US"/>
    </w:rPr>
  </w:style>
  <w:style w:type="character" w:customStyle="1" w:styleId="10">
    <w:name w:val="Заголовок №1_"/>
    <w:link w:val="11"/>
    <w:locked/>
    <w:rsid w:val="002D1911"/>
    <w:rPr>
      <w:sz w:val="23"/>
      <w:szCs w:val="23"/>
      <w:shd w:val="clear" w:color="auto" w:fill="FFFFFF"/>
    </w:rPr>
  </w:style>
  <w:style w:type="paragraph" w:customStyle="1" w:styleId="11">
    <w:name w:val="Заголовок №1"/>
    <w:basedOn w:val="a"/>
    <w:link w:val="10"/>
    <w:rsid w:val="002D1911"/>
    <w:pPr>
      <w:shd w:val="clear" w:color="auto" w:fill="FFFFFF"/>
      <w:spacing w:after="240" w:line="278" w:lineRule="exact"/>
      <w:outlineLvl w:val="0"/>
    </w:pPr>
    <w:rPr>
      <w:rFonts w:asciiTheme="minorHAnsi" w:eastAsiaTheme="minorHAnsi" w:hAnsiTheme="minorHAnsi" w:cstheme="minorBidi"/>
      <w:sz w:val="23"/>
      <w:szCs w:val="23"/>
      <w:lang w:eastAsia="en-US"/>
    </w:rPr>
  </w:style>
  <w:style w:type="paragraph" w:customStyle="1" w:styleId="110">
    <w:name w:val="Заголовок №11"/>
    <w:basedOn w:val="a"/>
    <w:rsid w:val="002D1911"/>
    <w:pPr>
      <w:shd w:val="clear" w:color="auto" w:fill="FFFFFF"/>
      <w:spacing w:before="240" w:after="300" w:line="240" w:lineRule="atLeast"/>
      <w:outlineLvl w:val="0"/>
    </w:pPr>
    <w:rPr>
      <w:sz w:val="23"/>
      <w:szCs w:val="23"/>
    </w:rPr>
  </w:style>
  <w:style w:type="character" w:customStyle="1" w:styleId="a4">
    <w:name w:val="Основной текст + Полужирный"/>
    <w:rsid w:val="002D1911"/>
    <w:rPr>
      <w:b/>
      <w:bCs/>
      <w:sz w:val="23"/>
      <w:szCs w:val="23"/>
      <w:lang w:bidi="ar-SA"/>
    </w:rPr>
  </w:style>
  <w:style w:type="character" w:customStyle="1" w:styleId="a5">
    <w:name w:val="Основной текст + Курсив"/>
    <w:rsid w:val="002D1911"/>
    <w:rPr>
      <w:rFonts w:ascii="Times New Roman" w:hAnsi="Times New Roman" w:cs="Times New Roman" w:hint="default"/>
      <w:i/>
      <w:iCs/>
      <w:spacing w:val="0"/>
      <w:sz w:val="23"/>
      <w:szCs w:val="23"/>
      <w:lang w:bidi="ar-SA"/>
    </w:rPr>
  </w:style>
  <w:style w:type="paragraph" w:styleId="a6">
    <w:name w:val="No Spacing"/>
    <w:uiPriority w:val="1"/>
    <w:qFormat/>
    <w:rsid w:val="000530D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4279</Words>
  <Characters>24395</Characters>
  <Application>Microsoft Office Word</Application>
  <DocSecurity>0</DocSecurity>
  <Lines>203</Lines>
  <Paragraphs>57</Paragraphs>
  <ScaleCrop>false</ScaleCrop>
  <Company>*</Company>
  <LinksUpToDate>false</LinksUpToDate>
  <CharactersWithSpaces>28617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SpaceKate</dc:creator>
  <cp:keywords/>
  <dc:description/>
  <cp:lastModifiedBy>SpaceKate</cp:lastModifiedBy>
  <cp:revision>5</cp:revision>
  <dcterms:created xsi:type="dcterms:W3CDTF">2017-02-13T09:15:00Z</dcterms:created>
  <dcterms:modified xsi:type="dcterms:W3CDTF">2017-02-20T07:57:00Z</dcterms:modified>
</cp:coreProperties>
</file>