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D5" w:rsidRDefault="00415B87" w:rsidP="009224D5">
      <w:pPr>
        <w:tabs>
          <w:tab w:val="left" w:pos="7064"/>
        </w:tabs>
        <w:ind w:left="5120" w:firstLine="1040"/>
        <w:jc w:val="right"/>
        <w:rPr>
          <w:rStyle w:val="2"/>
          <w:rFonts w:eastAsia="Tahoma"/>
        </w:rPr>
      </w:pPr>
      <w:r>
        <w:rPr>
          <w:rStyle w:val="2"/>
          <w:rFonts w:eastAsia="Tahoma"/>
        </w:rPr>
        <w:t>ПРИЛОЖЕНИЕ № 3</w:t>
      </w:r>
      <w:r w:rsidR="009224D5">
        <w:rPr>
          <w:rStyle w:val="2"/>
          <w:rFonts w:eastAsia="Tahoma"/>
        </w:rPr>
        <w:t xml:space="preserve"> </w:t>
      </w:r>
    </w:p>
    <w:p w:rsidR="009224D5" w:rsidRDefault="009224D5" w:rsidP="009224D5">
      <w:pPr>
        <w:tabs>
          <w:tab w:val="left" w:pos="7064"/>
        </w:tabs>
        <w:ind w:left="5120"/>
        <w:jc w:val="right"/>
        <w:rPr>
          <w:rStyle w:val="2"/>
          <w:rFonts w:eastAsia="Tahoma"/>
        </w:rPr>
      </w:pPr>
      <w:r>
        <w:rPr>
          <w:rStyle w:val="2"/>
          <w:rFonts w:eastAsia="Tahoma"/>
        </w:rPr>
        <w:t>Утверждено</w:t>
      </w:r>
    </w:p>
    <w:p w:rsidR="00415B87" w:rsidRDefault="009224D5" w:rsidP="009224D5">
      <w:pPr>
        <w:tabs>
          <w:tab w:val="left" w:pos="7064"/>
        </w:tabs>
        <w:ind w:left="5120"/>
        <w:jc w:val="right"/>
        <w:rPr>
          <w:rStyle w:val="2"/>
          <w:rFonts w:eastAsia="Tahoma"/>
        </w:rPr>
      </w:pPr>
      <w:proofErr w:type="gramStart"/>
      <w:r>
        <w:rPr>
          <w:rStyle w:val="2"/>
          <w:rFonts w:eastAsia="Tahoma"/>
        </w:rPr>
        <w:t xml:space="preserve">Приказом (наименование, </w:t>
      </w:r>
      <w:proofErr w:type="gramEnd"/>
    </w:p>
    <w:p w:rsidR="009224D5" w:rsidRDefault="009224D5" w:rsidP="009224D5">
      <w:pPr>
        <w:tabs>
          <w:tab w:val="left" w:pos="7064"/>
        </w:tabs>
        <w:ind w:left="5120"/>
        <w:jc w:val="right"/>
        <w:rPr>
          <w:rStyle w:val="2"/>
          <w:rFonts w:eastAsia="Tahoma"/>
        </w:rPr>
      </w:pPr>
      <w:r>
        <w:rPr>
          <w:rStyle w:val="2"/>
          <w:rFonts w:eastAsia="Tahoma"/>
        </w:rPr>
        <w:t xml:space="preserve">организации, предприятия) </w:t>
      </w:r>
    </w:p>
    <w:p w:rsidR="009224D5" w:rsidRDefault="009224D5" w:rsidP="009224D5">
      <w:pPr>
        <w:tabs>
          <w:tab w:val="left" w:pos="7064"/>
        </w:tabs>
        <w:ind w:left="5120"/>
        <w:jc w:val="right"/>
        <w:rPr>
          <w:rStyle w:val="2"/>
          <w:rFonts w:eastAsia="Tahoma"/>
        </w:rPr>
      </w:pPr>
      <w:r>
        <w:rPr>
          <w:rStyle w:val="2"/>
          <w:rFonts w:eastAsia="Tahoma"/>
        </w:rPr>
        <w:t>от ______2020 г. № _____</w:t>
      </w:r>
    </w:p>
    <w:p w:rsidR="009224D5" w:rsidRDefault="009224D5" w:rsidP="009224D5">
      <w:pPr>
        <w:tabs>
          <w:tab w:val="left" w:pos="7064"/>
        </w:tabs>
        <w:rPr>
          <w:rStyle w:val="2"/>
          <w:rFonts w:eastAsia="Tahoma"/>
        </w:rPr>
      </w:pPr>
    </w:p>
    <w:p w:rsidR="009224D5" w:rsidRDefault="009224D5" w:rsidP="009224D5">
      <w:pPr>
        <w:tabs>
          <w:tab w:val="left" w:pos="706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24D5" w:rsidRPr="009224D5" w:rsidRDefault="009224D5" w:rsidP="009224D5">
      <w:pPr>
        <w:tabs>
          <w:tab w:val="left" w:pos="7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D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9224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24D5" w:rsidRPr="009224D5" w:rsidRDefault="009224D5" w:rsidP="009224D5">
      <w:pPr>
        <w:tabs>
          <w:tab w:val="left" w:pos="70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4D5">
        <w:rPr>
          <w:rFonts w:ascii="Times New Roman" w:hAnsi="Times New Roman" w:cs="Times New Roman"/>
          <w:b/>
          <w:sz w:val="28"/>
          <w:szCs w:val="28"/>
        </w:rPr>
        <w:t>неотложных мероприятий по предупреждению распространения короновирусной инфекции (</w:t>
      </w:r>
      <w:r w:rsidRPr="009224D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224D5">
        <w:rPr>
          <w:rFonts w:ascii="Times New Roman" w:hAnsi="Times New Roman" w:cs="Times New Roman"/>
          <w:b/>
          <w:sz w:val="28"/>
          <w:szCs w:val="28"/>
        </w:rPr>
        <w:t>-19)</w:t>
      </w:r>
    </w:p>
    <w:p w:rsidR="009224D5" w:rsidRPr="009224D5" w:rsidRDefault="009224D5" w:rsidP="009224D5">
      <w:pPr>
        <w:tabs>
          <w:tab w:val="left" w:pos="7064"/>
        </w:tabs>
        <w:ind w:left="5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23"/>
        <w:gridCol w:w="7507"/>
        <w:gridCol w:w="6520"/>
      </w:tblGrid>
      <w:tr w:rsidR="009224D5" w:rsidRPr="009224D5" w:rsidTr="00415B87">
        <w:trPr>
          <w:trHeight w:val="691"/>
        </w:trPr>
        <w:tc>
          <w:tcPr>
            <w:tcW w:w="823" w:type="dxa"/>
            <w:vAlign w:val="center"/>
          </w:tcPr>
          <w:p w:rsidR="009224D5" w:rsidRPr="00415B87" w:rsidRDefault="009224D5" w:rsidP="009224D5">
            <w:pPr>
              <w:jc w:val="center"/>
              <w:rPr>
                <w:rFonts w:ascii="Times New Roman" w:hAnsi="Times New Roman" w:cs="Times New Roman"/>
              </w:rPr>
            </w:pPr>
            <w:r w:rsidRPr="00415B87">
              <w:rPr>
                <w:rFonts w:ascii="Times New Roman" w:hAnsi="Times New Roman" w:cs="Times New Roman"/>
              </w:rPr>
              <w:t>№</w:t>
            </w:r>
          </w:p>
          <w:p w:rsidR="009224D5" w:rsidRPr="00415B87" w:rsidRDefault="009224D5" w:rsidP="009224D5">
            <w:pPr>
              <w:jc w:val="center"/>
              <w:rPr>
                <w:rFonts w:ascii="Times New Roman" w:hAnsi="Times New Roman" w:cs="Times New Roman"/>
              </w:rPr>
            </w:pPr>
            <w:r w:rsidRPr="00415B87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7507" w:type="dxa"/>
            <w:vAlign w:val="center"/>
          </w:tcPr>
          <w:p w:rsidR="009224D5" w:rsidRPr="00415B87" w:rsidRDefault="009224D5" w:rsidP="009224D5">
            <w:pPr>
              <w:jc w:val="center"/>
              <w:rPr>
                <w:rFonts w:ascii="Times New Roman" w:hAnsi="Times New Roman" w:cs="Times New Roman"/>
              </w:rPr>
            </w:pPr>
            <w:r w:rsidRPr="00415B8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520" w:type="dxa"/>
            <w:vAlign w:val="center"/>
          </w:tcPr>
          <w:p w:rsidR="009224D5" w:rsidRPr="00415B87" w:rsidRDefault="009224D5" w:rsidP="009224D5">
            <w:pPr>
              <w:jc w:val="center"/>
              <w:rPr>
                <w:rFonts w:ascii="Times New Roman" w:hAnsi="Times New Roman" w:cs="Times New Roman"/>
              </w:rPr>
            </w:pPr>
            <w:r w:rsidRPr="00415B8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9224D5" w:rsidRPr="009224D5" w:rsidTr="00415B87">
        <w:trPr>
          <w:trHeight w:val="513"/>
        </w:trPr>
        <w:tc>
          <w:tcPr>
            <w:tcW w:w="14850" w:type="dxa"/>
            <w:gridSpan w:val="3"/>
            <w:vAlign w:val="center"/>
          </w:tcPr>
          <w:p w:rsidR="009224D5" w:rsidRPr="00AC63AE" w:rsidRDefault="00AC63AE" w:rsidP="00AC6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проводимые в служебных помещениях</w:t>
            </w:r>
          </w:p>
        </w:tc>
      </w:tr>
      <w:tr w:rsidR="009224D5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9224D5" w:rsidRPr="009224D5" w:rsidRDefault="00AC63AE" w:rsidP="0092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507" w:type="dxa"/>
            <w:vAlign w:val="center"/>
          </w:tcPr>
          <w:p w:rsidR="009224D5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Style w:val="2"/>
                <w:rFonts w:eastAsia="Tahoma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  <w:proofErr w:type="gramEnd"/>
          </w:p>
        </w:tc>
        <w:tc>
          <w:tcPr>
            <w:tcW w:w="6520" w:type="dxa"/>
            <w:vAlign w:val="center"/>
          </w:tcPr>
          <w:p w:rsidR="009224D5" w:rsidRPr="009224D5" w:rsidRDefault="009224D5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4D5" w:rsidRPr="009224D5" w:rsidTr="00415B87">
        <w:trPr>
          <w:trHeight w:val="365"/>
        </w:trPr>
        <w:tc>
          <w:tcPr>
            <w:tcW w:w="823" w:type="dxa"/>
            <w:vAlign w:val="center"/>
          </w:tcPr>
          <w:p w:rsidR="009224D5" w:rsidRPr="009224D5" w:rsidRDefault="00AC63AE" w:rsidP="00922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507" w:type="dxa"/>
            <w:vAlign w:val="center"/>
          </w:tcPr>
          <w:p w:rsidR="009224D5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 xml:space="preserve">Обеспечить регулярное (каждые 2 часа) проветривание рабочих помещений, принять меры по обеспечению помещений, где </w:t>
            </w:r>
            <w:proofErr w:type="gramStart"/>
            <w:r>
              <w:rPr>
                <w:rStyle w:val="2"/>
                <w:rFonts w:eastAsia="Tahoma"/>
              </w:rPr>
              <w:t>могут одновременно находится</w:t>
            </w:r>
            <w:proofErr w:type="gramEnd"/>
            <w:r>
              <w:rPr>
                <w:rStyle w:val="2"/>
                <w:rFonts w:eastAsia="Tahoma"/>
              </w:rPr>
              <w:t xml:space="preserve"> какое-то число сотрудников (холлы, служебные залы, столовые и другие) оборудованием для обеззараживания воздуха.</w:t>
            </w:r>
          </w:p>
        </w:tc>
        <w:tc>
          <w:tcPr>
            <w:tcW w:w="6520" w:type="dxa"/>
            <w:vAlign w:val="center"/>
          </w:tcPr>
          <w:p w:rsidR="009224D5" w:rsidRPr="009224D5" w:rsidRDefault="009224D5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B6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507" w:type="dxa"/>
            <w:vAlign w:val="center"/>
          </w:tcPr>
          <w:p w:rsidR="00AC63AE" w:rsidRPr="009224D5" w:rsidRDefault="00AC63AE" w:rsidP="00FB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Обеспечить при возможности более свободную рассадку сотрудников в кабинетах (2 метра между людьми)</w:t>
            </w:r>
          </w:p>
        </w:tc>
        <w:tc>
          <w:tcPr>
            <w:tcW w:w="6520" w:type="dxa"/>
            <w:vAlign w:val="center"/>
          </w:tcPr>
          <w:p w:rsidR="00AC63AE" w:rsidRPr="009224D5" w:rsidRDefault="00AC63AE" w:rsidP="00FB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AC6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обеденный перерыв. В столовых кратно увеличить влажную уборку с применением дезинфектантов, обеспечить использование установок для обеззараживания воздуха.</w:t>
            </w:r>
          </w:p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Предусмотреть специально выделенные места для приема пищи (в случае отсутствия столовых)</w:t>
            </w:r>
          </w:p>
        </w:tc>
        <w:tc>
          <w:tcPr>
            <w:tcW w:w="6520" w:type="dxa"/>
            <w:vAlign w:val="center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507" w:type="dxa"/>
          </w:tcPr>
          <w:p w:rsidR="00AC63AE" w:rsidRDefault="00AC63AE" w:rsidP="00AC63AE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Исключить использование в служебных помещениях систем кондиционирования и технических систем вентиляции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14850" w:type="dxa"/>
            <w:gridSpan w:val="3"/>
          </w:tcPr>
          <w:p w:rsidR="00AC63AE" w:rsidRDefault="00AC63AE" w:rsidP="00AC63AE">
            <w:pPr>
              <w:spacing w:after="120" w:line="280" w:lineRule="exact"/>
              <w:jc w:val="center"/>
            </w:pPr>
            <w:r>
              <w:rPr>
                <w:rStyle w:val="2"/>
                <w:rFonts w:eastAsia="Tahoma"/>
              </w:rPr>
              <w:t>2. Мероприятия по дополнительному упорядочиванию рабочего времени и мониторингу состояния здоровья</w:t>
            </w:r>
          </w:p>
          <w:p w:rsidR="00AC63AE" w:rsidRPr="009224D5" w:rsidRDefault="00AC63AE" w:rsidP="00AC63AE">
            <w:pPr>
              <w:tabs>
                <w:tab w:val="left" w:pos="560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сотрудников</w:t>
            </w: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507" w:type="dxa"/>
          </w:tcPr>
          <w:p w:rsidR="00AC63AE" w:rsidRPr="009224D5" w:rsidRDefault="00AC63AE" w:rsidP="00FB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Изменить график работы с целью исключения массового скопления при входе и выходе сотрудников (например, вход с 08.10 группами или по отделам, выход с 17.00 до 19.00 аналогично)</w:t>
            </w:r>
          </w:p>
        </w:tc>
        <w:tc>
          <w:tcPr>
            <w:tcW w:w="6520" w:type="dxa"/>
          </w:tcPr>
          <w:p w:rsidR="00AC63AE" w:rsidRPr="009224D5" w:rsidRDefault="00AC63AE" w:rsidP="00FB6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1893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507" w:type="dxa"/>
          </w:tcPr>
          <w:p w:rsidR="00AC63AE" w:rsidRDefault="00AC63AE" w:rsidP="00AC63AE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7507" w:type="dxa"/>
          </w:tcPr>
          <w:p w:rsidR="00AC63AE" w:rsidRDefault="00AC63AE" w:rsidP="00AC63AE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507" w:type="dxa"/>
          </w:tcPr>
          <w:p w:rsidR="00AC63AE" w:rsidRDefault="00AC63AE" w:rsidP="00AC63AE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Оказывать содействие сотрудникам в обеспечении соблюдения самоизоляции на дому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Рассмотреть возможность организации удаленного доступа к информационным ресурсам ФОИВ или предприятия для выполнения работниками должноетных обязанностей при режиме самоизоляции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</w:t>
            </w:r>
            <w:proofErr w:type="gramStart"/>
            <w:r>
              <w:rPr>
                <w:rStyle w:val="2"/>
                <w:rFonts w:eastAsia="Tahoma"/>
              </w:rPr>
              <w:t>о-</w:t>
            </w:r>
            <w:proofErr w:type="gramEnd"/>
            <w:r>
              <w:rPr>
                <w:rStyle w:val="2"/>
                <w:rFonts w:eastAsia="Tahoma"/>
              </w:rPr>
              <w:t>, видеоформат). Запретить культурно-массовые и спортивные мероприятия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 xml:space="preserve">Временно ограничить личный прием граждан. Прищедщим на личный прием рекомендовать обращаться в письменной форме. </w:t>
            </w:r>
            <w:proofErr w:type="gramStart"/>
            <w:r>
              <w:rPr>
                <w:rStyle w:val="2"/>
                <w:rFonts w:eastAsia="Tahoma"/>
              </w:rPr>
              <w:t>Разместить</w:t>
            </w:r>
            <w:proofErr w:type="gramEnd"/>
            <w:r>
              <w:rPr>
                <w:rStyle w:val="2"/>
                <w:rFonts w:eastAsia="Tahoma"/>
              </w:rPr>
              <w:t xml:space="preserve"> данную информацию на стендах, на официальном сайте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507" w:type="dxa"/>
          </w:tcPr>
          <w:p w:rsidR="00AC63AE" w:rsidRDefault="00AC63AE" w:rsidP="00AC63AE">
            <w:pPr>
              <w:spacing w:line="326" w:lineRule="exact"/>
              <w:jc w:val="both"/>
            </w:pPr>
            <w:r>
              <w:rPr>
                <w:rStyle w:val="2"/>
                <w:rFonts w:eastAsia="Tahoma"/>
              </w:rPr>
              <w:t>Ограничить мероприятия, связанные с проведением конкурсов на замещение вакантных должностей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Отменить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507" w:type="dxa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Решить вопрос о переводе на дистанционное обучение в подведомственных учебно-образовательных центрах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AC63AE" w:rsidRPr="009224D5" w:rsidRDefault="00AC63AE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7507" w:type="dxa"/>
            <w:vAlign w:val="bottom"/>
          </w:tcPr>
          <w:p w:rsidR="00AC63AE" w:rsidRDefault="00AC63AE" w:rsidP="00AC63AE">
            <w:pPr>
              <w:jc w:val="both"/>
            </w:pPr>
            <w:r>
              <w:rPr>
                <w:rStyle w:val="2"/>
                <w:rFonts w:eastAsia="Tahoma"/>
              </w:rPr>
              <w:t>Подготовить указания об особом режиме работы подведомственных учреждений (например, санатории, детский оздоровительный лагерь)</w:t>
            </w:r>
          </w:p>
        </w:tc>
        <w:tc>
          <w:tcPr>
            <w:tcW w:w="6520" w:type="dxa"/>
          </w:tcPr>
          <w:p w:rsidR="00AC63AE" w:rsidRPr="009224D5" w:rsidRDefault="00AC63AE" w:rsidP="00AC63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3AE" w:rsidRPr="009224D5" w:rsidTr="00415B87">
        <w:trPr>
          <w:trHeight w:val="576"/>
        </w:trPr>
        <w:tc>
          <w:tcPr>
            <w:tcW w:w="14850" w:type="dxa"/>
            <w:gridSpan w:val="3"/>
            <w:vAlign w:val="center"/>
          </w:tcPr>
          <w:p w:rsidR="00AC63AE" w:rsidRPr="009224D5" w:rsidRDefault="00AC63AE" w:rsidP="00415B87">
            <w:pPr>
              <w:tabs>
                <w:tab w:val="left" w:pos="293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3. Мероприятия по взаимодействию с посетителями</w:t>
            </w:r>
          </w:p>
        </w:tc>
      </w:tr>
      <w:tr w:rsidR="00F6216A" w:rsidRPr="009224D5" w:rsidTr="00415B87">
        <w:trPr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507" w:type="dxa"/>
          </w:tcPr>
          <w:p w:rsidR="00F6216A" w:rsidRDefault="00F6216A" w:rsidP="00F6216A">
            <w:pPr>
              <w:jc w:val="both"/>
            </w:pPr>
            <w:r>
              <w:rPr>
                <w:rStyle w:val="2"/>
                <w:rFonts w:eastAsia="Tahoma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на интернет-сайтах и информационно-просветительских стендах/стойках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507" w:type="dxa"/>
          </w:tcPr>
          <w:p w:rsidR="00F6216A" w:rsidRDefault="00F6216A" w:rsidP="00F6216A">
            <w:pPr>
              <w:jc w:val="both"/>
            </w:pPr>
            <w:r>
              <w:rPr>
                <w:rStyle w:val="2"/>
                <w:rFonts w:eastAsia="Tahoma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507" w:type="dxa"/>
          </w:tcPr>
          <w:p w:rsidR="00F6216A" w:rsidRDefault="00F6216A" w:rsidP="00F6216A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Разместить на входе в здание бокс для приема входящей корреспонденции (заполненных запрос, заявлений, обращений, налоговых деклараций (расчетов) и т.п.) для последующей регистрации указанных документов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507" w:type="dxa"/>
          </w:tcPr>
          <w:p w:rsidR="00F6216A" w:rsidRDefault="00F6216A" w:rsidP="00F6216A">
            <w:pPr>
              <w:jc w:val="both"/>
            </w:pPr>
            <w:proofErr w:type="gramStart"/>
            <w:r>
              <w:rPr>
                <w:rStyle w:val="2"/>
                <w:rFonts w:eastAsia="Tahoma"/>
              </w:rPr>
              <w:t>При визуальном выявлении в помещении для приема посетителей с симптомами заболевания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</w:t>
            </w:r>
            <w:proofErr w:type="gramEnd"/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trHeight w:val="1126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7507" w:type="dxa"/>
          </w:tcPr>
          <w:p w:rsidR="00F6216A" w:rsidRDefault="00F6216A" w:rsidP="00F6216A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В зоне приема граждан разместит стенды/памятки по мерам профилактики распространения вируса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507" w:type="dxa"/>
          </w:tcPr>
          <w:p w:rsidR="00F6216A" w:rsidRDefault="00F6216A" w:rsidP="00F6216A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Обеспечить время нахождения посетителя в помещениях для приема не более 15 минут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cantSplit/>
          <w:trHeight w:val="345"/>
        </w:trPr>
        <w:tc>
          <w:tcPr>
            <w:tcW w:w="823" w:type="dxa"/>
            <w:vAlign w:val="center"/>
          </w:tcPr>
          <w:p w:rsidR="00F6216A" w:rsidRPr="009224D5" w:rsidRDefault="00F6216A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507" w:type="dxa"/>
            <w:vAlign w:val="bottom"/>
          </w:tcPr>
          <w:p w:rsidR="00F6216A" w:rsidRDefault="00F6216A" w:rsidP="00F6216A">
            <w:pPr>
              <w:spacing w:line="317" w:lineRule="exact"/>
              <w:jc w:val="both"/>
            </w:pPr>
            <w:r>
              <w:rPr>
                <w:rStyle w:val="2"/>
                <w:rFonts w:eastAsia="Tahoma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 до проезда бригады скорой медицинской помощи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trHeight w:val="572"/>
        </w:trPr>
        <w:tc>
          <w:tcPr>
            <w:tcW w:w="14850" w:type="dxa"/>
            <w:gridSpan w:val="3"/>
            <w:vAlign w:val="center"/>
          </w:tcPr>
          <w:p w:rsidR="00F6216A" w:rsidRPr="009224D5" w:rsidRDefault="00621CB6" w:rsidP="00415B87">
            <w:pPr>
              <w:tabs>
                <w:tab w:val="left" w:pos="643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4</w:t>
            </w:r>
            <w:r w:rsidR="00F6216A">
              <w:rPr>
                <w:rStyle w:val="2"/>
                <w:rFonts w:eastAsia="Tahoma"/>
              </w:rPr>
              <w:t>. Иные мероприятия</w:t>
            </w:r>
          </w:p>
        </w:tc>
      </w:tr>
      <w:tr w:rsidR="00F6216A" w:rsidRPr="009224D5" w:rsidTr="005A6753">
        <w:trPr>
          <w:cantSplit/>
          <w:trHeight w:val="345"/>
        </w:trPr>
        <w:tc>
          <w:tcPr>
            <w:tcW w:w="823" w:type="dxa"/>
          </w:tcPr>
          <w:p w:rsidR="00F6216A" w:rsidRPr="009224D5" w:rsidRDefault="00621CB6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21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507" w:type="dxa"/>
          </w:tcPr>
          <w:p w:rsidR="00F6216A" w:rsidRDefault="00F6216A" w:rsidP="00F6216A">
            <w:pPr>
              <w:jc w:val="both"/>
            </w:pPr>
            <w:r>
              <w:rPr>
                <w:rStyle w:val="2"/>
                <w:rFonts w:eastAsia="Tahoma"/>
              </w:rPr>
              <w:t>Оперативно организовать закупку сре</w:t>
            </w:r>
            <w:proofErr w:type="gramStart"/>
            <w:r>
              <w:rPr>
                <w:rStyle w:val="2"/>
                <w:rFonts w:eastAsia="Tahoma"/>
              </w:rPr>
              <w:t>дств пр</w:t>
            </w:r>
            <w:proofErr w:type="gramEnd"/>
            <w:r>
              <w:rPr>
                <w:rStyle w:val="2"/>
                <w:rFonts w:eastAsia="Tahoma"/>
              </w:rPr>
              <w:t>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16A" w:rsidRPr="009224D5" w:rsidTr="00415B87">
        <w:trPr>
          <w:cantSplit/>
          <w:trHeight w:val="345"/>
        </w:trPr>
        <w:tc>
          <w:tcPr>
            <w:tcW w:w="823" w:type="dxa"/>
          </w:tcPr>
          <w:p w:rsidR="00F6216A" w:rsidRPr="009224D5" w:rsidRDefault="00621CB6" w:rsidP="00F62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F621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507" w:type="dxa"/>
          </w:tcPr>
          <w:p w:rsidR="00F6216A" w:rsidRDefault="00F6216A" w:rsidP="00F6216A">
            <w:pPr>
              <w:jc w:val="both"/>
            </w:pPr>
            <w:r>
              <w:rPr>
                <w:rStyle w:val="2"/>
                <w:rFonts w:eastAsia="Tahoma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>
              <w:rPr>
                <w:rStyle w:val="2"/>
                <w:rFonts w:eastAsia="Tahoma"/>
                <w:lang w:val="en-US" w:eastAsia="en-US" w:bidi="en-US"/>
              </w:rPr>
              <w:t>LN</w:t>
            </w:r>
            <w:r w:rsidRPr="002F7CF1">
              <w:rPr>
                <w:rStyle w:val="2"/>
                <w:rFonts w:eastAsia="Tahoma"/>
                <w:lang w:eastAsia="en-US" w:bidi="en-US"/>
              </w:rPr>
              <w:t>)</w:t>
            </w:r>
          </w:p>
        </w:tc>
        <w:tc>
          <w:tcPr>
            <w:tcW w:w="6520" w:type="dxa"/>
          </w:tcPr>
          <w:p w:rsidR="00F6216A" w:rsidRPr="009224D5" w:rsidRDefault="00F6216A" w:rsidP="00F62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E8D" w:rsidRPr="009224D5" w:rsidRDefault="00FC1E8D" w:rsidP="00922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E8D" w:rsidRPr="009224D5" w:rsidSect="005A6753">
      <w:footerReference w:type="default" r:id="rId8"/>
      <w:pgSz w:w="16838" w:h="11906" w:orient="landscape"/>
      <w:pgMar w:top="1701" w:right="1134" w:bottom="851" w:left="1134" w:header="567" w:footer="73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AA" w:rsidRDefault="000B33AA" w:rsidP="00415B87">
      <w:r>
        <w:separator/>
      </w:r>
    </w:p>
  </w:endnote>
  <w:endnote w:type="continuationSeparator" w:id="0">
    <w:p w:rsidR="000B33AA" w:rsidRDefault="000B33AA" w:rsidP="0041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725382"/>
      <w:docPartObj>
        <w:docPartGallery w:val="Page Numbers (Bottom of Page)"/>
        <w:docPartUnique/>
      </w:docPartObj>
    </w:sdtPr>
    <w:sdtEndPr/>
    <w:sdtContent>
      <w:p w:rsidR="005A6753" w:rsidRDefault="005A67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CB6">
          <w:rPr>
            <w:noProof/>
          </w:rPr>
          <w:t>- 5 -</w:t>
        </w:r>
        <w:r>
          <w:fldChar w:fldCharType="end"/>
        </w:r>
      </w:p>
    </w:sdtContent>
  </w:sdt>
  <w:p w:rsidR="005A6753" w:rsidRDefault="005A67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AA" w:rsidRDefault="000B33AA" w:rsidP="00415B87">
      <w:r>
        <w:separator/>
      </w:r>
    </w:p>
  </w:footnote>
  <w:footnote w:type="continuationSeparator" w:id="0">
    <w:p w:rsidR="000B33AA" w:rsidRDefault="000B33AA" w:rsidP="00415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005A0"/>
    <w:multiLevelType w:val="hybridMultilevel"/>
    <w:tmpl w:val="4D52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95"/>
    <w:rsid w:val="000326A6"/>
    <w:rsid w:val="000566C4"/>
    <w:rsid w:val="000B33AA"/>
    <w:rsid w:val="00240C99"/>
    <w:rsid w:val="002C783D"/>
    <w:rsid w:val="00415B87"/>
    <w:rsid w:val="0057425C"/>
    <w:rsid w:val="005A6753"/>
    <w:rsid w:val="00621CB6"/>
    <w:rsid w:val="0091681B"/>
    <w:rsid w:val="009224D5"/>
    <w:rsid w:val="0099795C"/>
    <w:rsid w:val="00AC63AE"/>
    <w:rsid w:val="00F06A95"/>
    <w:rsid w:val="00F6216A"/>
    <w:rsid w:val="00FC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4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22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9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3AE"/>
    <w:pPr>
      <w:ind w:left="720"/>
      <w:contextualSpacing/>
    </w:pPr>
  </w:style>
  <w:style w:type="character" w:customStyle="1" w:styleId="20">
    <w:name w:val="Основной текст (2)_"/>
    <w:basedOn w:val="a0"/>
    <w:rsid w:val="00AC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5">
    <w:name w:val="header"/>
    <w:basedOn w:val="a"/>
    <w:link w:val="a6"/>
    <w:uiPriority w:val="99"/>
    <w:unhideWhenUsed/>
    <w:rsid w:val="00415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B8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15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B8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24D5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922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3">
    <w:name w:val="Table Grid"/>
    <w:basedOn w:val="a1"/>
    <w:uiPriority w:val="59"/>
    <w:rsid w:val="00922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3AE"/>
    <w:pPr>
      <w:ind w:left="720"/>
      <w:contextualSpacing/>
    </w:pPr>
  </w:style>
  <w:style w:type="character" w:customStyle="1" w:styleId="20">
    <w:name w:val="Основной текст (2)_"/>
    <w:basedOn w:val="a0"/>
    <w:rsid w:val="00AC63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5">
    <w:name w:val="header"/>
    <w:basedOn w:val="a"/>
    <w:link w:val="a6"/>
    <w:uiPriority w:val="99"/>
    <w:unhideWhenUsed/>
    <w:rsid w:val="00415B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5B87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415B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5B8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Trud</cp:lastModifiedBy>
  <cp:revision>3</cp:revision>
  <dcterms:created xsi:type="dcterms:W3CDTF">2020-03-26T05:32:00Z</dcterms:created>
  <dcterms:modified xsi:type="dcterms:W3CDTF">2020-03-23T09:45:00Z</dcterms:modified>
</cp:coreProperties>
</file>