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D6B" w:rsidRDefault="00CC3D6B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4"/>
          <w:szCs w:val="24"/>
        </w:rPr>
        <w:t>Извещение о проведении торгов № 221113/0142504/01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Форма проведения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Открытый аукцион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Сайт размещения информации о проведении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http://torgi.gov.ru/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Количество лотов: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создания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22.11.2013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публикации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22.11.2013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последнего изменения: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22.11.2013</w:t>
            </w:r>
          </w:p>
        </w:tc>
      </w:tr>
    </w:tbl>
    <w:p w:rsidR="00CC3D6B" w:rsidRDefault="00CC3D6B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Контактная информация организатора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управлению имуществом города Клинцы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Адрес: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243140, Брянская обл., г. Клинцы, ул. Октябрьская, д. 42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8 (48336) 4-24-21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Факс: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8 (48336) 4-24-21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555pull@mail.ru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Контактное лицо: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Смородина Светлана Николаевна</w:t>
            </w:r>
          </w:p>
        </w:tc>
      </w:tr>
    </w:tbl>
    <w:p w:rsidR="00CC3D6B" w:rsidRDefault="00CC3D6B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Условия проведения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и время начала приема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22.11.2013 14:00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и время окончания приема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23.12.2013 17:00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 приема заявок и прилагаемых к ним документов, адрес места приема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Для участия в аукционе все заявители представляют следующие документы: заявка и опись по установленной форме; документ, подтверждающий внесение задатка, копию документа, удостоверяющего личность(для физ.лиц)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Требования к содержанию и форме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Для участия в аукционе заявитель предоставляет заявку по установленной форме с указанием реквизитов счета для возврата задатка.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 и срок отзыва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и время определения участников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24.12.2013 11:00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 и порядок определения участников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243140, Брянская обл., г. Клинцы, ул. Октябрьская, д. 42, каб. №94, 4 этаж.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 внесения изменений в заявки: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Срок отказа от проведения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09.12.2013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Дата и время проведения аукциона: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26.12.2013 12:00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 проведения аукциона: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243140, Брянская обл., г. Клинцы, ул. Октябрьская, д. 42, каб. №94, 4 этаж.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Срок подведения итогов: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26.12.2013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 подведения итогов: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243140, Брянская обл., г. Клинцы, ул. Октябрьская, д. 42, каб. №94, 4 этаж.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 определения победителей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Победителем признается участник предложивший наибольшую цену</w:t>
            </w:r>
          </w:p>
        </w:tc>
      </w:tr>
    </w:tbl>
    <w:p w:rsidR="00CC3D6B" w:rsidRDefault="00CC3D6B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Реестр изменений</w:t>
      </w:r>
    </w:p>
    <w:p w:rsidR="00CC3D6B" w:rsidRDefault="00CC3D6B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Изменения по торгам не вносились.</w:t>
      </w:r>
    </w:p>
    <w:p w:rsidR="00CC3D6B" w:rsidRDefault="00CC3D6B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Реестр разъяснений</w:t>
      </w:r>
    </w:p>
    <w:p w:rsidR="00CC3D6B" w:rsidRDefault="00CC3D6B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Запросов на разъяснение не поступало.</w:t>
      </w:r>
    </w:p>
    <w:p w:rsidR="00CC3D6B" w:rsidRDefault="00CC3D6B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Реестр протоколов</w:t>
      </w:r>
    </w:p>
    <w:p w:rsidR="00CC3D6B" w:rsidRDefault="00CC3D6B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 торгам не внесены протоколы.</w:t>
      </w:r>
    </w:p>
    <w:p w:rsidR="00CC3D6B" w:rsidRDefault="00CC3D6B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Реестр жалоб</w:t>
      </w:r>
    </w:p>
    <w:p w:rsidR="00CC3D6B" w:rsidRDefault="00CC3D6B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Жалоб по торгам не зарегистрировано.</w:t>
      </w:r>
    </w:p>
    <w:p w:rsidR="00CC3D6B" w:rsidRDefault="00CC3D6B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CC3D6B">
          <w:headerReference w:type="default" r:id="rId6"/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CC3D6B" w:rsidRDefault="00CC3D6B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Лот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Статус: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CC3D6B" w:rsidRDefault="00CC3D6B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Тип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Продажа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Вид собственности: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Реквизиты решения о проведении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Клинцовской городской администрации от 21.11.2013г. № 3532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Кадастровый номер: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32:30:0010209:85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Целевое назначение и разрешенное использование земельного участка: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Для размещения домов многоэтажной жилой застройки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Местоположение: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Брянская обл, Клинцы г, Максима Горького ул, № 49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Детальное местоположение: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№ 49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Площадь (Квадратный метр):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2 415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Описание границ земельного участка: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участок расположен на западной окраине города Клинцы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Срок аренды: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Лет: 0, месяцев: 0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Предмет торга: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Цена земельного участка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Начальная цена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400 000 руб.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Начальная цена 1 кв.м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165,63 руб.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Шаг аукциона: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20 000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Размер задатка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80 000 руб.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 внесения и возврата задатка: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Задаток вносится путем перечисления денежных средств на счет Организатора торгов. Возврат задатка производится в течение трех дней, с момента подписания протокола, на счет, указанный претендентом в заявке.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Размер обеспечения: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Параметры разрешенного строительства объекта: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Технические условия подключения объекта к сетям инженерно-строительного обеспечения: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Обременение: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Наличие фотографий: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Дата, время и порядок осмотра земельного участка на местности: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По согласованию с Организатором торгов, при условии заблаговременного уведомления.</w:t>
            </w:r>
          </w:p>
        </w:tc>
      </w:tr>
    </w:tbl>
    <w:p w:rsidR="00CC3D6B" w:rsidRDefault="00CC3D6B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CC3D6B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CC3D6B" w:rsidRDefault="00CC3D6B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Лот № 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Статус: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CC3D6B" w:rsidRDefault="00CC3D6B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Тип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Продажа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Вид собственности: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Реквизиты решения о проведении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Клинцовской городской администрации от 21.11.2013г. № 3532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Кадастровый номер: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32:30:0010216:49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Целевое назначение и разрешенное использование земельного участка: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под индивидуальное жилищное строительство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Местоположение: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Брянская обл, Клинцы г, Максима Горького ул, № 28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Детальное местоположение: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№ 28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Площадь (Квадратный метр):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Описание границ земельного участка: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 расположен на западной окраине города Клинцы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Срок аренды: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Лет: 0, месяцев: 0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Предмет торга: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Цена земельного участка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Начальная цена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350 000 руб.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Начальная цена 1 кв.м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437,5 руб.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Шаг аукциона: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17 500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Размер задатка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70 000 руб.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 внесения и возврата задатка: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Задаток вносится путем перечисления денежных средств на счет Организатора торгов. Возврат задатка производится в течение трех дней, с момента подписания протокола, на счет, указанный претендентом в заявке.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Размер обеспечения: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Параметры разрешенного строительства объекта: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Технические условия подключения объекта к сетям инженерно-строительного обеспечения: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Обременение: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Наличие фотографий: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Дата, время и порядок осмотра земельного участка на местности: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По согласованию с Организатором торгов, при условии заблаговременного уведомления.</w:t>
            </w:r>
          </w:p>
        </w:tc>
      </w:tr>
    </w:tbl>
    <w:p w:rsidR="00CC3D6B" w:rsidRDefault="00CC3D6B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CC3D6B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CC3D6B" w:rsidRDefault="00CC3D6B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Лот № 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Статус: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CC3D6B" w:rsidRDefault="00CC3D6B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Тип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Продажа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Вид собственности: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Реквизиты решения о проведении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Клинцовской городской администрации от 21.11.2013г. № 3532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Кадастровый номер: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32:30:0010216:48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Целевое назначение и разрешенное использование земельного участка: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под индивидуальное жилищное строительство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Местоположение: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Брянская обл, Клинцы г, Захарова пер, № 1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Детальное местоположение: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№ 1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Площадь (Квадратный метр):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1 630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Описание границ земельного участка: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 расположен на западной окраине города Клинцы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Срок аренды: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Лет: 0, месяцев: 0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Предмет торга: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Цена земельного участка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Начальная цена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500 000 руб.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Начальная цена 1 кв.м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306,75 руб.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Шаг аукциона: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25 000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Размер задатка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100 000 руб.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 внесения и возврата задатка: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Задаток вносится путем перечисления денежных средств на счет Организатора торгов. Возврат задатка производится в течение трех дней, с момента подписания протокола, на счет, указанный претендентом в заявке.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Размер обеспечения: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Параметры разрешенного строительства объекта: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Технические условия подключения объекта к сетям инженерно-строительного обеспечения: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Обременение: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Наличие фотографий: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Дата, время и порядок осмотра земельного участка на местности: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По согласованию с Организатором торгов, при условии заблаговременного уведомления.</w:t>
            </w:r>
          </w:p>
        </w:tc>
      </w:tr>
    </w:tbl>
    <w:p w:rsidR="00CC3D6B" w:rsidRDefault="00CC3D6B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CC3D6B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CC3D6B" w:rsidRDefault="00CC3D6B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Лот № 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Статус: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CC3D6B" w:rsidRDefault="00CC3D6B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Тип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Продажа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Вид собственности: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Реквизиты решения о проведении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Клинцовской городской администрации от 21.11.2013г. № 3532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Кадастровый номер: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32:30:0020704:78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Целевое назначение и разрешенное использование земельного участка: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под индивидуальное жилищное строительство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Местоположение: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Брянская обл, Клинцы г, Гагарина ул, № 123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Детальное местоположение: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№ 123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Площадь (Квадратный метр):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896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Описание границ земельного участка: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 расположен в центральной части города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Срок аренды: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Лет: 0, месяцев: 0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Предмет торга: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Цена земельного участка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Начальная цена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450 000 руб.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Начальная цена 1 кв.м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502,23 руб.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Шаг аукциона: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22 500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Размер задатка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90 000 руб.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 внесения и возврата задатка: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Задаток вносится путем перечисления денежных средств на счет Организатора торгов. Возврат задатка производится в течение трех дней, с момента подписания протокола, на счет, указанный претендентом в заявке.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Размер обеспечения: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Параметры разрешенного строительства объекта: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Технические условия подключения объекта к сетям инженерно-строительного обеспечения: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Обременение: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Наличие фотографий: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Дата, время и порядок осмотра земельного участка на местности: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По согласованию с Организатором торгов, при условии заблаговременного уведомления</w:t>
            </w:r>
          </w:p>
        </w:tc>
      </w:tr>
    </w:tbl>
    <w:p w:rsidR="00CC3D6B" w:rsidRDefault="00CC3D6B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CC3D6B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CC3D6B" w:rsidRDefault="00CC3D6B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Лот № 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Статус: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CC3D6B" w:rsidRDefault="00CC3D6B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Тип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Продажа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Вид собственности: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Реквизиты решения о проведении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Клинцовской городской администрации от 27.06.2013г. № 1951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Кадастровый номер: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32:30:0010412:363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Целевое назначение и разрешенное использование земельного участка: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Для размещения объектов торговли, общественного питания и бытового обслуживания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Местоположение: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Брянская обл, Клинцы г, Богунского Полка пер, район жилого дома № 16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Детальное местоположение: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район жилого дома № 16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Площадь (Квадратный метр):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275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Описание границ земельного участка: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 расположен в центральной части города Клинцы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Срок аренды: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Лет: 0, месяцев: 0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Предмет торга: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Цена земельного участка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Начальная цена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280 000 руб.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Начальная цена 1 кв.м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1 018,18 руб.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Шаг аукциона: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14 000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Размер задатка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56 000 руб.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 внесения и возврата задатка: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Задаток вносится путем перечисления денежных средств на счет Организатора торгов. Возврат задатка производится в течение трех дней, с момента подписания протокола, на счет, указанный претендентом в заявке.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Размер обеспечения: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Параметры разрешенного строительства объекта: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Технические условия подключения объекта к сетям инженерно-строительного обеспечения: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Обременение: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Наличие фотографий: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CC3D6B" w:rsidRPr="00AE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Дата, время и порядок осмотра земельного участка на местности: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D6B" w:rsidRPr="00AE45A8" w:rsidRDefault="00CC3D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согласованию с Организатором торгов, при условии заблаговременного </w:t>
            </w:r>
            <w:r w:rsidRPr="00AE45A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уведомления</w:t>
            </w:r>
          </w:p>
        </w:tc>
      </w:tr>
    </w:tbl>
    <w:p w:rsidR="00CC3D6B" w:rsidRDefault="00CC3D6B"/>
    <w:sectPr w:rsidR="00CC3D6B">
      <w:pgSz w:w="11905" w:h="16837"/>
      <w:pgMar w:top="1133" w:right="1417" w:bottom="850" w:left="19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5A8" w:rsidRDefault="00AE45A8">
      <w:pPr>
        <w:spacing w:after="0" w:line="240" w:lineRule="auto"/>
      </w:pPr>
      <w:r>
        <w:separator/>
      </w:r>
    </w:p>
  </w:endnote>
  <w:endnote w:type="continuationSeparator" w:id="0">
    <w:p w:rsidR="00AE45A8" w:rsidRDefault="00AE4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-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5A8" w:rsidRDefault="00AE45A8">
      <w:pPr>
        <w:spacing w:after="0" w:line="240" w:lineRule="auto"/>
      </w:pPr>
      <w:r>
        <w:separator/>
      </w:r>
    </w:p>
  </w:footnote>
  <w:footnote w:type="continuationSeparator" w:id="0">
    <w:p w:rsidR="00AE45A8" w:rsidRDefault="00AE4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11"/>
      <w:gridCol w:w="2811"/>
      <w:gridCol w:w="2811"/>
    </w:tblGrid>
    <w:tr w:rsidR="00CC3D6B" w:rsidRPr="00AE45A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CC3D6B" w:rsidRPr="00AE45A8" w:rsidRDefault="00CC3D6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20"/>
              <w:szCs w:val="20"/>
            </w:rPr>
          </w:pPr>
          <w:r w:rsidRPr="00AE45A8">
            <w:rPr>
              <w:rFonts w:ascii="Times New Roman" w:hAnsi="Times New Roman"/>
              <w:color w:val="000000"/>
              <w:sz w:val="20"/>
              <w:szCs w:val="20"/>
            </w:rPr>
            <w:t>Дата формирования 22.11.2013 10:50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CC3D6B" w:rsidRPr="00AE45A8" w:rsidRDefault="00CC3D6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color w:val="000000"/>
              <w:sz w:val="20"/>
              <w:szCs w:val="20"/>
            </w:rPr>
          </w:pPr>
          <w:r w:rsidRPr="00AE45A8">
            <w:rPr>
              <w:rFonts w:ascii="Times New Roman" w:hAnsi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CC3D6B" w:rsidRPr="00AE45A8" w:rsidRDefault="00CC3D6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color w:val="000000"/>
              <w:sz w:val="20"/>
              <w:szCs w:val="20"/>
            </w:rPr>
          </w:pPr>
          <w:r w:rsidRPr="00AE45A8">
            <w:rPr>
              <w:rFonts w:ascii="Times New Roman" w:hAnsi="Times New Roman"/>
              <w:color w:val="000000"/>
              <w:sz w:val="20"/>
              <w:szCs w:val="20"/>
            </w:rPr>
            <w:t xml:space="preserve">Страница </w:t>
          </w:r>
          <w:r w:rsidRPr="00AE45A8">
            <w:rPr>
              <w:rFonts w:ascii="Times New Roman" w:hAnsi="Times New Roman"/>
              <w:color w:val="000000"/>
              <w:sz w:val="20"/>
              <w:szCs w:val="20"/>
            </w:rPr>
            <w:pgNum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CFE"/>
    <w:rsid w:val="00144024"/>
    <w:rsid w:val="00AE45A8"/>
    <w:rsid w:val="00C41CFE"/>
    <w:rsid w:val="00CC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41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imuschestvo</dc:creator>
  <cp:lastModifiedBy>888</cp:lastModifiedBy>
  <cp:revision>2</cp:revision>
  <cp:lastPrinted>2013-11-22T06:53:00Z</cp:lastPrinted>
  <dcterms:created xsi:type="dcterms:W3CDTF">2013-11-22T07:14:00Z</dcterms:created>
  <dcterms:modified xsi:type="dcterms:W3CDTF">2013-11-22T07:14:00Z</dcterms:modified>
</cp:coreProperties>
</file>