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34" w:rsidRPr="00DA1E34" w:rsidRDefault="00DA1E34" w:rsidP="00DA1E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Н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>едел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 xml:space="preserve"> предпринимательства в Брянской ТПП</w:t>
      </w:r>
    </w:p>
    <w:p w:rsidR="00633E8B" w:rsidRPr="00DA1E34" w:rsidRDefault="00DA1E34" w:rsidP="00DA1E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(период проведения 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 xml:space="preserve">с 22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>25 мая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года)</w:t>
      </w:r>
    </w:p>
    <w:p w:rsidR="00DA1E34" w:rsidRDefault="00DA1E34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E8B" w:rsidRPr="00DA1E34" w:rsidRDefault="00633E8B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 xml:space="preserve">В  канун Дня российского предпринимательства, </w:t>
      </w:r>
      <w:r w:rsidR="00023A4B" w:rsidRPr="00DA1E34">
        <w:rPr>
          <w:rFonts w:ascii="Times New Roman" w:hAnsi="Times New Roman" w:cs="Times New Roman"/>
          <w:sz w:val="28"/>
          <w:szCs w:val="28"/>
        </w:rPr>
        <w:t xml:space="preserve">который отмечается </w:t>
      </w:r>
      <w:r w:rsidRPr="00DA1E34">
        <w:rPr>
          <w:rFonts w:ascii="Times New Roman" w:hAnsi="Times New Roman" w:cs="Times New Roman"/>
          <w:sz w:val="28"/>
          <w:szCs w:val="28"/>
        </w:rPr>
        <w:t>26 мая, Союз «Брянская торгово-промышленная палата»</w:t>
      </w:r>
      <w:r w:rsidR="00023A4B" w:rsidRPr="00DA1E34">
        <w:rPr>
          <w:rFonts w:ascii="Times New Roman" w:hAnsi="Times New Roman" w:cs="Times New Roman"/>
          <w:sz w:val="28"/>
          <w:szCs w:val="28"/>
        </w:rPr>
        <w:t xml:space="preserve"> организует серию деловых мероприятий, </w:t>
      </w:r>
      <w:r w:rsidR="001C0524" w:rsidRPr="00DA1E34">
        <w:rPr>
          <w:rFonts w:ascii="Times New Roman" w:hAnsi="Times New Roman" w:cs="Times New Roman"/>
          <w:sz w:val="28"/>
          <w:szCs w:val="28"/>
        </w:rPr>
        <w:t>на которых будут обсуждаться актуальные вопросы и направления развития бизнеса, а также практические рекомендации экспертов.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План мероприятий в рамках Недели предпринимательства</w:t>
      </w:r>
      <w:r w:rsidR="00DA1E34">
        <w:rPr>
          <w:rFonts w:ascii="Times New Roman" w:hAnsi="Times New Roman" w:cs="Times New Roman"/>
          <w:b/>
          <w:sz w:val="28"/>
          <w:szCs w:val="28"/>
        </w:rPr>
        <w:t>: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22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Семинар-практикум «Выставочная деятельность-как эффективный маркетинговый инструмент продвижения и реализации товаров, работ, услуг»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23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Круглый стол «Оптимизация и совершенствование порядка использования контрольно-кассовой техники в предпринимательской деятельности: советы профессионалов»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24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Деловая IT-сессия «Автоматизация предприятий и организаций Брянской области как</w:t>
      </w:r>
      <w:r w:rsidR="00902893" w:rsidRPr="00DA1E34">
        <w:rPr>
          <w:rFonts w:ascii="Times New Roman" w:hAnsi="Times New Roman" w:cs="Times New Roman"/>
          <w:sz w:val="28"/>
          <w:szCs w:val="28"/>
        </w:rPr>
        <w:t xml:space="preserve"> инструмент повышения конкурент</w:t>
      </w:r>
      <w:r w:rsidRPr="00DA1E34">
        <w:rPr>
          <w:rFonts w:ascii="Times New Roman" w:hAnsi="Times New Roman" w:cs="Times New Roman"/>
          <w:sz w:val="28"/>
          <w:szCs w:val="28"/>
        </w:rPr>
        <w:t>оспособности региональной экономики»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25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Презентация новых услуг Брянской ТПП</w:t>
      </w:r>
      <w:r w:rsidR="00DA1E34">
        <w:rPr>
          <w:rFonts w:ascii="Times New Roman" w:hAnsi="Times New Roman" w:cs="Times New Roman"/>
          <w:sz w:val="28"/>
          <w:szCs w:val="28"/>
        </w:rPr>
        <w:t>, взаимодействие предпринимателей с Брянской ТПП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25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регионального этапа конкурса Национальной премии в области предпринимательской деятельности «Золотой Меркурий», регионального этапа Всероссийского конкурса журналистов «Экономическое возрождение России» среди журналистов и торжественное вручение членских билетов и свидетельств новым членам Брянской ТПП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12.00</w:t>
      </w:r>
    </w:p>
    <w:p w:rsidR="00DA1E34" w:rsidRDefault="00DA1E34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 всех мероприятий: </w:t>
      </w:r>
      <w:r w:rsidR="008B2914">
        <w:rPr>
          <w:rFonts w:ascii="Times New Roman" w:hAnsi="Times New Roman" w:cs="Times New Roman"/>
          <w:sz w:val="28"/>
          <w:szCs w:val="28"/>
        </w:rPr>
        <w:t xml:space="preserve">Брянская ТПП, адрес: 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8B29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35, г. Брянск, ул. Комсомольская, д.11, конференц-зал.</w:t>
      </w:r>
    </w:p>
    <w:p w:rsidR="00DA1E34" w:rsidRDefault="00DA1E34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По вопросам участия обращаться в Центр развития предпринимательства Брянской ТПП по тел. 8(4832) 56-44-24.</w:t>
      </w:r>
    </w:p>
    <w:p w:rsidR="00023A4B" w:rsidRPr="00DA1E34" w:rsidRDefault="00023A4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A4B" w:rsidRPr="00DA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50"/>
    <w:rsid w:val="00023A4B"/>
    <w:rsid w:val="00060832"/>
    <w:rsid w:val="001C0524"/>
    <w:rsid w:val="00267588"/>
    <w:rsid w:val="00633E8B"/>
    <w:rsid w:val="008B2914"/>
    <w:rsid w:val="00902893"/>
    <w:rsid w:val="00B23050"/>
    <w:rsid w:val="00D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4D91-B4BF-4357-900E-8D59C5A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Зайцева</dc:creator>
  <cp:lastModifiedBy>Марина Александровна Мурыгина</cp:lastModifiedBy>
  <cp:revision>4</cp:revision>
  <cp:lastPrinted>2018-05-18T08:00:00Z</cp:lastPrinted>
  <dcterms:created xsi:type="dcterms:W3CDTF">2018-05-18T07:21:00Z</dcterms:created>
  <dcterms:modified xsi:type="dcterms:W3CDTF">2018-05-18T08:01:00Z</dcterms:modified>
</cp:coreProperties>
</file>