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Утверждена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Указом Президента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Российской Федерации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от 23 июня 2014 г. N 460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1A254F">
        <w:rPr>
          <w:rFonts w:ascii="Arial" w:hAnsi="Arial" w:cs="Arial"/>
          <w:sz w:val="20"/>
          <w:szCs w:val="20"/>
        </w:rPr>
        <w:t xml:space="preserve">(в ред. Указов Президента РФ от 19.09.2017 </w:t>
      </w:r>
      <w:hyperlink r:id="rId4" w:history="1">
        <w:r w:rsidRPr="001A254F">
          <w:rPr>
            <w:rFonts w:ascii="Arial" w:hAnsi="Arial" w:cs="Arial"/>
            <w:color w:val="0000FF"/>
            <w:sz w:val="20"/>
            <w:szCs w:val="20"/>
          </w:rPr>
          <w:t>N 431</w:t>
        </w:r>
      </w:hyperlink>
      <w:r w:rsidRPr="001A254F">
        <w:rPr>
          <w:rFonts w:ascii="Arial" w:hAnsi="Arial" w:cs="Arial"/>
          <w:sz w:val="20"/>
          <w:szCs w:val="20"/>
        </w:rPr>
        <w:t>,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 xml:space="preserve">от 09.10.2017 </w:t>
      </w:r>
      <w:hyperlink r:id="rId5" w:history="1">
        <w:r w:rsidRPr="001A254F">
          <w:rPr>
            <w:rFonts w:ascii="Arial" w:hAnsi="Arial" w:cs="Arial"/>
            <w:color w:val="0000FF"/>
            <w:sz w:val="20"/>
            <w:szCs w:val="20"/>
          </w:rPr>
          <w:t>N 472</w:t>
        </w:r>
      </w:hyperlink>
      <w:r w:rsidRPr="001A254F">
        <w:rPr>
          <w:rFonts w:ascii="Arial" w:hAnsi="Arial" w:cs="Arial"/>
          <w:sz w:val="20"/>
          <w:szCs w:val="20"/>
        </w:rPr>
        <w:t>)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                   В 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(указывается наименование кадрового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              СПРАВКА </w:t>
      </w:r>
      <w:hyperlink w:anchor="Par52" w:history="1">
        <w:r w:rsidRPr="001A254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     имущественного характера </w:t>
      </w:r>
      <w:hyperlink w:anchor="Par55" w:history="1">
        <w:r w:rsidRPr="001A254F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дата выдачи и орган, выдавший паспорт)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на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замещение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 которой претендует гражданин (если применимо))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254F">
        <w:rPr>
          <w:rFonts w:ascii="Courier New" w:hAnsi="Courier New" w:cs="Courier New"/>
          <w:sz w:val="20"/>
          <w:szCs w:val="20"/>
        </w:rPr>
        <w:t>зарегистрированный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 по адресу: ____________________________________________,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сообщаю   сведения   о   доходах,   расходах   своих,  супруги   (супруга),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несовершеннолетнего ребенка (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 подчеркнуть)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или свидетельства о рождении (для несовершеннолетнего ребенка,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        (замещаемая) должность)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за    отчетный   период   с  1  января  20__ г.   по   31  декабря  20__ г.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на   праве   собственности,   о   вкладах  в  банках,  ценных  бумагах, 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об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254F">
        <w:rPr>
          <w:rFonts w:ascii="Courier New" w:hAnsi="Courier New" w:cs="Courier New"/>
          <w:sz w:val="20"/>
          <w:szCs w:val="20"/>
        </w:rPr>
        <w:t>обязательствах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 имущественного характера по состоянию на "__" ______ 20__ г.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52"/>
      <w:bookmarkEnd w:id="0"/>
      <w:r w:rsidRPr="001A254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   З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аполняется     собственноручно     или     с    использованием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Par55"/>
      <w:bookmarkEnd w:id="1"/>
      <w:r w:rsidRPr="001A254F">
        <w:rPr>
          <w:rFonts w:ascii="Courier New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254F">
        <w:rPr>
          <w:rFonts w:ascii="Courier New" w:hAnsi="Courier New" w:cs="Courier New"/>
          <w:sz w:val="20"/>
          <w:szCs w:val="20"/>
        </w:rPr>
        <w:t>полномочий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  по  которой  влечет  за  собой  обязанность  представлять такие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Раздел 1. Сведения о доходах </w:t>
      </w:r>
      <w:hyperlink w:anchor="Par97" w:history="1">
        <w:r w:rsidRPr="001A254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1A254F" w:rsidRPr="001A2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Величина дохода </w:t>
            </w:r>
            <w:hyperlink w:anchor="Par99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1A254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1A254F" w:rsidRPr="001A2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1A254F" w:rsidRPr="001A2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" w:name="Par97"/>
      <w:bookmarkEnd w:id="2"/>
      <w:r w:rsidRPr="001A254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казываются  доходы  (включая  пенсии,  пособия,  иные выплаты) за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отчетный период.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99"/>
      <w:bookmarkEnd w:id="3"/>
      <w:r w:rsidRPr="001A254F">
        <w:rPr>
          <w:rFonts w:ascii="Courier New" w:hAnsi="Courier New" w:cs="Courier New"/>
          <w:sz w:val="20"/>
          <w:szCs w:val="20"/>
        </w:rPr>
        <w:t xml:space="preserve">    &lt;2&gt;  Доход,  полученный  в  иностранной валюте, указывается в рублях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курсу Банка России на дату получения дохода.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Раздел 2. Сведения о расходах </w:t>
      </w:r>
      <w:hyperlink w:anchor="Par184" w:history="1">
        <w:r w:rsidRPr="001A254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1A254F" w:rsidRPr="001A25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Основание приобретения </w:t>
            </w:r>
            <w:hyperlink w:anchor="Par189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A254F" w:rsidRPr="001A254F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1A254F" w:rsidRPr="001A254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184"/>
      <w:bookmarkEnd w:id="4"/>
      <w:r w:rsidRPr="001A254F">
        <w:rPr>
          <w:rFonts w:ascii="Courier New" w:hAnsi="Courier New" w:cs="Courier New"/>
          <w:sz w:val="20"/>
          <w:szCs w:val="20"/>
        </w:rPr>
        <w:t xml:space="preserve">    &lt;1&gt; Сведения   о   расходах  представляются  в  случаях,  установленных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6" w:history="1">
        <w:r w:rsidRPr="001A254F">
          <w:rPr>
            <w:rFonts w:ascii="Courier New" w:hAnsi="Courier New" w:cs="Courier New"/>
            <w:color w:val="0000FF"/>
            <w:sz w:val="20"/>
            <w:szCs w:val="20"/>
          </w:rPr>
          <w:t>статьей 3</w:t>
        </w:r>
      </w:hyperlink>
      <w:r w:rsidRPr="001A254F">
        <w:rPr>
          <w:rFonts w:ascii="Courier New" w:hAnsi="Courier New" w:cs="Courier New"/>
          <w:sz w:val="20"/>
          <w:szCs w:val="20"/>
        </w:rPr>
        <w:t xml:space="preserve"> Федерального закона от 3 декабря 2012 г.  N  230-ФЗ  "О  контроле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иных  лиц  их доходам". Если правовые основания для представления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указанных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сведений отсутствуют, данный раздел не заполняется.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89"/>
      <w:bookmarkEnd w:id="5"/>
      <w:r w:rsidRPr="001A254F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казываются   наименование  и  реквизиты  документа,  являющегося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прилагается к настоящей справке.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Раздел 3. Сведения об имуществе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3.1. Недвижимое имущество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1A254F" w:rsidRPr="001A254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291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95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A254F" w:rsidRPr="001A254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Земельные участки </w:t>
            </w:r>
            <w:hyperlink w:anchor="Par303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 w:rsidRPr="001A25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91"/>
      <w:bookmarkEnd w:id="6"/>
      <w:r w:rsidRPr="001A254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казывается вид собственности (индивидуальная, долевая, общая); для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254F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сведения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95"/>
      <w:bookmarkEnd w:id="7"/>
      <w:r w:rsidRPr="001A254F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казываются   наименование   и   реквизиты  документа,  являющегося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законным основанием  для  возникновения  права  собственности,  а  также 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254F">
        <w:rPr>
          <w:rFonts w:ascii="Courier New" w:hAnsi="Courier New" w:cs="Courier New"/>
          <w:sz w:val="20"/>
          <w:szCs w:val="20"/>
        </w:rPr>
        <w:t>случаях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, предусмотренных </w:t>
      </w:r>
      <w:hyperlink r:id="rId7" w:history="1">
        <w:r w:rsidRPr="001A254F">
          <w:rPr>
            <w:rFonts w:ascii="Courier New" w:hAnsi="Courier New" w:cs="Courier New"/>
            <w:color w:val="0000FF"/>
            <w:sz w:val="20"/>
            <w:szCs w:val="20"/>
          </w:rPr>
          <w:t>частью 1 статьи 4</w:t>
        </w:r>
      </w:hyperlink>
      <w:r w:rsidRPr="001A254F">
        <w:rPr>
          <w:rFonts w:ascii="Courier New" w:hAnsi="Courier New" w:cs="Courier New"/>
          <w:sz w:val="20"/>
          <w:szCs w:val="20"/>
        </w:rPr>
        <w:t xml:space="preserve"> Федерального  закона  от  7  мая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2013 г. N 79-ФЗ "О запрете  отдельным  категориям  лиц  открывать  и  иметь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счета (вклады), хранить наличные денежные средства и ценности в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иностранных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254F">
        <w:rPr>
          <w:rFonts w:ascii="Courier New" w:hAnsi="Courier New" w:cs="Courier New"/>
          <w:sz w:val="20"/>
          <w:szCs w:val="20"/>
        </w:rPr>
        <w:t>банках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, расположенных за пределами территории Российской Федерации, владеть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получения средств, за счет которых приобретено имущество.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303"/>
      <w:bookmarkEnd w:id="8"/>
      <w:r w:rsidRPr="001A254F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казывается вид земельного участка (пая, доли): под индивидуальное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3.2. Транспортные средства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1A254F" w:rsidRPr="001A254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Вид собственности </w:t>
            </w:r>
            <w:hyperlink w:anchor="Par380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Место регистрации</w:t>
            </w:r>
          </w:p>
        </w:tc>
      </w:tr>
      <w:tr w:rsidR="001A254F" w:rsidRPr="001A254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254F">
              <w:rPr>
                <w:rFonts w:ascii="Arial" w:hAnsi="Arial" w:cs="Arial"/>
                <w:sz w:val="20"/>
                <w:szCs w:val="20"/>
              </w:rPr>
              <w:t>Мототранспортные</w:t>
            </w:r>
            <w:proofErr w:type="spellEnd"/>
            <w:r w:rsidRPr="001A254F">
              <w:rPr>
                <w:rFonts w:ascii="Arial" w:hAnsi="Arial" w:cs="Arial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380"/>
      <w:bookmarkEnd w:id="9"/>
      <w:r w:rsidRPr="001A254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казывается   вид   собственности  (индивидуальная,  общая);  для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совместной собственности указываются иные лица (Ф.И.О. или наименование),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254F">
        <w:rPr>
          <w:rFonts w:ascii="Courier New" w:hAnsi="Courier New" w:cs="Courier New"/>
          <w:sz w:val="20"/>
          <w:szCs w:val="20"/>
        </w:rPr>
        <w:t>собственности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   которых  находится  имущество;  для  долевой  собственности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указывается доля лица,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сведения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 об имуществе которого представляются.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1A254F" w:rsidRPr="001A25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Вид и валюта счета </w:t>
            </w:r>
            <w:hyperlink w:anchor="Par419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Остаток на счете </w:t>
            </w:r>
            <w:hyperlink w:anchor="Par421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1A254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424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  <w:r w:rsidRPr="001A254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1A254F" w:rsidRPr="001A25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254F" w:rsidRPr="001A25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419"/>
      <w:bookmarkEnd w:id="10"/>
      <w:r w:rsidRPr="001A254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казываются  вид счета (депозитный, текущий, расчетный, ссудный  и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другие) и валюта счета.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1" w:name="Par421"/>
      <w:bookmarkEnd w:id="11"/>
      <w:r w:rsidRPr="001A254F">
        <w:rPr>
          <w:rFonts w:ascii="Courier New" w:hAnsi="Courier New" w:cs="Courier New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России на отчетную дату.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2" w:name="Par424"/>
      <w:bookmarkEnd w:id="12"/>
      <w:r w:rsidRPr="001A254F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казывается  общая сумма денежных поступлений на счет за  отчетный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период  в  случаях,  если  указанная сумма превышает общий доход лица и его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случае к справке прилагается выписка о движении денежных средств по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данному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счету за отчетный период. Для счетов в иностранной валюте сумма указывается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в рублях по курсу Банка России на отчетную дату.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3" w:name="Par431"/>
      <w:bookmarkEnd w:id="13"/>
      <w:r w:rsidRPr="001A254F">
        <w:rPr>
          <w:rFonts w:ascii="Courier New" w:hAnsi="Courier New" w:cs="Courier New"/>
          <w:sz w:val="20"/>
          <w:szCs w:val="20"/>
        </w:rPr>
        <w:t xml:space="preserve">    Раздел 5. Сведения о ценных бумагах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4" w:name="Par433"/>
      <w:bookmarkEnd w:id="14"/>
      <w:r w:rsidRPr="001A254F">
        <w:rPr>
          <w:rFonts w:ascii="Courier New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1A254F" w:rsidRPr="001A2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479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Уставный капитал </w:t>
            </w:r>
            <w:hyperlink w:anchor="Par483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1A254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Доля участия </w:t>
            </w:r>
            <w:hyperlink w:anchor="Par487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Основание участия </w:t>
            </w:r>
            <w:hyperlink w:anchor="Par490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1A254F" w:rsidRPr="001A2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254F" w:rsidRPr="001A2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5" w:name="Par479"/>
      <w:bookmarkEnd w:id="15"/>
      <w:r w:rsidRPr="001A254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казываются  полное  или  сокращенное  официальное   наименование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254F">
        <w:rPr>
          <w:rFonts w:ascii="Courier New" w:hAnsi="Courier New" w:cs="Courier New"/>
          <w:sz w:val="20"/>
          <w:szCs w:val="20"/>
        </w:rPr>
        <w:t>организации  и  ее  организационно-правовая  форма  (акционерное  общество,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общество  с  ограниченной  ответственностью, товарищество,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производственный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кооператив, фонд и другие).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6" w:name="Par483"/>
      <w:bookmarkEnd w:id="16"/>
      <w:r w:rsidRPr="001A254F">
        <w:rPr>
          <w:rFonts w:ascii="Courier New" w:hAnsi="Courier New" w:cs="Courier New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организации   по  состоянию  на  отчетную  дату.  Для  уставных  капиталов,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выраженных  в  иностранной валюте, уставный капитал указывается в рублях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курсу Банка России на отчетную дату.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7" w:name="Par487"/>
      <w:bookmarkEnd w:id="17"/>
      <w:r w:rsidRPr="001A254F">
        <w:rPr>
          <w:rFonts w:ascii="Courier New" w:hAnsi="Courier New" w:cs="Courier New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акций.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8" w:name="Par490"/>
      <w:bookmarkEnd w:id="18"/>
      <w:r w:rsidRPr="001A254F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казываются  основание  приобретения  доли участия  (учредительный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договор,  приватизация,  покупка,  мена, дарение, наследование и другие), а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также реквизиты (дата, номер) соответствующего договора или акта.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5.2. Иные ценные бумаги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Вид ценной бумаги </w:t>
            </w:r>
            <w:hyperlink w:anchor="Par551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Общая стоимость </w:t>
            </w:r>
            <w:hyperlink w:anchor="Par554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  <w:r w:rsidRPr="001A254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Итого   по   </w:t>
      </w:r>
      <w:hyperlink w:anchor="Par431" w:history="1">
        <w:r w:rsidRPr="001A254F">
          <w:rPr>
            <w:rFonts w:ascii="Courier New" w:hAnsi="Courier New" w:cs="Courier New"/>
            <w:color w:val="0000FF"/>
            <w:sz w:val="20"/>
            <w:szCs w:val="20"/>
          </w:rPr>
          <w:t>разделу   5</w:t>
        </w:r>
      </w:hyperlink>
      <w:r w:rsidRPr="001A254F">
        <w:rPr>
          <w:rFonts w:ascii="Courier New" w:hAnsi="Courier New" w:cs="Courier New"/>
          <w:sz w:val="20"/>
          <w:szCs w:val="20"/>
        </w:rPr>
        <w:t xml:space="preserve">   "Сведения   о   ценных   бумагах" 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суммарная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декларированная стоимость ценных бумаг, включая доли участия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в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 коммерческих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254F">
        <w:rPr>
          <w:rFonts w:ascii="Courier New" w:hAnsi="Courier New" w:cs="Courier New"/>
          <w:sz w:val="20"/>
          <w:szCs w:val="20"/>
        </w:rPr>
        <w:t>организациях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 xml:space="preserve"> (руб.), ______________________________________________________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Par551"/>
      <w:bookmarkEnd w:id="19"/>
      <w:r w:rsidRPr="001A254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казываются все  ценные  бумаги  по  видам  (облигации,  векселя  и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другие), за исключением акций, указанных в </w:t>
      </w:r>
      <w:hyperlink w:anchor="Par433" w:history="1">
        <w:r w:rsidRPr="001A254F">
          <w:rPr>
            <w:rFonts w:ascii="Courier New" w:hAnsi="Courier New" w:cs="Courier New"/>
            <w:color w:val="0000FF"/>
            <w:sz w:val="20"/>
            <w:szCs w:val="20"/>
          </w:rPr>
          <w:t>подразделе  5.1</w:t>
        </w:r>
      </w:hyperlink>
      <w:r w:rsidRPr="001A254F">
        <w:rPr>
          <w:rFonts w:ascii="Courier New" w:hAnsi="Courier New" w:cs="Courier New"/>
          <w:sz w:val="20"/>
          <w:szCs w:val="20"/>
        </w:rPr>
        <w:t xml:space="preserve">  "Акции  и  иное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участие в коммерческих организациях и фондах".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Par554"/>
      <w:bookmarkEnd w:id="20"/>
      <w:r w:rsidRPr="001A254F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казывается  общая  стоимость ценных бумаг данного вида исходя  из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1A254F">
        <w:rPr>
          <w:rFonts w:ascii="Courier New" w:hAnsi="Courier New" w:cs="Courier New"/>
          <w:sz w:val="20"/>
          <w:szCs w:val="20"/>
        </w:rPr>
        <w:t>стоимости  их  приобретения (если ее нельзя определить - исходя из рыночной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стоимости  или  номинальной  стоимости).  Для  обязательств,  выраженных 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иностранной валюте, стоимость указывается в рублях по курсу Банка России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отчетную дату.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lastRenderedPageBreak/>
        <w:t xml:space="preserve">    Раздел 6. Сведения об обязательствах имущественного характера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596" w:history="1">
        <w:r w:rsidRPr="001A254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Вид имущества </w:t>
            </w:r>
            <w:hyperlink w:anchor="Par597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Вид и сроки пользования </w:t>
            </w:r>
            <w:hyperlink w:anchor="Par599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Основание пользования </w:t>
            </w:r>
            <w:hyperlink w:anchor="Par601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</w:tr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1" w:name="Par596"/>
      <w:bookmarkEnd w:id="21"/>
      <w:r w:rsidRPr="001A254F">
        <w:rPr>
          <w:rFonts w:ascii="Courier New" w:hAnsi="Courier New" w:cs="Courier New"/>
          <w:sz w:val="20"/>
          <w:szCs w:val="20"/>
        </w:rPr>
        <w:t xml:space="preserve">    &lt;1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казываются по состоянию на отчетную дату.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2" w:name="Par597"/>
      <w:bookmarkEnd w:id="22"/>
      <w:r w:rsidRPr="001A254F">
        <w:rPr>
          <w:rFonts w:ascii="Courier New" w:hAnsi="Courier New" w:cs="Courier New"/>
          <w:sz w:val="20"/>
          <w:szCs w:val="20"/>
        </w:rPr>
        <w:t xml:space="preserve">    &lt;2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казывается  вид  недвижимого имущества (земельный участок,  жилой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дом, дача и другие).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3" w:name="Par599"/>
      <w:bookmarkEnd w:id="23"/>
      <w:r w:rsidRPr="001A254F">
        <w:rPr>
          <w:rFonts w:ascii="Courier New" w:hAnsi="Courier New" w:cs="Courier New"/>
          <w:sz w:val="20"/>
          <w:szCs w:val="20"/>
        </w:rPr>
        <w:t xml:space="preserve">    &lt;3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казываются  вид пользования (аренда, безвозмездное пользование  и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другие) и сроки пользования.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4" w:name="Par601"/>
      <w:bookmarkEnd w:id="24"/>
      <w:r w:rsidRPr="001A254F">
        <w:rPr>
          <w:rFonts w:ascii="Courier New" w:hAnsi="Courier New" w:cs="Courier New"/>
          <w:sz w:val="20"/>
          <w:szCs w:val="20"/>
        </w:rPr>
        <w:t xml:space="preserve">    &lt;4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&gt;    У</w:t>
      </w:r>
      <w:proofErr w:type="gramEnd"/>
      <w:r w:rsidRPr="001A254F">
        <w:rPr>
          <w:rFonts w:ascii="Courier New" w:hAnsi="Courier New" w:cs="Courier New"/>
          <w:sz w:val="20"/>
          <w:szCs w:val="20"/>
        </w:rPr>
        <w:t>казываются   основание    пользования   (договор,   фактическое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предоставление  и другие), а также реквизиты (дата, номер) </w:t>
      </w:r>
      <w:proofErr w:type="gramStart"/>
      <w:r w:rsidRPr="001A254F">
        <w:rPr>
          <w:rFonts w:ascii="Courier New" w:hAnsi="Courier New" w:cs="Courier New"/>
          <w:sz w:val="20"/>
          <w:szCs w:val="20"/>
        </w:rPr>
        <w:t>соответствующего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договора или акта.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6.2. Срочные обязательства финансового характера </w:t>
      </w:r>
      <w:hyperlink w:anchor="Par639" w:history="1">
        <w:r w:rsidRPr="001A254F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1A254F" w:rsidRPr="001A254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Содержание обязательства </w:t>
            </w:r>
            <w:hyperlink w:anchor="Par643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Кредитор (должник) </w:t>
            </w:r>
            <w:hyperlink w:anchor="Par644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Основание возникновения </w:t>
            </w:r>
            <w:hyperlink w:anchor="Par646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48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&lt;5&gt;</w:t>
              </w:r>
            </w:hyperlink>
            <w:r w:rsidRPr="001A254F"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Условия обязательства </w:t>
            </w:r>
            <w:hyperlink w:anchor="Par652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1A254F" w:rsidRPr="001A254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A254F" w:rsidRPr="001A254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--------------------------------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5" w:name="Par639"/>
      <w:bookmarkEnd w:id="25"/>
      <w:r w:rsidRPr="001A254F">
        <w:rPr>
          <w:rFonts w:ascii="Arial" w:hAnsi="Arial" w:cs="Arial"/>
          <w:sz w:val="20"/>
          <w:szCs w:val="20"/>
        </w:rPr>
        <w:t>&lt;1</w:t>
      </w:r>
      <w:proofErr w:type="gramStart"/>
      <w:r w:rsidRPr="001A254F">
        <w:rPr>
          <w:rFonts w:ascii="Arial" w:hAnsi="Arial" w:cs="Arial"/>
          <w:sz w:val="20"/>
          <w:szCs w:val="20"/>
        </w:rPr>
        <w:t>&gt;  У</w:t>
      </w:r>
      <w:proofErr w:type="gramEnd"/>
      <w:r w:rsidRPr="001A254F">
        <w:rPr>
          <w:rFonts w:ascii="Arial" w:hAnsi="Arial" w:cs="Arial"/>
          <w:sz w:val="20"/>
          <w:szCs w:val="20"/>
        </w:rPr>
        <w:t>казываются  имеющиеся  на  отчетную  дату  срочные  обязательства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финансового  характера  на  сумму,  равную  или  превышающую  500 000 руб.,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 xml:space="preserve">кредитором   или   </w:t>
      </w:r>
      <w:proofErr w:type="gramStart"/>
      <w:r w:rsidRPr="001A254F">
        <w:rPr>
          <w:rFonts w:ascii="Arial" w:hAnsi="Arial" w:cs="Arial"/>
          <w:sz w:val="20"/>
          <w:szCs w:val="20"/>
        </w:rPr>
        <w:t>должником</w:t>
      </w:r>
      <w:proofErr w:type="gramEnd"/>
      <w:r w:rsidRPr="001A254F">
        <w:rPr>
          <w:rFonts w:ascii="Arial" w:hAnsi="Arial" w:cs="Arial"/>
          <w:sz w:val="20"/>
          <w:szCs w:val="20"/>
        </w:rPr>
        <w:t xml:space="preserve">   по   которым   является  лицо,  сведения  об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A254F">
        <w:rPr>
          <w:rFonts w:ascii="Arial" w:hAnsi="Arial" w:cs="Arial"/>
          <w:sz w:val="20"/>
          <w:szCs w:val="20"/>
        </w:rPr>
        <w:t>обязательствах</w:t>
      </w:r>
      <w:proofErr w:type="gramEnd"/>
      <w:r w:rsidRPr="001A254F">
        <w:rPr>
          <w:rFonts w:ascii="Arial" w:hAnsi="Arial" w:cs="Arial"/>
          <w:sz w:val="20"/>
          <w:szCs w:val="20"/>
        </w:rPr>
        <w:t xml:space="preserve"> которого представляются.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6" w:name="Par643"/>
      <w:bookmarkEnd w:id="26"/>
      <w:r w:rsidRPr="001A254F">
        <w:rPr>
          <w:rFonts w:ascii="Arial" w:hAnsi="Arial" w:cs="Arial"/>
          <w:sz w:val="20"/>
          <w:szCs w:val="20"/>
        </w:rPr>
        <w:t>&lt;2</w:t>
      </w:r>
      <w:proofErr w:type="gramStart"/>
      <w:r w:rsidRPr="001A254F">
        <w:rPr>
          <w:rFonts w:ascii="Arial" w:hAnsi="Arial" w:cs="Arial"/>
          <w:sz w:val="20"/>
          <w:szCs w:val="20"/>
        </w:rPr>
        <w:t>&gt; У</w:t>
      </w:r>
      <w:proofErr w:type="gramEnd"/>
      <w:r w:rsidRPr="001A254F">
        <w:rPr>
          <w:rFonts w:ascii="Arial" w:hAnsi="Arial" w:cs="Arial"/>
          <w:sz w:val="20"/>
          <w:szCs w:val="20"/>
        </w:rPr>
        <w:t>казывается существо обязательства (заем, кредит и другие).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7" w:name="Par644"/>
      <w:bookmarkEnd w:id="27"/>
      <w:r w:rsidRPr="001A254F">
        <w:rPr>
          <w:rFonts w:ascii="Arial" w:hAnsi="Arial" w:cs="Arial"/>
          <w:sz w:val="20"/>
          <w:szCs w:val="20"/>
        </w:rPr>
        <w:t>&lt;3</w:t>
      </w:r>
      <w:proofErr w:type="gramStart"/>
      <w:r w:rsidRPr="001A254F">
        <w:rPr>
          <w:rFonts w:ascii="Arial" w:hAnsi="Arial" w:cs="Arial"/>
          <w:sz w:val="20"/>
          <w:szCs w:val="20"/>
        </w:rPr>
        <w:t>&gt;  У</w:t>
      </w:r>
      <w:proofErr w:type="gramEnd"/>
      <w:r w:rsidRPr="001A254F">
        <w:rPr>
          <w:rFonts w:ascii="Arial" w:hAnsi="Arial" w:cs="Arial"/>
          <w:sz w:val="20"/>
          <w:szCs w:val="20"/>
        </w:rPr>
        <w:t>казывается  вторая  сторона обязательства: кредитор или  должник,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его фамилия, имя и отчество (наименование юридического лица), адрес.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8" w:name="Par646"/>
      <w:bookmarkEnd w:id="28"/>
      <w:r w:rsidRPr="001A254F">
        <w:rPr>
          <w:rFonts w:ascii="Arial" w:hAnsi="Arial" w:cs="Arial"/>
          <w:sz w:val="20"/>
          <w:szCs w:val="20"/>
        </w:rPr>
        <w:t>&lt;4</w:t>
      </w:r>
      <w:proofErr w:type="gramStart"/>
      <w:r w:rsidRPr="001A254F">
        <w:rPr>
          <w:rFonts w:ascii="Arial" w:hAnsi="Arial" w:cs="Arial"/>
          <w:sz w:val="20"/>
          <w:szCs w:val="20"/>
        </w:rPr>
        <w:t>&gt;   У</w:t>
      </w:r>
      <w:proofErr w:type="gramEnd"/>
      <w:r w:rsidRPr="001A254F">
        <w:rPr>
          <w:rFonts w:ascii="Arial" w:hAnsi="Arial" w:cs="Arial"/>
          <w:sz w:val="20"/>
          <w:szCs w:val="20"/>
        </w:rPr>
        <w:t>казываются   основание   возникновения  обязательства,  а  также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реквизиты (дата, номер) соответствующего договора или акта.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29" w:name="Par648"/>
      <w:bookmarkEnd w:id="29"/>
      <w:r w:rsidRPr="001A254F">
        <w:rPr>
          <w:rFonts w:ascii="Arial" w:hAnsi="Arial" w:cs="Arial"/>
          <w:sz w:val="20"/>
          <w:szCs w:val="20"/>
        </w:rPr>
        <w:lastRenderedPageBreak/>
        <w:t>&lt;5</w:t>
      </w:r>
      <w:proofErr w:type="gramStart"/>
      <w:r w:rsidRPr="001A254F">
        <w:rPr>
          <w:rFonts w:ascii="Arial" w:hAnsi="Arial" w:cs="Arial"/>
          <w:sz w:val="20"/>
          <w:szCs w:val="20"/>
        </w:rPr>
        <w:t>&gt;  У</w:t>
      </w:r>
      <w:proofErr w:type="gramEnd"/>
      <w:r w:rsidRPr="001A254F">
        <w:rPr>
          <w:rFonts w:ascii="Arial" w:hAnsi="Arial" w:cs="Arial"/>
          <w:sz w:val="20"/>
          <w:szCs w:val="20"/>
        </w:rPr>
        <w:t>казываются сумма основного обязательства (без суммы процентов)  и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размер  обязательства  по  состоянию  на  отчетную  дату. Для обязательств,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1A254F">
        <w:rPr>
          <w:rFonts w:ascii="Arial" w:hAnsi="Arial" w:cs="Arial"/>
          <w:sz w:val="20"/>
          <w:szCs w:val="20"/>
        </w:rPr>
        <w:t>выраженных  в иностранной валюте, сумма указывается в рублях по курсу Банка</w:t>
      </w:r>
      <w:proofErr w:type="gramEnd"/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России на отчетную дату.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bookmarkStart w:id="30" w:name="Par652"/>
      <w:bookmarkEnd w:id="30"/>
      <w:r w:rsidRPr="001A254F">
        <w:rPr>
          <w:rFonts w:ascii="Arial" w:hAnsi="Arial" w:cs="Arial"/>
          <w:sz w:val="20"/>
          <w:szCs w:val="20"/>
        </w:rPr>
        <w:t>&lt;6</w:t>
      </w:r>
      <w:proofErr w:type="gramStart"/>
      <w:r w:rsidRPr="001A254F">
        <w:rPr>
          <w:rFonts w:ascii="Arial" w:hAnsi="Arial" w:cs="Arial"/>
          <w:sz w:val="20"/>
          <w:szCs w:val="20"/>
        </w:rPr>
        <w:t>&gt;  У</w:t>
      </w:r>
      <w:proofErr w:type="gramEnd"/>
      <w:r w:rsidRPr="001A254F">
        <w:rPr>
          <w:rFonts w:ascii="Arial" w:hAnsi="Arial" w:cs="Arial"/>
          <w:sz w:val="20"/>
          <w:szCs w:val="20"/>
        </w:rPr>
        <w:t>казываются годовая процентная ставка обязательства, заложенное  в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обеспечение  обязательства  имущество, выданные в обеспечение обязательства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гарантии и поручительства.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438"/>
        <w:gridCol w:w="2975"/>
        <w:gridCol w:w="2976"/>
      </w:tblGrid>
      <w:tr w:rsidR="001A254F" w:rsidRPr="001A25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A254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A254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Приобретатель имущества по сделке </w:t>
            </w:r>
            <w:hyperlink w:anchor="Par692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 xml:space="preserve">Основание отчуждения имущества </w:t>
            </w:r>
            <w:hyperlink w:anchor="Par693" w:history="1">
              <w:r w:rsidRPr="001A254F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1A254F" w:rsidRPr="001A25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A254F" w:rsidRPr="001A25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Земельные участки:</w:t>
            </w:r>
          </w:p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Иное недвижимое имущество:</w:t>
            </w:r>
          </w:p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Транспортные средства:</w:t>
            </w:r>
          </w:p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54F" w:rsidRPr="001A254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Ценные бумаги:</w:t>
            </w:r>
          </w:p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1)</w:t>
            </w:r>
          </w:p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254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4F" w:rsidRPr="001A254F" w:rsidRDefault="001A254F" w:rsidP="001A254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A254F">
        <w:rPr>
          <w:rFonts w:ascii="Arial" w:hAnsi="Arial" w:cs="Arial"/>
          <w:sz w:val="20"/>
          <w:szCs w:val="20"/>
        </w:rPr>
        <w:t>--------------------------------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1" w:name="Par692"/>
      <w:bookmarkEnd w:id="31"/>
      <w:r w:rsidRPr="001A254F">
        <w:rPr>
          <w:rFonts w:ascii="Arial" w:hAnsi="Arial" w:cs="Arial"/>
          <w:sz w:val="20"/>
          <w:szCs w:val="20"/>
        </w:rPr>
        <w:t>&lt;1</w:t>
      </w:r>
      <w:proofErr w:type="gramStart"/>
      <w:r w:rsidRPr="001A254F">
        <w:rPr>
          <w:rFonts w:ascii="Arial" w:hAnsi="Arial" w:cs="Arial"/>
          <w:sz w:val="20"/>
          <w:szCs w:val="20"/>
        </w:rPr>
        <w:t>&gt; У</w:t>
      </w:r>
      <w:proofErr w:type="gramEnd"/>
      <w:r w:rsidRPr="001A254F">
        <w:rPr>
          <w:rFonts w:ascii="Arial" w:hAnsi="Arial" w:cs="Arial"/>
          <w:sz w:val="20"/>
          <w:szCs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1A254F" w:rsidRPr="001A254F" w:rsidRDefault="001A254F" w:rsidP="001A254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2" w:name="Par693"/>
      <w:bookmarkEnd w:id="32"/>
      <w:r w:rsidRPr="001A254F">
        <w:rPr>
          <w:rFonts w:ascii="Arial" w:hAnsi="Arial" w:cs="Arial"/>
          <w:sz w:val="20"/>
          <w:szCs w:val="20"/>
        </w:rPr>
        <w:t>&lt;2</w:t>
      </w:r>
      <w:proofErr w:type="gramStart"/>
      <w:r w:rsidRPr="001A254F">
        <w:rPr>
          <w:rFonts w:ascii="Arial" w:hAnsi="Arial" w:cs="Arial"/>
          <w:sz w:val="20"/>
          <w:szCs w:val="20"/>
        </w:rPr>
        <w:t>&gt; У</w:t>
      </w:r>
      <w:proofErr w:type="gramEnd"/>
      <w:r w:rsidRPr="001A254F">
        <w:rPr>
          <w:rFonts w:ascii="Arial" w:hAnsi="Arial" w:cs="Arial"/>
          <w:sz w:val="20"/>
          <w:szCs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"__" _______________ 20__ г. 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254F">
        <w:rPr>
          <w:rFonts w:ascii="Courier New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254F" w:rsidRPr="001A254F" w:rsidRDefault="001A254F" w:rsidP="001A254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F6BAC" w:rsidRDefault="004F6BAC"/>
    <w:sectPr w:rsidR="004F6BAC" w:rsidSect="00A832C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54F"/>
    <w:rsid w:val="001A254F"/>
    <w:rsid w:val="00311D8E"/>
    <w:rsid w:val="004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22BED97B9AD02D20167F83584440275685E49432AE4B1C793B3DD33F3FE0D67541497E403B0CF7747Z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2BED97B9AD02D20167F835844402756B57414029E6B1C793B3DD33F3FE0D67541497E403B0CF7647ZFK" TargetMode="External"/><Relationship Id="rId5" Type="http://schemas.openxmlformats.org/officeDocument/2006/relationships/hyperlink" Target="consultantplus://offline/ref=622BED97B9AD02D20167F83584440275685840442AE0B1C793B3DD33F3FE0D67541497E403B0CF7747Z1K" TargetMode="External"/><Relationship Id="rId4" Type="http://schemas.openxmlformats.org/officeDocument/2006/relationships/hyperlink" Target="consultantplus://offline/ref=622BED97B9AD02D20167F835844402756858414227E4B1C793B3DD33F3FE0D67541497E403B0CF7247Z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2323</Words>
  <Characters>13243</Characters>
  <Application>Microsoft Office Word</Application>
  <DocSecurity>0</DocSecurity>
  <Lines>110</Lines>
  <Paragraphs>31</Paragraphs>
  <ScaleCrop>false</ScaleCrop>
  <Company>Reanimator Extreme Edition</Company>
  <LinksUpToDate>false</LinksUpToDate>
  <CharactersWithSpaces>15535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OrgOtdel</dc:creator>
  <cp:keywords/>
  <dc:description/>
  <cp:lastModifiedBy>OrgOtdel</cp:lastModifiedBy>
  <cp:revision>2</cp:revision>
  <dcterms:created xsi:type="dcterms:W3CDTF">2017-11-14T10:27:00Z</dcterms:created>
  <dcterms:modified xsi:type="dcterms:W3CDTF">2017-11-14T10:27:00Z</dcterms:modified>
</cp:coreProperties>
</file>